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1A" w:rsidRPr="00E47A1A" w:rsidRDefault="00E47A1A" w:rsidP="00E47A1A">
      <w:pPr>
        <w:pStyle w:val="Default"/>
        <w:rPr>
          <w:sz w:val="20"/>
          <w:szCs w:val="20"/>
        </w:rPr>
      </w:pPr>
    </w:p>
    <w:p w:rsidR="00E47A1A" w:rsidRPr="00E47A1A" w:rsidRDefault="00E47A1A" w:rsidP="00E47A1A">
      <w:pPr>
        <w:pStyle w:val="Default"/>
        <w:jc w:val="center"/>
        <w:rPr>
          <w:sz w:val="20"/>
          <w:szCs w:val="20"/>
        </w:rPr>
      </w:pPr>
      <w:r w:rsidRPr="00E47A1A">
        <w:rPr>
          <w:b/>
          <w:bCs/>
          <w:sz w:val="20"/>
          <w:szCs w:val="20"/>
        </w:rPr>
        <w:t>6545 sayılı Kanun ile değişik hali</w:t>
      </w:r>
    </w:p>
    <w:p w:rsidR="00E47A1A" w:rsidRPr="00E47A1A" w:rsidRDefault="00E47A1A" w:rsidP="00E47A1A">
      <w:pPr>
        <w:pStyle w:val="Default"/>
        <w:jc w:val="center"/>
        <w:rPr>
          <w:sz w:val="20"/>
          <w:szCs w:val="20"/>
        </w:rPr>
      </w:pPr>
      <w:r w:rsidRPr="00E47A1A">
        <w:rPr>
          <w:b/>
          <w:bCs/>
          <w:sz w:val="20"/>
          <w:szCs w:val="20"/>
        </w:rPr>
        <w:t>CEZA MUHAKEMESİ KANUNU</w:t>
      </w:r>
    </w:p>
    <w:p w:rsidR="00E47A1A" w:rsidRPr="00E47A1A" w:rsidRDefault="00E47A1A" w:rsidP="00E47A1A">
      <w:pPr>
        <w:pStyle w:val="Default"/>
        <w:jc w:val="center"/>
        <w:rPr>
          <w:sz w:val="20"/>
          <w:szCs w:val="20"/>
        </w:rPr>
      </w:pPr>
      <w:r w:rsidRPr="00E47A1A">
        <w:rPr>
          <w:b/>
          <w:bCs/>
          <w:sz w:val="20"/>
          <w:szCs w:val="20"/>
        </w:rPr>
        <w:t xml:space="preserve">Kanun </w:t>
      </w:r>
      <w:proofErr w:type="gramStart"/>
      <w:r w:rsidRPr="00E47A1A">
        <w:rPr>
          <w:b/>
          <w:bCs/>
          <w:sz w:val="20"/>
          <w:szCs w:val="20"/>
        </w:rPr>
        <w:t>Numarası : 5271</w:t>
      </w:r>
      <w:proofErr w:type="gramEnd"/>
    </w:p>
    <w:p w:rsidR="00E47A1A" w:rsidRPr="00E47A1A" w:rsidRDefault="00E47A1A" w:rsidP="00E47A1A">
      <w:pPr>
        <w:pStyle w:val="Default"/>
        <w:jc w:val="center"/>
        <w:rPr>
          <w:sz w:val="20"/>
          <w:szCs w:val="20"/>
        </w:rPr>
      </w:pPr>
      <w:r w:rsidRPr="00E47A1A">
        <w:rPr>
          <w:b/>
          <w:bCs/>
          <w:sz w:val="20"/>
          <w:szCs w:val="20"/>
        </w:rPr>
        <w:t xml:space="preserve">Kabul </w:t>
      </w:r>
      <w:proofErr w:type="gramStart"/>
      <w:r w:rsidRPr="00E47A1A">
        <w:rPr>
          <w:b/>
          <w:bCs/>
          <w:sz w:val="20"/>
          <w:szCs w:val="20"/>
        </w:rPr>
        <w:t>Tarihi : 4</w:t>
      </w:r>
      <w:proofErr w:type="gramEnd"/>
      <w:r w:rsidRPr="00E47A1A">
        <w:rPr>
          <w:b/>
          <w:bCs/>
          <w:sz w:val="20"/>
          <w:szCs w:val="20"/>
        </w:rPr>
        <w:t>/12/2004</w:t>
      </w:r>
    </w:p>
    <w:p w:rsidR="00E47A1A" w:rsidRPr="00E47A1A" w:rsidRDefault="00E47A1A" w:rsidP="00E47A1A">
      <w:pPr>
        <w:pStyle w:val="Default"/>
        <w:jc w:val="center"/>
        <w:rPr>
          <w:sz w:val="20"/>
          <w:szCs w:val="20"/>
        </w:rPr>
      </w:pPr>
      <w:r w:rsidRPr="00E47A1A">
        <w:rPr>
          <w:b/>
          <w:bCs/>
          <w:sz w:val="20"/>
          <w:szCs w:val="20"/>
        </w:rPr>
        <w:t>Yayımlandığı R.</w:t>
      </w:r>
      <w:proofErr w:type="gramStart"/>
      <w:r w:rsidRPr="00E47A1A">
        <w:rPr>
          <w:b/>
          <w:bCs/>
          <w:sz w:val="20"/>
          <w:szCs w:val="20"/>
        </w:rPr>
        <w:t>Gazete : Tarih</w:t>
      </w:r>
      <w:proofErr w:type="gramEnd"/>
      <w:r w:rsidRPr="00E47A1A">
        <w:rPr>
          <w:b/>
          <w:bCs/>
          <w:sz w:val="20"/>
          <w:szCs w:val="20"/>
        </w:rPr>
        <w:t xml:space="preserve"> : 17/12/2004 Sayı :25673</w:t>
      </w:r>
    </w:p>
    <w:p w:rsidR="00E47A1A" w:rsidRPr="00E47A1A" w:rsidRDefault="00E47A1A" w:rsidP="00E47A1A">
      <w:pPr>
        <w:pStyle w:val="Default"/>
        <w:jc w:val="center"/>
        <w:rPr>
          <w:sz w:val="20"/>
          <w:szCs w:val="20"/>
        </w:rPr>
      </w:pPr>
      <w:r w:rsidRPr="00E47A1A">
        <w:rPr>
          <w:b/>
          <w:bCs/>
          <w:sz w:val="20"/>
          <w:szCs w:val="20"/>
        </w:rPr>
        <w:t xml:space="preserve">Yayımlandığı </w:t>
      </w:r>
      <w:proofErr w:type="gramStart"/>
      <w:r w:rsidRPr="00E47A1A">
        <w:rPr>
          <w:b/>
          <w:bCs/>
          <w:sz w:val="20"/>
          <w:szCs w:val="20"/>
        </w:rPr>
        <w:t>Düstur : Tertip</w:t>
      </w:r>
      <w:proofErr w:type="gramEnd"/>
      <w:r w:rsidRPr="00E47A1A">
        <w:rPr>
          <w:b/>
          <w:bCs/>
          <w:sz w:val="20"/>
          <w:szCs w:val="20"/>
        </w:rPr>
        <w:t xml:space="preserve"> : 5 Cilt : 44</w:t>
      </w:r>
    </w:p>
    <w:p w:rsidR="00E47A1A" w:rsidRPr="00E47A1A" w:rsidRDefault="00E47A1A" w:rsidP="00E47A1A">
      <w:pPr>
        <w:pStyle w:val="Default"/>
        <w:rPr>
          <w:sz w:val="20"/>
          <w:szCs w:val="20"/>
        </w:rPr>
      </w:pPr>
      <w:r w:rsidRPr="00E47A1A">
        <w:rPr>
          <w:sz w:val="20"/>
          <w:szCs w:val="20"/>
        </w:rPr>
        <w:t xml:space="preserve">BİRİNCİ KİTAP </w:t>
      </w:r>
    </w:p>
    <w:p w:rsidR="00E47A1A" w:rsidRPr="00E47A1A" w:rsidRDefault="00E47A1A" w:rsidP="00E47A1A">
      <w:pPr>
        <w:pStyle w:val="Default"/>
        <w:rPr>
          <w:sz w:val="20"/>
          <w:szCs w:val="20"/>
        </w:rPr>
      </w:pPr>
      <w:r w:rsidRPr="00E47A1A">
        <w:rPr>
          <w:i/>
          <w:iCs/>
          <w:sz w:val="20"/>
          <w:szCs w:val="20"/>
        </w:rPr>
        <w:t xml:space="preserve">Genel Hükümler </w:t>
      </w:r>
    </w:p>
    <w:p w:rsidR="00E47A1A" w:rsidRPr="00E47A1A" w:rsidRDefault="00E47A1A" w:rsidP="00E47A1A">
      <w:pPr>
        <w:pStyle w:val="Default"/>
        <w:rPr>
          <w:sz w:val="20"/>
          <w:szCs w:val="20"/>
        </w:rPr>
      </w:pPr>
      <w:r w:rsidRPr="00E47A1A">
        <w:rPr>
          <w:sz w:val="20"/>
          <w:szCs w:val="20"/>
        </w:rPr>
        <w:t xml:space="preserve">BİRİNCİ KISIM </w:t>
      </w:r>
    </w:p>
    <w:p w:rsidR="00E47A1A" w:rsidRPr="00E47A1A" w:rsidRDefault="00E47A1A" w:rsidP="00E47A1A">
      <w:pPr>
        <w:pStyle w:val="Default"/>
        <w:rPr>
          <w:sz w:val="20"/>
          <w:szCs w:val="20"/>
        </w:rPr>
      </w:pPr>
      <w:r w:rsidRPr="00E47A1A">
        <w:rPr>
          <w:i/>
          <w:iCs/>
          <w:sz w:val="20"/>
          <w:szCs w:val="20"/>
        </w:rPr>
        <w:t xml:space="preserve">Kapsam, Tanımlar, Görev ve Yetki </w:t>
      </w:r>
    </w:p>
    <w:p w:rsidR="00E47A1A" w:rsidRPr="00E47A1A" w:rsidRDefault="00E47A1A" w:rsidP="00E47A1A">
      <w:pPr>
        <w:pStyle w:val="Default"/>
        <w:rPr>
          <w:sz w:val="20"/>
          <w:szCs w:val="20"/>
        </w:rPr>
      </w:pPr>
      <w:r w:rsidRPr="00E47A1A">
        <w:rPr>
          <w:sz w:val="20"/>
          <w:szCs w:val="20"/>
        </w:rPr>
        <w:t xml:space="preserve">BİRİNCİ BÖLÜM </w:t>
      </w:r>
    </w:p>
    <w:p w:rsidR="00E47A1A" w:rsidRPr="00E47A1A" w:rsidRDefault="00E47A1A" w:rsidP="00E47A1A">
      <w:pPr>
        <w:pStyle w:val="Default"/>
        <w:rPr>
          <w:sz w:val="20"/>
          <w:szCs w:val="20"/>
        </w:rPr>
      </w:pPr>
      <w:r w:rsidRPr="00E47A1A">
        <w:rPr>
          <w:i/>
          <w:iCs/>
          <w:sz w:val="20"/>
          <w:szCs w:val="20"/>
        </w:rPr>
        <w:t xml:space="preserve">Kapsam ve Tanımlar </w:t>
      </w:r>
    </w:p>
    <w:p w:rsidR="00E47A1A" w:rsidRPr="00E47A1A" w:rsidRDefault="00E47A1A" w:rsidP="00E47A1A">
      <w:pPr>
        <w:pStyle w:val="Default"/>
        <w:rPr>
          <w:sz w:val="20"/>
          <w:szCs w:val="20"/>
        </w:rPr>
      </w:pPr>
      <w:r w:rsidRPr="00E47A1A">
        <w:rPr>
          <w:i/>
          <w:iCs/>
          <w:sz w:val="20"/>
          <w:szCs w:val="20"/>
        </w:rPr>
        <w:t xml:space="preserve">Kanunun kapsamı </w:t>
      </w:r>
    </w:p>
    <w:p w:rsidR="00E47A1A" w:rsidRPr="00E47A1A" w:rsidRDefault="00E47A1A" w:rsidP="00E47A1A">
      <w:pPr>
        <w:pStyle w:val="Default"/>
        <w:rPr>
          <w:sz w:val="20"/>
          <w:szCs w:val="20"/>
        </w:rPr>
      </w:pPr>
      <w:r w:rsidRPr="00E47A1A">
        <w:rPr>
          <w:b/>
          <w:bCs/>
          <w:sz w:val="20"/>
          <w:szCs w:val="20"/>
        </w:rPr>
        <w:t xml:space="preserve">Madde 1 – </w:t>
      </w:r>
      <w:r w:rsidRPr="00E47A1A">
        <w:rPr>
          <w:sz w:val="20"/>
          <w:szCs w:val="20"/>
        </w:rPr>
        <w:t xml:space="preserve">(1) Bu Kanun, ceza muhakemesinin nasıl yapılacağı hususundaki kurallar ile bu sürece katılan kişilerin hak, yetki ve yükümlülüklerini düzenler. </w:t>
      </w:r>
    </w:p>
    <w:p w:rsidR="00E47A1A" w:rsidRPr="00E47A1A" w:rsidRDefault="00E47A1A" w:rsidP="00E47A1A">
      <w:pPr>
        <w:pStyle w:val="Default"/>
        <w:rPr>
          <w:sz w:val="20"/>
          <w:szCs w:val="20"/>
        </w:rPr>
      </w:pPr>
      <w:r w:rsidRPr="00E47A1A">
        <w:rPr>
          <w:i/>
          <w:iCs/>
          <w:sz w:val="20"/>
          <w:szCs w:val="20"/>
        </w:rPr>
        <w:t xml:space="preserve">Tanımlar </w:t>
      </w:r>
    </w:p>
    <w:p w:rsidR="00E47A1A" w:rsidRPr="00E47A1A" w:rsidRDefault="00E47A1A" w:rsidP="00E47A1A">
      <w:pPr>
        <w:pStyle w:val="Default"/>
        <w:rPr>
          <w:sz w:val="20"/>
          <w:szCs w:val="20"/>
        </w:rPr>
      </w:pPr>
      <w:r w:rsidRPr="00E47A1A">
        <w:rPr>
          <w:b/>
          <w:bCs/>
          <w:sz w:val="20"/>
          <w:szCs w:val="20"/>
        </w:rPr>
        <w:t xml:space="preserve">Madde 2 – </w:t>
      </w:r>
      <w:r w:rsidRPr="00E47A1A">
        <w:rPr>
          <w:sz w:val="20"/>
          <w:szCs w:val="20"/>
        </w:rPr>
        <w:t xml:space="preserve">(1) Bu Kanunun uygulanmasında; </w:t>
      </w:r>
    </w:p>
    <w:p w:rsidR="00E47A1A" w:rsidRPr="00E47A1A" w:rsidRDefault="00E47A1A" w:rsidP="00E47A1A">
      <w:pPr>
        <w:pStyle w:val="Default"/>
        <w:rPr>
          <w:sz w:val="20"/>
          <w:szCs w:val="20"/>
        </w:rPr>
      </w:pPr>
      <w:r w:rsidRPr="00E47A1A">
        <w:rPr>
          <w:sz w:val="20"/>
          <w:szCs w:val="20"/>
        </w:rPr>
        <w:t xml:space="preserve">a) Şüpheli: Soruşturma evresinde, suç şüphesi altında bulunan kişiyi, </w:t>
      </w:r>
    </w:p>
    <w:p w:rsidR="00E47A1A" w:rsidRPr="00E47A1A" w:rsidRDefault="00E47A1A" w:rsidP="00E47A1A">
      <w:pPr>
        <w:pStyle w:val="Default"/>
        <w:rPr>
          <w:sz w:val="20"/>
          <w:szCs w:val="20"/>
        </w:rPr>
      </w:pPr>
      <w:r w:rsidRPr="00E47A1A">
        <w:rPr>
          <w:sz w:val="20"/>
          <w:szCs w:val="20"/>
        </w:rPr>
        <w:t xml:space="preserve">b) Sanık: Kovuşturmanın başlamasından itibaren hükmün kesinleşmesine kadar, suç şüphesi altında bulunan kişiyi, </w:t>
      </w:r>
    </w:p>
    <w:p w:rsidR="00E47A1A" w:rsidRPr="00E47A1A" w:rsidRDefault="00E47A1A" w:rsidP="00E47A1A">
      <w:pPr>
        <w:pStyle w:val="Default"/>
        <w:rPr>
          <w:sz w:val="20"/>
          <w:szCs w:val="20"/>
        </w:rPr>
      </w:pPr>
      <w:r w:rsidRPr="00E47A1A">
        <w:rPr>
          <w:sz w:val="20"/>
          <w:szCs w:val="20"/>
        </w:rPr>
        <w:t xml:space="preserve">c) Müdafi: Şüpheli veya sanığın ceza muhakemesinde savunmasını yapan avukatı, </w:t>
      </w:r>
    </w:p>
    <w:p w:rsidR="00E47A1A" w:rsidRPr="00E47A1A" w:rsidRDefault="00E47A1A" w:rsidP="00E47A1A">
      <w:pPr>
        <w:pStyle w:val="Default"/>
        <w:rPr>
          <w:sz w:val="20"/>
          <w:szCs w:val="20"/>
        </w:rPr>
      </w:pPr>
      <w:r w:rsidRPr="00E47A1A">
        <w:rPr>
          <w:sz w:val="20"/>
          <w:szCs w:val="20"/>
        </w:rPr>
        <w:t xml:space="preserve">d) Vekil: Katılan, suçtan zarar gören veya malen sorumlu kişiyi ceza muhakemesinde temsil eden avukatı, </w:t>
      </w:r>
    </w:p>
    <w:p w:rsidR="00E47A1A" w:rsidRPr="00E47A1A" w:rsidRDefault="00E47A1A" w:rsidP="00E47A1A">
      <w:pPr>
        <w:pStyle w:val="Default"/>
        <w:rPr>
          <w:sz w:val="20"/>
          <w:szCs w:val="20"/>
        </w:rPr>
      </w:pPr>
      <w:r w:rsidRPr="00E47A1A">
        <w:rPr>
          <w:sz w:val="20"/>
          <w:szCs w:val="20"/>
        </w:rPr>
        <w:t xml:space="preserve">e) Soruşturma: Kanuna göre yetkili mercilerce suç şüphesinin öğrenilmesinden iddianamenin kabulüne kadar geçen evreyi, </w:t>
      </w:r>
    </w:p>
    <w:p w:rsidR="00E47A1A" w:rsidRPr="00E47A1A" w:rsidRDefault="00E47A1A" w:rsidP="00E47A1A">
      <w:pPr>
        <w:pStyle w:val="Default"/>
        <w:rPr>
          <w:sz w:val="20"/>
          <w:szCs w:val="20"/>
        </w:rPr>
      </w:pPr>
      <w:r w:rsidRPr="00E47A1A">
        <w:rPr>
          <w:sz w:val="20"/>
          <w:szCs w:val="20"/>
        </w:rPr>
        <w:t xml:space="preserve">f) Kovuşturma: İddianamenin kabulüyle başlayıp, hükmün kesinleşmesine kadar geçen evreyi, </w:t>
      </w:r>
    </w:p>
    <w:p w:rsidR="00E47A1A" w:rsidRPr="00E47A1A" w:rsidRDefault="00E47A1A" w:rsidP="00E47A1A">
      <w:pPr>
        <w:pStyle w:val="Default"/>
        <w:rPr>
          <w:sz w:val="20"/>
          <w:szCs w:val="20"/>
        </w:rPr>
      </w:pPr>
      <w:r w:rsidRPr="00E47A1A">
        <w:rPr>
          <w:sz w:val="20"/>
          <w:szCs w:val="20"/>
        </w:rPr>
        <w:t xml:space="preserve">g) İfade alma: Şüphelinin kolluk görevlileri veya Cumhuriyet savcısı tarafından soruşturma konusu suçla ilgili olarak dinlenmesini, </w:t>
      </w:r>
    </w:p>
    <w:p w:rsidR="00E47A1A" w:rsidRPr="00E47A1A" w:rsidRDefault="00E47A1A" w:rsidP="00E47A1A">
      <w:pPr>
        <w:pStyle w:val="Default"/>
        <w:rPr>
          <w:sz w:val="20"/>
          <w:szCs w:val="20"/>
        </w:rPr>
      </w:pPr>
      <w:r w:rsidRPr="00E47A1A">
        <w:rPr>
          <w:sz w:val="20"/>
          <w:szCs w:val="20"/>
        </w:rPr>
        <w:t xml:space="preserve">h) Sorgu: Şüpheli veya sanığın hâkim veya mahkeme tarafından soruşturma veya kovuşturma konusu suçla ilgili olarak dinlenmesini, </w:t>
      </w:r>
    </w:p>
    <w:p w:rsidR="00E47A1A" w:rsidRPr="00E47A1A" w:rsidRDefault="00E47A1A" w:rsidP="00E47A1A">
      <w:pPr>
        <w:pStyle w:val="Default"/>
        <w:rPr>
          <w:sz w:val="20"/>
          <w:szCs w:val="20"/>
        </w:rPr>
      </w:pPr>
      <w:r w:rsidRPr="00E47A1A">
        <w:rPr>
          <w:sz w:val="20"/>
          <w:szCs w:val="20"/>
        </w:rPr>
        <w:t xml:space="preserve">i) Malen sorumlu: Yargılama konusu işin hükme bağlanması ve bunun kesinleşmesinden sonra, maddî ve malî sorumluluk taşıyarak hükmün sonuçlarından etkilenecek veya bunlara katlanacak kişiyi, </w:t>
      </w:r>
    </w:p>
    <w:p w:rsidR="00E47A1A" w:rsidRPr="00E47A1A" w:rsidRDefault="00E47A1A" w:rsidP="00E47A1A">
      <w:pPr>
        <w:pStyle w:val="Default"/>
        <w:rPr>
          <w:sz w:val="20"/>
          <w:szCs w:val="20"/>
        </w:rPr>
      </w:pPr>
      <w:r w:rsidRPr="00E47A1A">
        <w:rPr>
          <w:sz w:val="20"/>
          <w:szCs w:val="20"/>
        </w:rPr>
        <w:t xml:space="preserve">j) Suçüstü: </w:t>
      </w:r>
    </w:p>
    <w:p w:rsidR="00E47A1A" w:rsidRPr="00E47A1A" w:rsidRDefault="00E47A1A" w:rsidP="00E47A1A">
      <w:pPr>
        <w:pStyle w:val="Default"/>
        <w:rPr>
          <w:sz w:val="20"/>
          <w:szCs w:val="20"/>
        </w:rPr>
      </w:pPr>
      <w:r w:rsidRPr="00E47A1A">
        <w:rPr>
          <w:sz w:val="20"/>
          <w:szCs w:val="20"/>
        </w:rPr>
        <w:t xml:space="preserve">1. İşlenmekte olan suçu, </w:t>
      </w:r>
    </w:p>
    <w:p w:rsidR="00E47A1A" w:rsidRPr="00E47A1A" w:rsidRDefault="00E47A1A" w:rsidP="00E47A1A">
      <w:pPr>
        <w:pStyle w:val="Default"/>
        <w:rPr>
          <w:sz w:val="20"/>
          <w:szCs w:val="20"/>
        </w:rPr>
      </w:pPr>
      <w:r w:rsidRPr="00E47A1A">
        <w:rPr>
          <w:sz w:val="20"/>
          <w:szCs w:val="20"/>
        </w:rPr>
        <w:t xml:space="preserve">2. Henüz işlenmiş olan fiil ile fiilin işlenmesinden hemen sonra kolluk, suçtan zarar gören veya başkaları tarafından takip edilerek yakalanan kişinin işlediği suçu, </w:t>
      </w:r>
    </w:p>
    <w:p w:rsidR="00E47A1A" w:rsidRPr="00E47A1A" w:rsidRDefault="00E47A1A" w:rsidP="00E47A1A">
      <w:pPr>
        <w:pStyle w:val="Default"/>
        <w:rPr>
          <w:sz w:val="20"/>
          <w:szCs w:val="20"/>
        </w:rPr>
      </w:pPr>
      <w:r w:rsidRPr="00E47A1A">
        <w:rPr>
          <w:sz w:val="20"/>
          <w:szCs w:val="20"/>
        </w:rPr>
        <w:t xml:space="preserve">3. Fiilin pek az önce işlendiğini gösteren eşya veya delille yakalanan kimsenin işlediği suçu, </w:t>
      </w:r>
    </w:p>
    <w:p w:rsidR="00E47A1A" w:rsidRPr="00E47A1A" w:rsidRDefault="00E47A1A" w:rsidP="00E47A1A">
      <w:pPr>
        <w:pStyle w:val="Default"/>
        <w:rPr>
          <w:sz w:val="20"/>
          <w:szCs w:val="20"/>
        </w:rPr>
      </w:pPr>
      <w:r w:rsidRPr="00E47A1A">
        <w:rPr>
          <w:sz w:val="20"/>
          <w:szCs w:val="20"/>
        </w:rPr>
        <w:t xml:space="preserve">k) Toplu suç: Aralarında iştirak iradesi bulunmasa da üç veya daha fazla kişi tarafından işlenen suçu, </w:t>
      </w:r>
    </w:p>
    <w:p w:rsidR="00E47A1A" w:rsidRPr="00E47A1A" w:rsidRDefault="00E47A1A" w:rsidP="00E47A1A">
      <w:pPr>
        <w:pStyle w:val="Default"/>
        <w:rPr>
          <w:sz w:val="20"/>
          <w:szCs w:val="20"/>
        </w:rPr>
      </w:pPr>
      <w:r w:rsidRPr="00E47A1A">
        <w:rPr>
          <w:sz w:val="20"/>
          <w:szCs w:val="20"/>
        </w:rPr>
        <w:t xml:space="preserve">l) Disiplin hapsi: Kısmî bir düzeni korumak amacıyla yaptırım altına alınmış olan fiil dolayısıyla verilen, seçenek yaptırımlara çevrilemeyen, </w:t>
      </w:r>
      <w:proofErr w:type="spellStart"/>
      <w:r w:rsidRPr="00E47A1A">
        <w:rPr>
          <w:sz w:val="20"/>
          <w:szCs w:val="20"/>
        </w:rPr>
        <w:t>önödeme</w:t>
      </w:r>
      <w:proofErr w:type="spellEnd"/>
      <w:r w:rsidRPr="00E47A1A">
        <w:rPr>
          <w:sz w:val="20"/>
          <w:szCs w:val="20"/>
        </w:rPr>
        <w:t xml:space="preserve"> uygulanamayan, tekerrüre esas olmayan, şartla salıverilme hükümleri uygulanamayan, ertelenemeyen ve adlî sicil kayıtlarına geçirilmeyen hapsi, (1) </w:t>
      </w:r>
    </w:p>
    <w:p w:rsidR="00E47A1A" w:rsidRPr="00E47A1A" w:rsidRDefault="00E47A1A" w:rsidP="00E47A1A">
      <w:pPr>
        <w:pStyle w:val="Default"/>
        <w:rPr>
          <w:sz w:val="20"/>
          <w:szCs w:val="20"/>
        </w:rPr>
      </w:pPr>
      <w:r w:rsidRPr="00E47A1A">
        <w:rPr>
          <w:sz w:val="20"/>
          <w:szCs w:val="20"/>
        </w:rPr>
        <w:t xml:space="preserve">İfade eder. </w:t>
      </w:r>
    </w:p>
    <w:p w:rsidR="00E47A1A" w:rsidRPr="00E47A1A" w:rsidRDefault="00E47A1A" w:rsidP="00E47A1A">
      <w:pPr>
        <w:pStyle w:val="Default"/>
        <w:rPr>
          <w:sz w:val="20"/>
          <w:szCs w:val="20"/>
        </w:rPr>
      </w:pPr>
      <w:r w:rsidRPr="00E47A1A">
        <w:rPr>
          <w:sz w:val="20"/>
          <w:szCs w:val="20"/>
        </w:rPr>
        <w:t xml:space="preserve">İKİNCİ BÖLÜM </w:t>
      </w:r>
    </w:p>
    <w:p w:rsidR="00E47A1A" w:rsidRPr="00E47A1A" w:rsidRDefault="00E47A1A" w:rsidP="00E47A1A">
      <w:pPr>
        <w:pStyle w:val="Default"/>
        <w:rPr>
          <w:sz w:val="20"/>
          <w:szCs w:val="20"/>
        </w:rPr>
      </w:pPr>
      <w:r w:rsidRPr="00E47A1A">
        <w:rPr>
          <w:i/>
          <w:iCs/>
          <w:sz w:val="20"/>
          <w:szCs w:val="20"/>
        </w:rPr>
        <w:t xml:space="preserve">Görev </w:t>
      </w:r>
    </w:p>
    <w:p w:rsidR="00E47A1A" w:rsidRPr="00E47A1A" w:rsidRDefault="00E47A1A" w:rsidP="00E47A1A">
      <w:pPr>
        <w:pStyle w:val="Default"/>
        <w:rPr>
          <w:sz w:val="20"/>
          <w:szCs w:val="20"/>
        </w:rPr>
      </w:pPr>
      <w:r w:rsidRPr="00E47A1A">
        <w:rPr>
          <w:i/>
          <w:iCs/>
          <w:sz w:val="20"/>
          <w:szCs w:val="20"/>
        </w:rPr>
        <w:t xml:space="preserve">Görev </w:t>
      </w:r>
    </w:p>
    <w:p w:rsidR="00E47A1A" w:rsidRPr="00E47A1A" w:rsidRDefault="00E47A1A" w:rsidP="00E47A1A">
      <w:pPr>
        <w:pStyle w:val="Default"/>
        <w:rPr>
          <w:sz w:val="20"/>
          <w:szCs w:val="20"/>
        </w:rPr>
      </w:pPr>
      <w:r w:rsidRPr="00E47A1A">
        <w:rPr>
          <w:b/>
          <w:bCs/>
          <w:sz w:val="20"/>
          <w:szCs w:val="20"/>
        </w:rPr>
        <w:t xml:space="preserve">Madde 3 – </w:t>
      </w:r>
      <w:r w:rsidRPr="00E47A1A">
        <w:rPr>
          <w:sz w:val="20"/>
          <w:szCs w:val="20"/>
        </w:rPr>
        <w:t xml:space="preserve">(1) Mahkemelerin görevleri kanunla belirlenir. </w:t>
      </w:r>
    </w:p>
    <w:p w:rsidR="00E47A1A" w:rsidRPr="00E47A1A" w:rsidRDefault="00E47A1A" w:rsidP="00E47A1A">
      <w:pPr>
        <w:pStyle w:val="Default"/>
        <w:rPr>
          <w:sz w:val="20"/>
          <w:szCs w:val="20"/>
        </w:rPr>
      </w:pPr>
      <w:r w:rsidRPr="00E47A1A">
        <w:rPr>
          <w:sz w:val="20"/>
          <w:szCs w:val="20"/>
        </w:rPr>
        <w:t xml:space="preserve">(2) </w:t>
      </w:r>
      <w:r w:rsidRPr="00E47A1A">
        <w:rPr>
          <w:b/>
          <w:bCs/>
          <w:sz w:val="20"/>
          <w:szCs w:val="20"/>
        </w:rPr>
        <w:t xml:space="preserve">(Ek: </w:t>
      </w:r>
      <w:proofErr w:type="gramStart"/>
      <w:r w:rsidRPr="00E47A1A">
        <w:rPr>
          <w:b/>
          <w:bCs/>
          <w:sz w:val="20"/>
          <w:szCs w:val="20"/>
        </w:rPr>
        <w:t>26/6/2009</w:t>
      </w:r>
      <w:proofErr w:type="gramEnd"/>
      <w:r w:rsidRPr="00E47A1A">
        <w:rPr>
          <w:b/>
          <w:bCs/>
          <w:sz w:val="20"/>
          <w:szCs w:val="20"/>
        </w:rPr>
        <w:t xml:space="preserve"> – 5918/6 md.) </w:t>
      </w:r>
      <w:r w:rsidRPr="00E47A1A">
        <w:rPr>
          <w:sz w:val="20"/>
          <w:szCs w:val="20"/>
        </w:rPr>
        <w:t xml:space="preserve">Barış zamanında, asker olmayan kişilerin Askeri Ceza Kanununda veya diğer kanunlarda yer alan askerî mahkemelerin yargı yetkisine tabi bir suçu tek başına veya asker kişilerle </w:t>
      </w:r>
      <w:proofErr w:type="spellStart"/>
      <w:r w:rsidRPr="00E47A1A">
        <w:rPr>
          <w:sz w:val="20"/>
          <w:szCs w:val="20"/>
        </w:rPr>
        <w:t>iştirâk</w:t>
      </w:r>
      <w:proofErr w:type="spellEnd"/>
      <w:r w:rsidRPr="00E47A1A">
        <w:rPr>
          <w:sz w:val="20"/>
          <w:szCs w:val="20"/>
        </w:rPr>
        <w:t xml:space="preserve"> halinde işlemesi durumunda asker olmayan kişilerin soruşturmaları Cumhuriyet savcıları, kovuşturmaları adlî yargı mahkemeleri tarafından yapılır. </w:t>
      </w:r>
    </w:p>
    <w:p w:rsidR="00E47A1A" w:rsidRPr="00E47A1A" w:rsidRDefault="00E47A1A" w:rsidP="00E47A1A">
      <w:pPr>
        <w:pStyle w:val="Default"/>
        <w:rPr>
          <w:sz w:val="20"/>
          <w:szCs w:val="20"/>
        </w:rPr>
      </w:pPr>
      <w:proofErr w:type="spellStart"/>
      <w:r w:rsidRPr="00E47A1A">
        <w:rPr>
          <w:i/>
          <w:iCs/>
          <w:sz w:val="20"/>
          <w:szCs w:val="20"/>
        </w:rPr>
        <w:t>Re'sen</w:t>
      </w:r>
      <w:proofErr w:type="spellEnd"/>
      <w:r w:rsidRPr="00E47A1A">
        <w:rPr>
          <w:i/>
          <w:iCs/>
          <w:sz w:val="20"/>
          <w:szCs w:val="20"/>
        </w:rPr>
        <w:t xml:space="preserve"> görev kararı ve görevde uyuşmazlık </w:t>
      </w:r>
    </w:p>
    <w:p w:rsidR="00E47A1A" w:rsidRPr="00E47A1A" w:rsidRDefault="00E47A1A" w:rsidP="00E47A1A">
      <w:pPr>
        <w:pStyle w:val="Default"/>
        <w:rPr>
          <w:sz w:val="20"/>
          <w:szCs w:val="20"/>
        </w:rPr>
      </w:pPr>
      <w:r w:rsidRPr="00E47A1A">
        <w:rPr>
          <w:b/>
          <w:bCs/>
          <w:sz w:val="20"/>
          <w:szCs w:val="20"/>
        </w:rPr>
        <w:t xml:space="preserve">Madde 4 – </w:t>
      </w:r>
      <w:r w:rsidRPr="00E47A1A">
        <w:rPr>
          <w:sz w:val="20"/>
          <w:szCs w:val="20"/>
        </w:rPr>
        <w:t xml:space="preserve">(1) Davaya bakan mahkeme, görevli olup olmadığına kovuşturma evresinin her aşamasında </w:t>
      </w:r>
      <w:proofErr w:type="spellStart"/>
      <w:r w:rsidRPr="00E47A1A">
        <w:rPr>
          <w:sz w:val="20"/>
          <w:szCs w:val="20"/>
        </w:rPr>
        <w:t>re'sen</w:t>
      </w:r>
      <w:proofErr w:type="spellEnd"/>
      <w:r w:rsidRPr="00E47A1A">
        <w:rPr>
          <w:sz w:val="20"/>
          <w:szCs w:val="20"/>
        </w:rPr>
        <w:t xml:space="preserve"> karar verebilir. 6 </w:t>
      </w:r>
      <w:proofErr w:type="spellStart"/>
      <w:r w:rsidRPr="00E47A1A">
        <w:rPr>
          <w:sz w:val="20"/>
          <w:szCs w:val="20"/>
        </w:rPr>
        <w:t>ncı</w:t>
      </w:r>
      <w:proofErr w:type="spellEnd"/>
      <w:r w:rsidRPr="00E47A1A">
        <w:rPr>
          <w:sz w:val="20"/>
          <w:szCs w:val="20"/>
        </w:rPr>
        <w:t xml:space="preserve"> madde hükmü saklıdır. </w:t>
      </w:r>
    </w:p>
    <w:p w:rsidR="00E47A1A" w:rsidRPr="00E47A1A" w:rsidRDefault="00E47A1A" w:rsidP="00E47A1A">
      <w:pPr>
        <w:pStyle w:val="Default"/>
        <w:rPr>
          <w:sz w:val="20"/>
          <w:szCs w:val="20"/>
        </w:rPr>
      </w:pPr>
      <w:r w:rsidRPr="00E47A1A">
        <w:rPr>
          <w:sz w:val="20"/>
          <w:szCs w:val="20"/>
        </w:rPr>
        <w:t xml:space="preserve">(2) Görev konusunda mahkemeler arasında uyuşmazlık çıktığında, görevli mahkemeyi ortak yüksek görevli mahkeme belirler. </w:t>
      </w:r>
    </w:p>
    <w:p w:rsidR="00E47A1A" w:rsidRPr="00E47A1A" w:rsidRDefault="00E47A1A" w:rsidP="00E47A1A">
      <w:pPr>
        <w:pStyle w:val="Default"/>
        <w:rPr>
          <w:sz w:val="20"/>
          <w:szCs w:val="20"/>
        </w:rPr>
      </w:pPr>
      <w:r w:rsidRPr="00E47A1A">
        <w:rPr>
          <w:i/>
          <w:iCs/>
          <w:sz w:val="20"/>
          <w:szCs w:val="20"/>
        </w:rPr>
        <w:t xml:space="preserve">Görevsizlik kararı verilmesi gereken hâl ve sonucu </w:t>
      </w:r>
    </w:p>
    <w:p w:rsidR="00E47A1A" w:rsidRPr="00E47A1A" w:rsidRDefault="00E47A1A" w:rsidP="00E47A1A">
      <w:pPr>
        <w:pStyle w:val="Default"/>
        <w:rPr>
          <w:sz w:val="20"/>
          <w:szCs w:val="20"/>
        </w:rPr>
      </w:pPr>
      <w:r w:rsidRPr="00E47A1A">
        <w:rPr>
          <w:b/>
          <w:bCs/>
          <w:sz w:val="20"/>
          <w:szCs w:val="20"/>
        </w:rPr>
        <w:t xml:space="preserve">Madde 5 – </w:t>
      </w:r>
      <w:r w:rsidRPr="00E47A1A">
        <w:rPr>
          <w:sz w:val="20"/>
          <w:szCs w:val="20"/>
        </w:rPr>
        <w:t xml:space="preserve">(1) İddianamenin kabulünden sonra; işin, davayı gören mahkemenin görevini aştığı veya dışında kaldığı anlaşılırsa, mahkeme bir kararla işi görevli mahkemeye gönderir. </w:t>
      </w:r>
    </w:p>
    <w:p w:rsidR="00E47A1A" w:rsidRPr="00E47A1A" w:rsidRDefault="00E47A1A" w:rsidP="00E47A1A">
      <w:pPr>
        <w:pStyle w:val="Default"/>
        <w:rPr>
          <w:sz w:val="20"/>
          <w:szCs w:val="20"/>
        </w:rPr>
      </w:pPr>
      <w:r w:rsidRPr="00E47A1A">
        <w:rPr>
          <w:sz w:val="20"/>
          <w:szCs w:val="20"/>
        </w:rPr>
        <w:t xml:space="preserve">(2) Adlî yargı içerisindeki mahkemeler bakımından verilen görevsizlik kararlarına karşı itiraz yoluna gidilebilir. </w:t>
      </w:r>
    </w:p>
    <w:p w:rsidR="00E47A1A" w:rsidRPr="00E47A1A" w:rsidRDefault="00E47A1A" w:rsidP="00E47A1A">
      <w:pPr>
        <w:pStyle w:val="Default"/>
        <w:rPr>
          <w:sz w:val="20"/>
          <w:szCs w:val="20"/>
        </w:rPr>
      </w:pPr>
      <w:r w:rsidRPr="00E47A1A">
        <w:rPr>
          <w:i/>
          <w:iCs/>
          <w:sz w:val="20"/>
          <w:szCs w:val="20"/>
        </w:rPr>
        <w:t xml:space="preserve">Görevsizlik kararı verilemeyecek hâl </w:t>
      </w:r>
    </w:p>
    <w:p w:rsidR="00E47A1A" w:rsidRPr="00E47A1A" w:rsidRDefault="00E47A1A" w:rsidP="00E47A1A">
      <w:pPr>
        <w:pStyle w:val="Default"/>
        <w:rPr>
          <w:sz w:val="20"/>
          <w:szCs w:val="20"/>
        </w:rPr>
      </w:pPr>
      <w:r w:rsidRPr="00E47A1A">
        <w:rPr>
          <w:b/>
          <w:bCs/>
          <w:sz w:val="20"/>
          <w:szCs w:val="20"/>
        </w:rPr>
        <w:t xml:space="preserve">Madde 6 – (Değişik: </w:t>
      </w:r>
      <w:proofErr w:type="gramStart"/>
      <w:r w:rsidRPr="00E47A1A">
        <w:rPr>
          <w:b/>
          <w:bCs/>
          <w:sz w:val="20"/>
          <w:szCs w:val="20"/>
        </w:rPr>
        <w:t>6/12/2006</w:t>
      </w:r>
      <w:proofErr w:type="gramEnd"/>
      <w:r w:rsidRPr="00E47A1A">
        <w:rPr>
          <w:b/>
          <w:bCs/>
          <w:sz w:val="20"/>
          <w:szCs w:val="20"/>
        </w:rPr>
        <w:t xml:space="preserve"> – 5560/16 md.) </w:t>
      </w:r>
    </w:p>
    <w:p w:rsidR="00E47A1A" w:rsidRPr="00E47A1A" w:rsidRDefault="00E47A1A" w:rsidP="00E47A1A">
      <w:pPr>
        <w:pStyle w:val="Default"/>
        <w:rPr>
          <w:sz w:val="20"/>
          <w:szCs w:val="20"/>
        </w:rPr>
      </w:pPr>
      <w:r w:rsidRPr="00E47A1A">
        <w:rPr>
          <w:sz w:val="20"/>
          <w:szCs w:val="20"/>
        </w:rPr>
        <w:lastRenderedPageBreak/>
        <w:t xml:space="preserve">(1) Duruşmada suçun hukukî niteliğinin değiştiğinden bahisle görevsizlik kararı verilerek dosya alt dereceli mahkemeye gönderilemez. </w:t>
      </w:r>
    </w:p>
    <w:p w:rsidR="00E47A1A" w:rsidRPr="00E47A1A" w:rsidRDefault="00E47A1A" w:rsidP="00E47A1A">
      <w:pPr>
        <w:pStyle w:val="Default"/>
        <w:rPr>
          <w:sz w:val="20"/>
          <w:szCs w:val="20"/>
        </w:rPr>
      </w:pPr>
      <w:r w:rsidRPr="00E47A1A">
        <w:rPr>
          <w:i/>
          <w:iCs/>
          <w:sz w:val="20"/>
          <w:szCs w:val="20"/>
        </w:rPr>
        <w:t xml:space="preserve">Görevli olmayan hâkim veya mahkemenin işlemleri </w:t>
      </w:r>
    </w:p>
    <w:p w:rsidR="00E47A1A" w:rsidRPr="00E47A1A" w:rsidRDefault="00E47A1A" w:rsidP="00E47A1A">
      <w:pPr>
        <w:pStyle w:val="Default"/>
        <w:rPr>
          <w:sz w:val="20"/>
          <w:szCs w:val="20"/>
        </w:rPr>
      </w:pPr>
      <w:r w:rsidRPr="00E47A1A">
        <w:rPr>
          <w:b/>
          <w:bCs/>
          <w:sz w:val="20"/>
          <w:szCs w:val="20"/>
        </w:rPr>
        <w:t xml:space="preserve">Madde 7 – </w:t>
      </w:r>
      <w:r w:rsidRPr="00E47A1A">
        <w:rPr>
          <w:sz w:val="20"/>
          <w:szCs w:val="20"/>
        </w:rPr>
        <w:t xml:space="preserve">(1) Yenilenmesi mümkün olmayanlar dışında, görevli olmayan hâkim veya mahkemece yapılan işlemler hükümsüzdür. </w:t>
      </w:r>
    </w:p>
    <w:p w:rsidR="00E47A1A" w:rsidRPr="00E47A1A" w:rsidRDefault="00E47A1A" w:rsidP="00E47A1A">
      <w:pPr>
        <w:pStyle w:val="Default"/>
        <w:rPr>
          <w:sz w:val="20"/>
          <w:szCs w:val="20"/>
        </w:rPr>
      </w:pPr>
      <w:r w:rsidRPr="00E47A1A">
        <w:rPr>
          <w:sz w:val="20"/>
          <w:szCs w:val="20"/>
        </w:rPr>
        <w:t xml:space="preserve">ÜÇÜNCÜ BÖLÜM </w:t>
      </w:r>
    </w:p>
    <w:p w:rsidR="00E47A1A" w:rsidRPr="00E47A1A" w:rsidRDefault="00E47A1A" w:rsidP="00E47A1A">
      <w:pPr>
        <w:pStyle w:val="Default"/>
        <w:rPr>
          <w:sz w:val="20"/>
          <w:szCs w:val="20"/>
        </w:rPr>
      </w:pPr>
      <w:r w:rsidRPr="00E47A1A">
        <w:rPr>
          <w:i/>
          <w:iCs/>
          <w:sz w:val="20"/>
          <w:szCs w:val="20"/>
        </w:rPr>
        <w:t xml:space="preserve">Bağlantılı Davalar </w:t>
      </w:r>
    </w:p>
    <w:p w:rsidR="00E47A1A" w:rsidRPr="00E47A1A" w:rsidRDefault="00E47A1A" w:rsidP="00E47A1A">
      <w:pPr>
        <w:pStyle w:val="Default"/>
        <w:rPr>
          <w:sz w:val="20"/>
          <w:szCs w:val="20"/>
        </w:rPr>
      </w:pPr>
      <w:r w:rsidRPr="00E47A1A">
        <w:rPr>
          <w:i/>
          <w:iCs/>
          <w:sz w:val="20"/>
          <w:szCs w:val="20"/>
        </w:rPr>
        <w:t xml:space="preserve">Bağlantı kavramı </w:t>
      </w:r>
    </w:p>
    <w:p w:rsidR="00E47A1A" w:rsidRPr="00E47A1A" w:rsidRDefault="00E47A1A" w:rsidP="00E47A1A">
      <w:pPr>
        <w:pStyle w:val="Default"/>
        <w:rPr>
          <w:sz w:val="20"/>
          <w:szCs w:val="20"/>
        </w:rPr>
      </w:pPr>
      <w:r w:rsidRPr="00E47A1A">
        <w:rPr>
          <w:b/>
          <w:bCs/>
          <w:sz w:val="20"/>
          <w:szCs w:val="20"/>
        </w:rPr>
        <w:t xml:space="preserve">Madde 8 – </w:t>
      </w:r>
      <w:r w:rsidRPr="00E47A1A">
        <w:rPr>
          <w:sz w:val="20"/>
          <w:szCs w:val="20"/>
        </w:rPr>
        <w:t xml:space="preserve">(1) Bir kişi, birden fazla suçtan sanık olur veya bir suçta her ne sıfatla olursa olsun birden fazla sanık bulunursa bağlantı var sayılır. </w:t>
      </w:r>
    </w:p>
    <w:p w:rsidR="00E47A1A" w:rsidRPr="00E47A1A" w:rsidRDefault="00E47A1A" w:rsidP="00E47A1A">
      <w:pPr>
        <w:pStyle w:val="Default"/>
        <w:rPr>
          <w:sz w:val="20"/>
          <w:szCs w:val="20"/>
        </w:rPr>
      </w:pPr>
      <w:r w:rsidRPr="00E47A1A">
        <w:rPr>
          <w:sz w:val="20"/>
          <w:szCs w:val="20"/>
        </w:rPr>
        <w:t xml:space="preserve">(2) Suçun işlenmesinden sonra suçluyu kayırma, suç delillerini yok etme, gizleme veya değiştirme fiilleri de bağlantılı suç sayılır. </w:t>
      </w:r>
    </w:p>
    <w:p w:rsidR="00E47A1A" w:rsidRPr="00E47A1A" w:rsidRDefault="00E47A1A" w:rsidP="00E47A1A">
      <w:pPr>
        <w:pStyle w:val="Default"/>
        <w:rPr>
          <w:sz w:val="20"/>
          <w:szCs w:val="20"/>
        </w:rPr>
      </w:pPr>
      <w:r w:rsidRPr="00E47A1A">
        <w:rPr>
          <w:i/>
          <w:iCs/>
          <w:sz w:val="20"/>
          <w:szCs w:val="20"/>
        </w:rPr>
        <w:t xml:space="preserve">Davaların birleştirilerek açılması </w:t>
      </w:r>
    </w:p>
    <w:p w:rsidR="00E47A1A" w:rsidRPr="00E47A1A" w:rsidRDefault="00E47A1A" w:rsidP="00E47A1A">
      <w:pPr>
        <w:pStyle w:val="Default"/>
        <w:rPr>
          <w:sz w:val="20"/>
          <w:szCs w:val="20"/>
        </w:rPr>
      </w:pPr>
      <w:r w:rsidRPr="00E47A1A">
        <w:rPr>
          <w:b/>
          <w:bCs/>
          <w:sz w:val="20"/>
          <w:szCs w:val="20"/>
        </w:rPr>
        <w:t xml:space="preserve">Madde 9 – </w:t>
      </w:r>
      <w:r w:rsidRPr="00E47A1A">
        <w:rPr>
          <w:sz w:val="20"/>
          <w:szCs w:val="20"/>
        </w:rPr>
        <w:t xml:space="preserve">(1) Bağlantılı suçlardan her biri değişik mahkemelerin görevine giriyorsa, bunlar hakkında birleştirilmek suretiyle yüksek görevli mahkemede dava açılabilir. </w:t>
      </w:r>
    </w:p>
    <w:p w:rsidR="00E47A1A" w:rsidRPr="00E47A1A" w:rsidRDefault="00E47A1A" w:rsidP="00E47A1A">
      <w:pPr>
        <w:pStyle w:val="Default"/>
        <w:rPr>
          <w:sz w:val="20"/>
          <w:szCs w:val="20"/>
        </w:rPr>
      </w:pPr>
      <w:r w:rsidRPr="00E47A1A">
        <w:rPr>
          <w:i/>
          <w:iCs/>
          <w:sz w:val="20"/>
          <w:szCs w:val="20"/>
        </w:rPr>
        <w:t xml:space="preserve">Görülmekte olan davaların birleştirilmesi ve ayrılması </w:t>
      </w:r>
    </w:p>
    <w:p w:rsidR="00E47A1A" w:rsidRPr="00E47A1A" w:rsidRDefault="00E47A1A" w:rsidP="00E47A1A">
      <w:pPr>
        <w:pStyle w:val="Default"/>
        <w:rPr>
          <w:sz w:val="20"/>
          <w:szCs w:val="20"/>
        </w:rPr>
      </w:pPr>
      <w:r w:rsidRPr="00E47A1A">
        <w:rPr>
          <w:b/>
          <w:bCs/>
          <w:sz w:val="20"/>
          <w:szCs w:val="20"/>
        </w:rPr>
        <w:t xml:space="preserve">Madde 10 – </w:t>
      </w:r>
      <w:r w:rsidRPr="00E47A1A">
        <w:rPr>
          <w:sz w:val="20"/>
          <w:szCs w:val="20"/>
        </w:rPr>
        <w:t xml:space="preserve">(1) Kovuşturma evresinin her aşamasında, bağlantılı ceza davalarının birleştirilmesine veya ayrılmasına yüksek görevli mahkemece karar verilebilir. </w:t>
      </w:r>
    </w:p>
    <w:p w:rsidR="00E47A1A" w:rsidRPr="00E47A1A" w:rsidRDefault="00E47A1A" w:rsidP="00E47A1A">
      <w:pPr>
        <w:pStyle w:val="Default"/>
        <w:rPr>
          <w:sz w:val="20"/>
          <w:szCs w:val="20"/>
        </w:rPr>
      </w:pPr>
      <w:r w:rsidRPr="00E47A1A">
        <w:rPr>
          <w:sz w:val="20"/>
          <w:szCs w:val="20"/>
        </w:rPr>
        <w:t xml:space="preserve">(2) Birleştirilen davalarda, bu davaları gören mahkemenin tâbi olduğu yargılama usulü uygulanır. </w:t>
      </w:r>
    </w:p>
    <w:p w:rsidR="00E47A1A" w:rsidRPr="00E47A1A" w:rsidRDefault="00E47A1A" w:rsidP="00E47A1A">
      <w:pPr>
        <w:pStyle w:val="Default"/>
        <w:rPr>
          <w:sz w:val="20"/>
          <w:szCs w:val="20"/>
        </w:rPr>
      </w:pPr>
      <w:r w:rsidRPr="00E47A1A">
        <w:rPr>
          <w:sz w:val="20"/>
          <w:szCs w:val="20"/>
        </w:rPr>
        <w:t xml:space="preserve">(3) İşin esasına girdikten sonra ayrılan davalara aynı mahkemede devam olunur. </w:t>
      </w:r>
    </w:p>
    <w:p w:rsidR="00E47A1A" w:rsidRPr="00E47A1A" w:rsidRDefault="00E47A1A" w:rsidP="00E47A1A">
      <w:pPr>
        <w:pStyle w:val="Default"/>
        <w:rPr>
          <w:sz w:val="20"/>
          <w:szCs w:val="20"/>
        </w:rPr>
      </w:pPr>
      <w:r w:rsidRPr="00E47A1A">
        <w:rPr>
          <w:i/>
          <w:iCs/>
          <w:sz w:val="20"/>
          <w:szCs w:val="20"/>
        </w:rPr>
        <w:t xml:space="preserve">Geniş bağlantı sebebiyle birleştirme </w:t>
      </w:r>
    </w:p>
    <w:p w:rsidR="00E47A1A" w:rsidRPr="00E47A1A" w:rsidRDefault="00E47A1A" w:rsidP="00E47A1A">
      <w:pPr>
        <w:pStyle w:val="Default"/>
        <w:rPr>
          <w:sz w:val="20"/>
          <w:szCs w:val="20"/>
        </w:rPr>
      </w:pPr>
      <w:r w:rsidRPr="00E47A1A">
        <w:rPr>
          <w:b/>
          <w:bCs/>
          <w:sz w:val="20"/>
          <w:szCs w:val="20"/>
        </w:rPr>
        <w:t xml:space="preserve">Madde 11 – </w:t>
      </w:r>
      <w:r w:rsidRPr="00E47A1A">
        <w:rPr>
          <w:sz w:val="20"/>
          <w:szCs w:val="20"/>
        </w:rPr>
        <w:t xml:space="preserve">(1) Mahkeme, bakmakta olduğu birden çok dava arasında bağlantı görürse, bu bağlantı 8 inci maddede gösterilen türden olmasa bile, birlikte bakmak ve hükme bağlamak üzere bu davaların birleştirilmesine karar verebilir. </w:t>
      </w:r>
    </w:p>
    <w:p w:rsidR="00E47A1A" w:rsidRPr="00E47A1A" w:rsidRDefault="00E47A1A" w:rsidP="00E47A1A">
      <w:pPr>
        <w:pStyle w:val="Default"/>
        <w:rPr>
          <w:sz w:val="20"/>
          <w:szCs w:val="20"/>
        </w:rPr>
      </w:pPr>
      <w:r w:rsidRPr="00E47A1A">
        <w:rPr>
          <w:sz w:val="20"/>
          <w:szCs w:val="20"/>
        </w:rPr>
        <w:t xml:space="preserve">DÖRDÜNCÜ BÖLÜM </w:t>
      </w:r>
    </w:p>
    <w:p w:rsidR="00E47A1A" w:rsidRPr="00E47A1A" w:rsidRDefault="00E47A1A" w:rsidP="00E47A1A">
      <w:pPr>
        <w:pStyle w:val="Default"/>
        <w:rPr>
          <w:sz w:val="20"/>
          <w:szCs w:val="20"/>
        </w:rPr>
      </w:pPr>
      <w:r w:rsidRPr="00E47A1A">
        <w:rPr>
          <w:i/>
          <w:iCs/>
          <w:sz w:val="20"/>
          <w:szCs w:val="20"/>
        </w:rPr>
        <w:t xml:space="preserve">Yetki </w:t>
      </w:r>
    </w:p>
    <w:p w:rsidR="00E47A1A" w:rsidRPr="00E47A1A" w:rsidRDefault="00E47A1A" w:rsidP="00E47A1A">
      <w:pPr>
        <w:pStyle w:val="Default"/>
        <w:rPr>
          <w:sz w:val="20"/>
          <w:szCs w:val="20"/>
        </w:rPr>
      </w:pPr>
      <w:r w:rsidRPr="00E47A1A">
        <w:rPr>
          <w:i/>
          <w:iCs/>
          <w:sz w:val="20"/>
          <w:szCs w:val="20"/>
        </w:rPr>
        <w:t xml:space="preserve">Yetkili mahkeme </w:t>
      </w:r>
    </w:p>
    <w:p w:rsidR="00E47A1A" w:rsidRPr="00E47A1A" w:rsidRDefault="00E47A1A" w:rsidP="00E47A1A">
      <w:pPr>
        <w:pStyle w:val="Default"/>
        <w:rPr>
          <w:sz w:val="20"/>
          <w:szCs w:val="20"/>
        </w:rPr>
      </w:pPr>
      <w:r w:rsidRPr="00E47A1A">
        <w:rPr>
          <w:b/>
          <w:bCs/>
          <w:sz w:val="20"/>
          <w:szCs w:val="20"/>
        </w:rPr>
        <w:t xml:space="preserve">Madde 12 – </w:t>
      </w:r>
      <w:r w:rsidRPr="00E47A1A">
        <w:rPr>
          <w:sz w:val="20"/>
          <w:szCs w:val="20"/>
        </w:rPr>
        <w:t xml:space="preserve">(1) Davaya bakmak yetkisi, suçun işlendiği yer mahkemesine aittir. </w:t>
      </w:r>
    </w:p>
    <w:p w:rsidR="00E47A1A" w:rsidRPr="00E47A1A" w:rsidRDefault="00E47A1A" w:rsidP="00E47A1A">
      <w:pPr>
        <w:pStyle w:val="Default"/>
        <w:rPr>
          <w:sz w:val="20"/>
          <w:szCs w:val="20"/>
        </w:rPr>
      </w:pPr>
      <w:r w:rsidRPr="00E47A1A">
        <w:rPr>
          <w:sz w:val="20"/>
          <w:szCs w:val="20"/>
        </w:rPr>
        <w:t xml:space="preserve">(2) Teşebbüste son icra hareketinin yapıldığı, kesintisiz suçlarda kesintinin gerçekleştiği ve zincirleme suçlarda son suçun işlendiği yer mahkemesi yetkilidir. </w:t>
      </w:r>
    </w:p>
    <w:p w:rsidR="00E47A1A" w:rsidRPr="00E47A1A" w:rsidRDefault="00E47A1A" w:rsidP="00E47A1A">
      <w:pPr>
        <w:pStyle w:val="Default"/>
        <w:rPr>
          <w:sz w:val="20"/>
          <w:szCs w:val="20"/>
        </w:rPr>
      </w:pPr>
      <w:r w:rsidRPr="00E47A1A">
        <w:rPr>
          <w:sz w:val="20"/>
          <w:szCs w:val="20"/>
        </w:rPr>
        <w:t xml:space="preserve">(3) Suç, ülkede yayımlanan bir basılı eserle işlenmişse yetki, eserin yayım merkezi olan yer mahkemesine aittir. Ancak, aynı eserin birden çok yerde basılması durumunda suç, eserin yayım merkezi dışındaki baskısında meydana gelmişse, bu suç için eserin basıldığı yer mahkemesi de yetkilidir. </w:t>
      </w:r>
    </w:p>
    <w:p w:rsidR="00E47A1A" w:rsidRPr="00E47A1A" w:rsidRDefault="00E47A1A" w:rsidP="00E47A1A">
      <w:pPr>
        <w:pStyle w:val="Default"/>
        <w:rPr>
          <w:sz w:val="20"/>
          <w:szCs w:val="20"/>
        </w:rPr>
      </w:pPr>
      <w:r w:rsidRPr="00E47A1A">
        <w:rPr>
          <w:sz w:val="20"/>
          <w:szCs w:val="20"/>
        </w:rPr>
        <w:t xml:space="preserve">(4) Soruşturulması ve kovuşturulması şikâyete bağlı olan hakaret suçunda eser, mağdurun yerleşim yerinde veya oturduğu yerde dağıtılmışsa, o yer mahkemesi de yetkilidir. Mağdur, suçun işlendiği yer dışında tutuklu veya hükümlü bulunuyorsa, o yer mahkemesi de yetkilidir. </w:t>
      </w:r>
    </w:p>
    <w:p w:rsidR="00E47A1A" w:rsidRPr="00E47A1A" w:rsidRDefault="00E47A1A" w:rsidP="00E47A1A">
      <w:pPr>
        <w:pStyle w:val="Default"/>
        <w:rPr>
          <w:sz w:val="20"/>
          <w:szCs w:val="20"/>
        </w:rPr>
      </w:pPr>
      <w:r w:rsidRPr="00E47A1A">
        <w:rPr>
          <w:sz w:val="20"/>
          <w:szCs w:val="20"/>
        </w:rPr>
        <w:t xml:space="preserve">(5) Görsel veya işitsel yayınlarda da bu maddenin üçüncü fıkrası hükmü uygulanır. Görsel ve işitsel yayın, mağdurun yerleşim yerinde ve oturduğu yerde işitilmiş veya görülmüşse o yer mahkemesi de yetkilidir. </w:t>
      </w:r>
    </w:p>
    <w:p w:rsidR="00E47A1A" w:rsidRPr="00E47A1A" w:rsidRDefault="00E47A1A" w:rsidP="00E47A1A">
      <w:pPr>
        <w:pStyle w:val="Default"/>
        <w:rPr>
          <w:sz w:val="20"/>
          <w:szCs w:val="20"/>
        </w:rPr>
      </w:pPr>
      <w:r w:rsidRPr="00E47A1A">
        <w:rPr>
          <w:i/>
          <w:iCs/>
          <w:sz w:val="20"/>
          <w:szCs w:val="20"/>
        </w:rPr>
        <w:t xml:space="preserve">Özel yetki </w:t>
      </w:r>
    </w:p>
    <w:p w:rsidR="00E47A1A" w:rsidRPr="00E47A1A" w:rsidRDefault="00E47A1A" w:rsidP="00E47A1A">
      <w:pPr>
        <w:pStyle w:val="Default"/>
        <w:rPr>
          <w:sz w:val="20"/>
          <w:szCs w:val="20"/>
        </w:rPr>
      </w:pPr>
      <w:r w:rsidRPr="00E47A1A">
        <w:rPr>
          <w:b/>
          <w:bCs/>
          <w:sz w:val="20"/>
          <w:szCs w:val="20"/>
        </w:rPr>
        <w:t xml:space="preserve">Madde 13 – </w:t>
      </w:r>
      <w:r w:rsidRPr="00E47A1A">
        <w:rPr>
          <w:sz w:val="20"/>
          <w:szCs w:val="20"/>
        </w:rPr>
        <w:t xml:space="preserve">(1) Suçun işlendiği yer belli değilse, şüpheli veya sanığın yakalandığı yer, yakalanmamışsa yerleşim yeri mahkemesi yetkilidir. </w:t>
      </w:r>
    </w:p>
    <w:p w:rsidR="00E47A1A" w:rsidRPr="00E47A1A" w:rsidRDefault="00E47A1A" w:rsidP="00E47A1A">
      <w:pPr>
        <w:pStyle w:val="Default"/>
        <w:rPr>
          <w:sz w:val="20"/>
          <w:szCs w:val="20"/>
        </w:rPr>
      </w:pPr>
      <w:r w:rsidRPr="00E47A1A">
        <w:rPr>
          <w:sz w:val="20"/>
          <w:szCs w:val="20"/>
        </w:rPr>
        <w:t xml:space="preserve">(2) Şüpheli veya sanığın Türkiye'de yerleşim yeri yoksa Türkiye'de en son adresinin bulunduğu yer mahkemesi yetkilidir. </w:t>
      </w:r>
    </w:p>
    <w:p w:rsidR="00E47A1A" w:rsidRPr="00E47A1A" w:rsidRDefault="00E47A1A" w:rsidP="00E47A1A">
      <w:pPr>
        <w:pStyle w:val="Default"/>
        <w:rPr>
          <w:sz w:val="20"/>
          <w:szCs w:val="20"/>
        </w:rPr>
      </w:pPr>
      <w:r w:rsidRPr="00E47A1A">
        <w:rPr>
          <w:sz w:val="20"/>
          <w:szCs w:val="20"/>
        </w:rPr>
        <w:t xml:space="preserve">(3) Mahkemenin bu suretle de belirlenmesi olanağı </w:t>
      </w:r>
      <w:proofErr w:type="gramStart"/>
      <w:r w:rsidRPr="00E47A1A">
        <w:rPr>
          <w:sz w:val="20"/>
          <w:szCs w:val="20"/>
        </w:rPr>
        <w:t>yoksa,</w:t>
      </w:r>
      <w:proofErr w:type="gramEnd"/>
      <w:r w:rsidRPr="00E47A1A">
        <w:rPr>
          <w:sz w:val="20"/>
          <w:szCs w:val="20"/>
        </w:rPr>
        <w:t xml:space="preserve"> ilk usul işleminin yapıldığı yer mahkemesi yetkilidir. </w:t>
      </w:r>
    </w:p>
    <w:p w:rsidR="00E47A1A" w:rsidRPr="00E47A1A" w:rsidRDefault="00E47A1A" w:rsidP="00E47A1A">
      <w:pPr>
        <w:pStyle w:val="Default"/>
        <w:rPr>
          <w:sz w:val="20"/>
          <w:szCs w:val="20"/>
        </w:rPr>
      </w:pPr>
      <w:r w:rsidRPr="00E47A1A">
        <w:rPr>
          <w:i/>
          <w:iCs/>
          <w:sz w:val="20"/>
          <w:szCs w:val="20"/>
        </w:rPr>
        <w:t xml:space="preserve">Yabancı ülkede işlenen suçlarda yetki </w:t>
      </w:r>
    </w:p>
    <w:p w:rsidR="00E47A1A" w:rsidRPr="00E47A1A" w:rsidRDefault="00E47A1A" w:rsidP="00E47A1A">
      <w:pPr>
        <w:pStyle w:val="Default"/>
        <w:rPr>
          <w:sz w:val="20"/>
          <w:szCs w:val="20"/>
        </w:rPr>
      </w:pPr>
      <w:r w:rsidRPr="00E47A1A">
        <w:rPr>
          <w:b/>
          <w:bCs/>
          <w:sz w:val="20"/>
          <w:szCs w:val="20"/>
        </w:rPr>
        <w:t xml:space="preserve">Madde 14 – </w:t>
      </w:r>
      <w:r w:rsidRPr="00E47A1A">
        <w:rPr>
          <w:sz w:val="20"/>
          <w:szCs w:val="20"/>
        </w:rPr>
        <w:t xml:space="preserve">(1) Yabancı ülkede işlenen ve kanun hükümleri uyarınca Türkiye'de soruşturulması ve kovuşturulması gereken suçlarda yetki, 13 üncü maddenin birinci ve ikinci fıkralarına göre belirlenir </w:t>
      </w:r>
    </w:p>
    <w:p w:rsidR="00E47A1A" w:rsidRPr="00E47A1A" w:rsidRDefault="00E47A1A" w:rsidP="00E47A1A">
      <w:pPr>
        <w:pStyle w:val="Default"/>
        <w:rPr>
          <w:sz w:val="20"/>
          <w:szCs w:val="20"/>
        </w:rPr>
      </w:pPr>
      <w:r w:rsidRPr="00E47A1A">
        <w:rPr>
          <w:sz w:val="20"/>
          <w:szCs w:val="20"/>
        </w:rPr>
        <w:t xml:space="preserve">(2) Bununla birlikte Cumhuriyet savcısının, şüphelinin veya sanığın istemi üzerine Yargıtay, suçun işlendiği yere daha yakın olan yer mahkemesine yetki verebilir. </w:t>
      </w:r>
    </w:p>
    <w:p w:rsidR="00E47A1A" w:rsidRPr="00E47A1A" w:rsidRDefault="00E47A1A" w:rsidP="00E47A1A">
      <w:pPr>
        <w:pStyle w:val="Default"/>
        <w:rPr>
          <w:sz w:val="20"/>
          <w:szCs w:val="20"/>
        </w:rPr>
      </w:pPr>
      <w:r w:rsidRPr="00E47A1A">
        <w:rPr>
          <w:sz w:val="20"/>
          <w:szCs w:val="20"/>
        </w:rPr>
        <w:t xml:space="preserve">(3) Bu gibi suçlarda şüpheli veya sanık Türkiye'de yakalanmamış, yerleşmemiş veya adresi </w:t>
      </w:r>
      <w:proofErr w:type="gramStart"/>
      <w:r w:rsidRPr="00E47A1A">
        <w:rPr>
          <w:sz w:val="20"/>
          <w:szCs w:val="20"/>
        </w:rPr>
        <w:t>yoksa;</w:t>
      </w:r>
      <w:proofErr w:type="gramEnd"/>
      <w:r w:rsidRPr="00E47A1A">
        <w:rPr>
          <w:sz w:val="20"/>
          <w:szCs w:val="20"/>
        </w:rPr>
        <w:t xml:space="preserve"> yetkili mahkeme, Adalet Bakanının istemi ve Yargıtay Cumhuriyet Başsavcısının başvurusu üzerine Yargıtay tarafından belirlenir. </w:t>
      </w:r>
    </w:p>
    <w:p w:rsidR="00E47A1A" w:rsidRPr="00E47A1A" w:rsidRDefault="00E47A1A" w:rsidP="00E47A1A">
      <w:pPr>
        <w:pStyle w:val="Default"/>
        <w:rPr>
          <w:sz w:val="20"/>
          <w:szCs w:val="20"/>
        </w:rPr>
      </w:pPr>
      <w:r w:rsidRPr="00E47A1A">
        <w:rPr>
          <w:sz w:val="20"/>
          <w:szCs w:val="20"/>
        </w:rPr>
        <w:t xml:space="preserve">(4) Yabancı ülkelerde bulunup da diplomatik bağışıklıktan yararlanan Türk kamu görevlilerinin işledikleri suçlardan dolayı yetkili mahkeme Ankara mahkemesidir. </w:t>
      </w:r>
    </w:p>
    <w:p w:rsidR="00E47A1A" w:rsidRPr="00E47A1A" w:rsidRDefault="00E47A1A" w:rsidP="00E47A1A">
      <w:pPr>
        <w:pStyle w:val="Default"/>
        <w:rPr>
          <w:sz w:val="20"/>
          <w:szCs w:val="20"/>
        </w:rPr>
      </w:pPr>
      <w:r w:rsidRPr="00E47A1A">
        <w:rPr>
          <w:i/>
          <w:iCs/>
          <w:sz w:val="20"/>
          <w:szCs w:val="20"/>
        </w:rPr>
        <w:t xml:space="preserve">Deniz, hava ve demiryolu taşıtlarında veya bu taşıtlarla işlenen suçlarda yetki </w:t>
      </w:r>
    </w:p>
    <w:p w:rsidR="00E47A1A" w:rsidRPr="00E47A1A" w:rsidRDefault="00E47A1A" w:rsidP="00E47A1A">
      <w:pPr>
        <w:pStyle w:val="Default"/>
        <w:rPr>
          <w:sz w:val="20"/>
          <w:szCs w:val="20"/>
        </w:rPr>
      </w:pPr>
      <w:r w:rsidRPr="00E47A1A">
        <w:rPr>
          <w:b/>
          <w:bCs/>
          <w:sz w:val="20"/>
          <w:szCs w:val="20"/>
        </w:rPr>
        <w:t xml:space="preserve">Madde 15 – </w:t>
      </w:r>
      <w:r w:rsidRPr="00E47A1A">
        <w:rPr>
          <w:sz w:val="20"/>
          <w:szCs w:val="20"/>
        </w:rPr>
        <w:t xml:space="preserve">(1) Suç, Türk bayrağını taşıma yetkisine sahip olan bir gemide veya böyle bir taşıt Türkiye dışında iken işlenmişse, geminin ilk uğradığı Türk limanında veya bağlama limanında bulunan mahkeme yetkilidir. </w:t>
      </w:r>
    </w:p>
    <w:p w:rsidR="00E47A1A" w:rsidRPr="00E47A1A" w:rsidRDefault="00E47A1A" w:rsidP="00E47A1A">
      <w:pPr>
        <w:pStyle w:val="Default"/>
        <w:rPr>
          <w:sz w:val="20"/>
          <w:szCs w:val="20"/>
        </w:rPr>
      </w:pPr>
      <w:r w:rsidRPr="00E47A1A">
        <w:rPr>
          <w:sz w:val="20"/>
          <w:szCs w:val="20"/>
        </w:rPr>
        <w:t xml:space="preserve">(2) Türk bayrağını taşıma hakkına sahip olan hava taşıtları ile demiryolu taşıtları hakkında da yukarıdaki fıkra hükümleri uygulanır. </w:t>
      </w:r>
    </w:p>
    <w:p w:rsidR="00E47A1A" w:rsidRPr="00E47A1A" w:rsidRDefault="00E47A1A" w:rsidP="00E47A1A">
      <w:pPr>
        <w:pStyle w:val="Default"/>
        <w:rPr>
          <w:sz w:val="20"/>
          <w:szCs w:val="20"/>
        </w:rPr>
      </w:pPr>
      <w:r w:rsidRPr="00E47A1A">
        <w:rPr>
          <w:sz w:val="20"/>
          <w:szCs w:val="20"/>
        </w:rPr>
        <w:t xml:space="preserve">(3) Ülke içerisinde deniz, hava veya demiryolu taşıtlarında ya da bu taşıtlarla işlenen suçlarda, bunların ilk ulaştığı yer mahkemesi de yetkilidir. </w:t>
      </w:r>
    </w:p>
    <w:p w:rsidR="00E47A1A" w:rsidRPr="00E47A1A" w:rsidRDefault="00E47A1A" w:rsidP="00E47A1A">
      <w:pPr>
        <w:pStyle w:val="Default"/>
        <w:rPr>
          <w:sz w:val="20"/>
          <w:szCs w:val="20"/>
        </w:rPr>
      </w:pPr>
      <w:r w:rsidRPr="00E47A1A">
        <w:rPr>
          <w:sz w:val="20"/>
          <w:szCs w:val="20"/>
        </w:rPr>
        <w:t xml:space="preserve">(4) Çevreyi kirletme suçu, yabancı bayrağı taşıyan bir gemi tarafından Türk kara suları dışında işlendiği takdirde, suçun işlendiği yere en yakın veya geminin Türkiye'de ilk uğradığı limanın bulunduğu yer mahkemesi yetkilidir. </w:t>
      </w:r>
    </w:p>
    <w:p w:rsidR="00E47A1A" w:rsidRPr="00E47A1A" w:rsidRDefault="00E47A1A" w:rsidP="00E47A1A">
      <w:pPr>
        <w:pStyle w:val="Default"/>
        <w:rPr>
          <w:sz w:val="20"/>
          <w:szCs w:val="20"/>
        </w:rPr>
      </w:pPr>
      <w:r w:rsidRPr="00E47A1A">
        <w:rPr>
          <w:i/>
          <w:iCs/>
          <w:sz w:val="20"/>
          <w:szCs w:val="20"/>
        </w:rPr>
        <w:lastRenderedPageBreak/>
        <w:t xml:space="preserve">Bağlantılı suçlarda yetki </w:t>
      </w:r>
    </w:p>
    <w:p w:rsidR="00E47A1A" w:rsidRPr="00E47A1A" w:rsidRDefault="00E47A1A" w:rsidP="00E47A1A">
      <w:pPr>
        <w:pStyle w:val="Default"/>
        <w:rPr>
          <w:sz w:val="20"/>
          <w:szCs w:val="20"/>
        </w:rPr>
      </w:pPr>
      <w:r w:rsidRPr="00E47A1A">
        <w:rPr>
          <w:b/>
          <w:bCs/>
          <w:sz w:val="20"/>
          <w:szCs w:val="20"/>
        </w:rPr>
        <w:t xml:space="preserve">Madde 16 – </w:t>
      </w:r>
      <w:r w:rsidRPr="00E47A1A">
        <w:rPr>
          <w:sz w:val="20"/>
          <w:szCs w:val="20"/>
        </w:rPr>
        <w:t xml:space="preserve">(1) Yukarıdaki maddelere göre her biri değişik mahkemelerin yetkisi içinde bulunan bağlantılı ceza davaları, yetkili mahkemelerden herhangi birisinde birleştirilerek görülebilir. </w:t>
      </w:r>
    </w:p>
    <w:p w:rsidR="00E47A1A" w:rsidRPr="00E47A1A" w:rsidRDefault="00E47A1A" w:rsidP="00E47A1A">
      <w:pPr>
        <w:pStyle w:val="Default"/>
        <w:rPr>
          <w:sz w:val="20"/>
          <w:szCs w:val="20"/>
        </w:rPr>
      </w:pPr>
      <w:r w:rsidRPr="00E47A1A">
        <w:rPr>
          <w:sz w:val="20"/>
          <w:szCs w:val="20"/>
        </w:rPr>
        <w:t xml:space="preserve">(2) Bağlantılı ceza davalarının değişik mahkemelerde bakılmasına başlanmış olursa, Cumhuriyet savcılarının istemlerine uygun olmak koşuluyla, mahkemeler arasında oluşacak uyuşma üzerine, bu davaların hepsi veya bir kısmı bu mahkemelerin birinde birleştirilebilir. </w:t>
      </w:r>
    </w:p>
    <w:p w:rsidR="00E47A1A" w:rsidRPr="00E47A1A" w:rsidRDefault="00E47A1A" w:rsidP="00E47A1A">
      <w:pPr>
        <w:pStyle w:val="Default"/>
        <w:rPr>
          <w:sz w:val="20"/>
          <w:szCs w:val="20"/>
        </w:rPr>
      </w:pPr>
      <w:r w:rsidRPr="00E47A1A">
        <w:rPr>
          <w:sz w:val="20"/>
          <w:szCs w:val="20"/>
        </w:rPr>
        <w:t xml:space="preserve">(3) Uyuşulmazsa, Cumhuriyet savcısı veya sanığın istemi üzerine ortak yüksek görevli mahkeme birleştirmeye gerek olup olmadığına ve gerek varsa hangi mahkemede birleştirileceğine karar verir. </w:t>
      </w:r>
    </w:p>
    <w:p w:rsidR="00E47A1A" w:rsidRPr="00E47A1A" w:rsidRDefault="00E47A1A" w:rsidP="00E47A1A">
      <w:pPr>
        <w:pStyle w:val="Default"/>
        <w:rPr>
          <w:sz w:val="20"/>
          <w:szCs w:val="20"/>
        </w:rPr>
      </w:pPr>
      <w:r w:rsidRPr="00E47A1A">
        <w:rPr>
          <w:sz w:val="20"/>
          <w:szCs w:val="20"/>
        </w:rPr>
        <w:t xml:space="preserve">(4) Birleştirilmiş olan davaların ayrılması da bu suretle olur. </w:t>
      </w:r>
    </w:p>
    <w:p w:rsidR="00E47A1A" w:rsidRPr="00E47A1A" w:rsidRDefault="00E47A1A" w:rsidP="00E47A1A">
      <w:pPr>
        <w:pStyle w:val="Default"/>
        <w:rPr>
          <w:sz w:val="20"/>
          <w:szCs w:val="20"/>
        </w:rPr>
      </w:pPr>
      <w:r w:rsidRPr="00E47A1A">
        <w:rPr>
          <w:i/>
          <w:iCs/>
          <w:sz w:val="20"/>
          <w:szCs w:val="20"/>
        </w:rPr>
        <w:t xml:space="preserve">Yetkide olumlu veya olumsuz uyuşmazlık </w:t>
      </w:r>
    </w:p>
    <w:p w:rsidR="00E47A1A" w:rsidRPr="00E47A1A" w:rsidRDefault="00E47A1A" w:rsidP="00E47A1A">
      <w:pPr>
        <w:pStyle w:val="Default"/>
        <w:rPr>
          <w:sz w:val="20"/>
          <w:szCs w:val="20"/>
        </w:rPr>
      </w:pPr>
      <w:r w:rsidRPr="00E47A1A">
        <w:rPr>
          <w:b/>
          <w:bCs/>
          <w:sz w:val="20"/>
          <w:szCs w:val="20"/>
        </w:rPr>
        <w:t xml:space="preserve">Madde 17 – </w:t>
      </w:r>
      <w:r w:rsidRPr="00E47A1A">
        <w:rPr>
          <w:sz w:val="20"/>
          <w:szCs w:val="20"/>
        </w:rPr>
        <w:t xml:space="preserve">(1) Birkaç hâkim veya mahkeme arasında olumlu veya olumsuz yetki uyuşmazlığı çıkarsa, ortak yüksek görevli mahkeme, yetkili hâkim veya mahkemeyi belirler. </w:t>
      </w:r>
    </w:p>
    <w:p w:rsidR="00E47A1A" w:rsidRPr="00E47A1A" w:rsidRDefault="00E47A1A" w:rsidP="00E47A1A">
      <w:pPr>
        <w:pStyle w:val="Default"/>
        <w:rPr>
          <w:sz w:val="20"/>
          <w:szCs w:val="20"/>
        </w:rPr>
      </w:pPr>
      <w:r w:rsidRPr="00E47A1A">
        <w:rPr>
          <w:i/>
          <w:iCs/>
          <w:sz w:val="20"/>
          <w:szCs w:val="20"/>
        </w:rPr>
        <w:t xml:space="preserve">Yetkisizlik iddiası </w:t>
      </w:r>
    </w:p>
    <w:p w:rsidR="00E47A1A" w:rsidRPr="00E47A1A" w:rsidRDefault="00E47A1A" w:rsidP="00E47A1A">
      <w:pPr>
        <w:pStyle w:val="Default"/>
        <w:rPr>
          <w:sz w:val="20"/>
          <w:szCs w:val="20"/>
        </w:rPr>
      </w:pPr>
      <w:r w:rsidRPr="00E47A1A">
        <w:rPr>
          <w:b/>
          <w:bCs/>
          <w:sz w:val="20"/>
          <w:szCs w:val="20"/>
        </w:rPr>
        <w:t xml:space="preserve">Madde 18 – </w:t>
      </w:r>
      <w:r w:rsidRPr="00E47A1A">
        <w:rPr>
          <w:sz w:val="20"/>
          <w:szCs w:val="20"/>
        </w:rPr>
        <w:t xml:space="preserve">(1) Sanık, yetkisizlik iddiasını, ilk derece mahkemelerinde duruşmada sorgusundan, bölge adliye mahkemelerinde incelemenin başlamasından ve duruşmalı işlerde inceleme raporunun okunmasından önce bildirir. </w:t>
      </w:r>
    </w:p>
    <w:p w:rsidR="00E47A1A" w:rsidRPr="00E47A1A" w:rsidRDefault="00E47A1A" w:rsidP="00E47A1A">
      <w:pPr>
        <w:pStyle w:val="Default"/>
        <w:rPr>
          <w:sz w:val="20"/>
          <w:szCs w:val="20"/>
        </w:rPr>
      </w:pPr>
      <w:r w:rsidRPr="00E47A1A">
        <w:rPr>
          <w:sz w:val="20"/>
          <w:szCs w:val="20"/>
        </w:rPr>
        <w:t xml:space="preserve">(2) Yetkisizlik iddiasına ilişkin karar, ilk derece mahkemelerinde sanığın sorgusundan önce, bölge adliye mahkemelerinde duruşmasız işlerde incelemenin hemen başlangıcında, duruşmalı işlerde inceleme raporu okunmadan önce verilir. Bu aşamalardan sonra yetkisizlik iddiasında bulunulamayacağı gibi mahkemeler de bu hususta </w:t>
      </w:r>
      <w:proofErr w:type="spellStart"/>
      <w:r w:rsidRPr="00E47A1A">
        <w:rPr>
          <w:sz w:val="20"/>
          <w:szCs w:val="20"/>
        </w:rPr>
        <w:t>re'sen</w:t>
      </w:r>
      <w:proofErr w:type="spellEnd"/>
      <w:r w:rsidRPr="00E47A1A">
        <w:rPr>
          <w:sz w:val="20"/>
          <w:szCs w:val="20"/>
        </w:rPr>
        <w:t xml:space="preserve"> karar veremez. </w:t>
      </w:r>
    </w:p>
    <w:p w:rsidR="00E47A1A" w:rsidRPr="00E47A1A" w:rsidRDefault="00E47A1A" w:rsidP="00E47A1A">
      <w:pPr>
        <w:pStyle w:val="Default"/>
        <w:rPr>
          <w:sz w:val="20"/>
          <w:szCs w:val="20"/>
        </w:rPr>
      </w:pPr>
      <w:r w:rsidRPr="00E47A1A">
        <w:rPr>
          <w:sz w:val="20"/>
          <w:szCs w:val="20"/>
        </w:rPr>
        <w:t xml:space="preserve">(3) Yetkisizlik kararlarına karşı itiraz yoluna gidilebilir. </w:t>
      </w:r>
    </w:p>
    <w:p w:rsidR="00E47A1A" w:rsidRPr="00E47A1A" w:rsidRDefault="00E47A1A" w:rsidP="00E47A1A">
      <w:pPr>
        <w:pStyle w:val="Default"/>
        <w:rPr>
          <w:sz w:val="20"/>
          <w:szCs w:val="20"/>
        </w:rPr>
      </w:pPr>
      <w:r w:rsidRPr="00E47A1A">
        <w:rPr>
          <w:i/>
          <w:iCs/>
          <w:sz w:val="20"/>
          <w:szCs w:val="20"/>
        </w:rPr>
        <w:t xml:space="preserve">Davanın nakli </w:t>
      </w:r>
    </w:p>
    <w:p w:rsidR="00E47A1A" w:rsidRPr="00E47A1A" w:rsidRDefault="00E47A1A" w:rsidP="00E47A1A">
      <w:pPr>
        <w:pStyle w:val="Default"/>
        <w:rPr>
          <w:sz w:val="20"/>
          <w:szCs w:val="20"/>
        </w:rPr>
      </w:pPr>
      <w:r w:rsidRPr="00E47A1A">
        <w:rPr>
          <w:b/>
          <w:bCs/>
          <w:sz w:val="20"/>
          <w:szCs w:val="20"/>
        </w:rPr>
        <w:t xml:space="preserve">Madde 19 – </w:t>
      </w:r>
      <w:r w:rsidRPr="00E47A1A">
        <w:rPr>
          <w:sz w:val="20"/>
          <w:szCs w:val="20"/>
        </w:rPr>
        <w:t xml:space="preserve">(1) Yetkili hâkim veya mahkeme, hukukî veya fiilî sebeplerle görevini yerine getiremeyecek hâlde bulunursa; yüksek görevli mahkeme, davanın başka yerde bulunan aynı derecede bir mahkemeye nakline karar verir. </w:t>
      </w:r>
    </w:p>
    <w:p w:rsidR="00E47A1A" w:rsidRPr="00E47A1A" w:rsidRDefault="00E47A1A" w:rsidP="00E47A1A">
      <w:pPr>
        <w:pStyle w:val="Default"/>
        <w:rPr>
          <w:sz w:val="20"/>
          <w:szCs w:val="20"/>
        </w:rPr>
      </w:pPr>
      <w:r w:rsidRPr="00E47A1A">
        <w:rPr>
          <w:sz w:val="20"/>
          <w:szCs w:val="20"/>
        </w:rPr>
        <w:t xml:space="preserve">(2) Kovuşturmanın görevli ve yetkili olan mahkemenin bulunduğu yerde yapılması kamu güvenliği için tehlikeli olursa, davanın naklini Adalet Bakanı </w:t>
      </w:r>
      <w:proofErr w:type="spellStart"/>
      <w:r w:rsidRPr="00E47A1A">
        <w:rPr>
          <w:sz w:val="20"/>
          <w:szCs w:val="20"/>
        </w:rPr>
        <w:t>Yargıtaydan</w:t>
      </w:r>
      <w:proofErr w:type="spellEnd"/>
      <w:r w:rsidRPr="00E47A1A">
        <w:rPr>
          <w:sz w:val="20"/>
          <w:szCs w:val="20"/>
        </w:rPr>
        <w:t xml:space="preserve"> ister. </w:t>
      </w:r>
    </w:p>
    <w:p w:rsidR="00E47A1A" w:rsidRPr="00E47A1A" w:rsidRDefault="00E47A1A" w:rsidP="00E47A1A">
      <w:pPr>
        <w:pStyle w:val="Default"/>
        <w:rPr>
          <w:sz w:val="20"/>
          <w:szCs w:val="20"/>
        </w:rPr>
      </w:pPr>
      <w:r w:rsidRPr="00E47A1A">
        <w:rPr>
          <w:i/>
          <w:iCs/>
          <w:sz w:val="20"/>
          <w:szCs w:val="20"/>
        </w:rPr>
        <w:t xml:space="preserve">Yetkili olmayan hâkim veya mahkemenin işlemleri </w:t>
      </w:r>
    </w:p>
    <w:p w:rsidR="00E47A1A" w:rsidRPr="00E47A1A" w:rsidRDefault="00E47A1A" w:rsidP="00E47A1A">
      <w:pPr>
        <w:pStyle w:val="Default"/>
        <w:rPr>
          <w:sz w:val="20"/>
          <w:szCs w:val="20"/>
        </w:rPr>
      </w:pPr>
      <w:r w:rsidRPr="00E47A1A">
        <w:rPr>
          <w:b/>
          <w:bCs/>
          <w:sz w:val="20"/>
          <w:szCs w:val="20"/>
        </w:rPr>
        <w:t xml:space="preserve">Madde 20 – </w:t>
      </w:r>
      <w:r w:rsidRPr="00E47A1A">
        <w:rPr>
          <w:sz w:val="20"/>
          <w:szCs w:val="20"/>
        </w:rPr>
        <w:t xml:space="preserve">(1) Yetkili olmayan hâkim veya mahkemece yapılan işlemler, sadece yetkisizlik nedeniyle hükümsüz sayılmaz. </w:t>
      </w:r>
    </w:p>
    <w:p w:rsidR="00E47A1A" w:rsidRPr="00E47A1A" w:rsidRDefault="00E47A1A" w:rsidP="00E47A1A">
      <w:pPr>
        <w:pStyle w:val="Default"/>
        <w:rPr>
          <w:sz w:val="20"/>
          <w:szCs w:val="20"/>
        </w:rPr>
      </w:pPr>
      <w:r w:rsidRPr="00E47A1A">
        <w:rPr>
          <w:i/>
          <w:iCs/>
          <w:sz w:val="20"/>
          <w:szCs w:val="20"/>
        </w:rPr>
        <w:t xml:space="preserve">Gecikmesinde sakınca bulunan hâllerde yapılan işlemler </w:t>
      </w:r>
    </w:p>
    <w:p w:rsidR="00E47A1A" w:rsidRPr="00E47A1A" w:rsidRDefault="00E47A1A" w:rsidP="00E47A1A">
      <w:pPr>
        <w:pStyle w:val="Default"/>
        <w:rPr>
          <w:sz w:val="20"/>
          <w:szCs w:val="20"/>
        </w:rPr>
      </w:pPr>
      <w:r w:rsidRPr="00E47A1A">
        <w:rPr>
          <w:b/>
          <w:bCs/>
          <w:sz w:val="20"/>
          <w:szCs w:val="20"/>
        </w:rPr>
        <w:t xml:space="preserve">Madde 21 – </w:t>
      </w:r>
      <w:r w:rsidRPr="00E47A1A">
        <w:rPr>
          <w:sz w:val="20"/>
          <w:szCs w:val="20"/>
        </w:rPr>
        <w:t xml:space="preserve">(1) Bir hâkim veya mahkeme, yetkili olmasa bile, gecikmesinde sakınca bulunan hâllerde, yargı çevresi içerisinde gerekli işlemleri yapar. </w:t>
      </w:r>
    </w:p>
    <w:p w:rsidR="00E47A1A" w:rsidRPr="00E47A1A" w:rsidRDefault="00E47A1A" w:rsidP="00E47A1A">
      <w:pPr>
        <w:pStyle w:val="Default"/>
        <w:rPr>
          <w:sz w:val="20"/>
          <w:szCs w:val="20"/>
        </w:rPr>
      </w:pPr>
      <w:r w:rsidRPr="00E47A1A">
        <w:rPr>
          <w:sz w:val="20"/>
          <w:szCs w:val="20"/>
        </w:rPr>
        <w:t xml:space="preserve">BEŞİNCİ BÖLÜM </w:t>
      </w:r>
    </w:p>
    <w:p w:rsidR="00E47A1A" w:rsidRPr="00E47A1A" w:rsidRDefault="00E47A1A" w:rsidP="00E47A1A">
      <w:pPr>
        <w:pStyle w:val="Default"/>
        <w:rPr>
          <w:sz w:val="20"/>
          <w:szCs w:val="20"/>
        </w:rPr>
      </w:pPr>
      <w:r w:rsidRPr="00E47A1A">
        <w:rPr>
          <w:i/>
          <w:iCs/>
          <w:sz w:val="20"/>
          <w:szCs w:val="20"/>
        </w:rPr>
        <w:t xml:space="preserve">Hâkimin Davaya Bakamaması ve Reddi </w:t>
      </w:r>
    </w:p>
    <w:p w:rsidR="00E47A1A" w:rsidRPr="00E47A1A" w:rsidRDefault="00E47A1A" w:rsidP="00E47A1A">
      <w:pPr>
        <w:pStyle w:val="Default"/>
        <w:rPr>
          <w:sz w:val="20"/>
          <w:szCs w:val="20"/>
        </w:rPr>
      </w:pPr>
      <w:r w:rsidRPr="00E47A1A">
        <w:rPr>
          <w:i/>
          <w:iCs/>
          <w:sz w:val="20"/>
          <w:szCs w:val="20"/>
        </w:rPr>
        <w:t xml:space="preserve">Hâkimin davaya bakamayacağı hâller </w:t>
      </w:r>
    </w:p>
    <w:p w:rsidR="00E47A1A" w:rsidRPr="00E47A1A" w:rsidRDefault="00E47A1A" w:rsidP="00E47A1A">
      <w:pPr>
        <w:pStyle w:val="Default"/>
        <w:rPr>
          <w:sz w:val="20"/>
          <w:szCs w:val="20"/>
        </w:rPr>
      </w:pPr>
      <w:r w:rsidRPr="00E47A1A">
        <w:rPr>
          <w:b/>
          <w:bCs/>
          <w:sz w:val="20"/>
          <w:szCs w:val="20"/>
        </w:rPr>
        <w:t xml:space="preserve">Madde 22 – </w:t>
      </w:r>
      <w:r w:rsidRPr="00E47A1A">
        <w:rPr>
          <w:sz w:val="20"/>
          <w:szCs w:val="20"/>
        </w:rPr>
        <w:t xml:space="preserve">(1) Hâkim; </w:t>
      </w:r>
    </w:p>
    <w:p w:rsidR="00E47A1A" w:rsidRPr="00E47A1A" w:rsidRDefault="00E47A1A" w:rsidP="00E47A1A">
      <w:pPr>
        <w:pStyle w:val="Default"/>
        <w:rPr>
          <w:sz w:val="20"/>
          <w:szCs w:val="20"/>
        </w:rPr>
      </w:pPr>
      <w:r w:rsidRPr="00E47A1A">
        <w:rPr>
          <w:sz w:val="20"/>
          <w:szCs w:val="20"/>
        </w:rPr>
        <w:t xml:space="preserve">a) Suçtan kendisi zarar görmüşse, </w:t>
      </w:r>
    </w:p>
    <w:p w:rsidR="00E47A1A" w:rsidRPr="00E47A1A" w:rsidRDefault="00E47A1A" w:rsidP="00E47A1A">
      <w:pPr>
        <w:pStyle w:val="Default"/>
        <w:rPr>
          <w:sz w:val="20"/>
          <w:szCs w:val="20"/>
        </w:rPr>
      </w:pPr>
      <w:r w:rsidRPr="00E47A1A">
        <w:rPr>
          <w:sz w:val="20"/>
          <w:szCs w:val="20"/>
        </w:rPr>
        <w:t xml:space="preserve">b) Sonradan kalksa bile şüpheli, sanık veya mağdur ile aralarında evlilik, vesayet veya kayyımlık ilişkisi bulunmuşsa, </w:t>
      </w:r>
    </w:p>
    <w:p w:rsidR="00E47A1A" w:rsidRPr="00E47A1A" w:rsidRDefault="00E47A1A" w:rsidP="00E47A1A">
      <w:pPr>
        <w:pStyle w:val="Default"/>
        <w:rPr>
          <w:sz w:val="20"/>
          <w:szCs w:val="20"/>
        </w:rPr>
      </w:pPr>
      <w:r w:rsidRPr="00E47A1A">
        <w:rPr>
          <w:sz w:val="20"/>
          <w:szCs w:val="20"/>
        </w:rPr>
        <w:t xml:space="preserve">c) Şüpheli, sanık veya mağdurun kan veya kayın hısımlığından üstsoy veya altsoyundan biri ise, </w:t>
      </w:r>
    </w:p>
    <w:p w:rsidR="00E47A1A" w:rsidRPr="00E47A1A" w:rsidRDefault="00E47A1A" w:rsidP="00E47A1A">
      <w:pPr>
        <w:pStyle w:val="Default"/>
        <w:rPr>
          <w:sz w:val="20"/>
          <w:szCs w:val="20"/>
        </w:rPr>
      </w:pPr>
      <w:r w:rsidRPr="00E47A1A">
        <w:rPr>
          <w:sz w:val="20"/>
          <w:szCs w:val="20"/>
        </w:rPr>
        <w:t xml:space="preserve">d) Şüpheli, sanık veya mağdur ile aralarında evlât edinme bağlantısı varsa, </w:t>
      </w:r>
    </w:p>
    <w:p w:rsidR="00E47A1A" w:rsidRPr="00E47A1A" w:rsidRDefault="00E47A1A" w:rsidP="00E47A1A">
      <w:pPr>
        <w:pStyle w:val="Default"/>
        <w:rPr>
          <w:sz w:val="20"/>
          <w:szCs w:val="20"/>
        </w:rPr>
      </w:pPr>
      <w:r w:rsidRPr="00E47A1A">
        <w:rPr>
          <w:sz w:val="20"/>
          <w:szCs w:val="20"/>
        </w:rPr>
        <w:t xml:space="preserve">e) Şüpheli, sanık veya mağdur ile aralarında üçüncü derece </w:t>
      </w:r>
      <w:proofErr w:type="gramStart"/>
      <w:r w:rsidRPr="00E47A1A">
        <w:rPr>
          <w:sz w:val="20"/>
          <w:szCs w:val="20"/>
        </w:rPr>
        <w:t>dahil</w:t>
      </w:r>
      <w:proofErr w:type="gramEnd"/>
      <w:r w:rsidRPr="00E47A1A">
        <w:rPr>
          <w:sz w:val="20"/>
          <w:szCs w:val="20"/>
        </w:rPr>
        <w:t xml:space="preserve"> kan hısımlığı varsa, </w:t>
      </w:r>
    </w:p>
    <w:p w:rsidR="00E47A1A" w:rsidRPr="00E47A1A" w:rsidRDefault="00E47A1A" w:rsidP="00E47A1A">
      <w:pPr>
        <w:pStyle w:val="Default"/>
        <w:rPr>
          <w:sz w:val="20"/>
          <w:szCs w:val="20"/>
        </w:rPr>
      </w:pPr>
      <w:r w:rsidRPr="00E47A1A">
        <w:rPr>
          <w:sz w:val="20"/>
          <w:szCs w:val="20"/>
        </w:rPr>
        <w:t xml:space="preserve">f) Evlilik sona ermiş olsa bile, şüpheli, sanık veya mağdur ile aralarında ikinci derece </w:t>
      </w:r>
      <w:proofErr w:type="gramStart"/>
      <w:r w:rsidRPr="00E47A1A">
        <w:rPr>
          <w:sz w:val="20"/>
          <w:szCs w:val="20"/>
        </w:rPr>
        <w:t>dahil</w:t>
      </w:r>
      <w:proofErr w:type="gramEnd"/>
      <w:r w:rsidRPr="00E47A1A">
        <w:rPr>
          <w:sz w:val="20"/>
          <w:szCs w:val="20"/>
        </w:rPr>
        <w:t xml:space="preserve"> kayın hısımlığı varsa, </w:t>
      </w:r>
    </w:p>
    <w:p w:rsidR="00E47A1A" w:rsidRPr="00E47A1A" w:rsidRDefault="00E47A1A" w:rsidP="00E47A1A">
      <w:pPr>
        <w:pStyle w:val="Default"/>
        <w:rPr>
          <w:sz w:val="20"/>
          <w:szCs w:val="20"/>
        </w:rPr>
      </w:pPr>
      <w:r w:rsidRPr="00E47A1A">
        <w:rPr>
          <w:sz w:val="20"/>
          <w:szCs w:val="20"/>
        </w:rPr>
        <w:t xml:space="preserve">g) Aynı davada Cumhuriyet savcılığı, adlî kolluk görevi, şüpheli veya sanık müdafiliği veya mağdur vekilliği yapmışsa, </w:t>
      </w:r>
    </w:p>
    <w:p w:rsidR="00E47A1A" w:rsidRPr="00E47A1A" w:rsidRDefault="00E47A1A" w:rsidP="00E47A1A">
      <w:pPr>
        <w:pStyle w:val="Default"/>
        <w:rPr>
          <w:sz w:val="20"/>
          <w:szCs w:val="20"/>
        </w:rPr>
      </w:pPr>
      <w:r w:rsidRPr="00E47A1A">
        <w:rPr>
          <w:sz w:val="20"/>
          <w:szCs w:val="20"/>
        </w:rPr>
        <w:t xml:space="preserve">h) Aynı davada tanık veya bilirkişi sıfatıyla dinlenmişse, </w:t>
      </w:r>
    </w:p>
    <w:p w:rsidR="00E47A1A" w:rsidRPr="00E47A1A" w:rsidRDefault="00E47A1A" w:rsidP="00E47A1A">
      <w:pPr>
        <w:pStyle w:val="Default"/>
        <w:rPr>
          <w:sz w:val="20"/>
          <w:szCs w:val="20"/>
        </w:rPr>
      </w:pPr>
      <w:r w:rsidRPr="00E47A1A">
        <w:rPr>
          <w:sz w:val="20"/>
          <w:szCs w:val="20"/>
        </w:rPr>
        <w:t xml:space="preserve">Hâkimlik görevini yapamaz. </w:t>
      </w:r>
    </w:p>
    <w:p w:rsidR="00E47A1A" w:rsidRPr="00E47A1A" w:rsidRDefault="00E47A1A" w:rsidP="00E47A1A">
      <w:pPr>
        <w:pStyle w:val="Default"/>
        <w:rPr>
          <w:sz w:val="20"/>
          <w:szCs w:val="20"/>
        </w:rPr>
      </w:pPr>
      <w:r w:rsidRPr="00E47A1A">
        <w:rPr>
          <w:i/>
          <w:iCs/>
          <w:sz w:val="20"/>
          <w:szCs w:val="20"/>
        </w:rPr>
        <w:t xml:space="preserve">Yargılamaya katılamayacak hâkim </w:t>
      </w:r>
    </w:p>
    <w:p w:rsidR="00E47A1A" w:rsidRPr="00E47A1A" w:rsidRDefault="00E47A1A" w:rsidP="00E47A1A">
      <w:pPr>
        <w:pStyle w:val="Default"/>
        <w:rPr>
          <w:sz w:val="20"/>
          <w:szCs w:val="20"/>
        </w:rPr>
      </w:pPr>
      <w:r w:rsidRPr="00E47A1A">
        <w:rPr>
          <w:b/>
          <w:bCs/>
          <w:sz w:val="20"/>
          <w:szCs w:val="20"/>
        </w:rPr>
        <w:t xml:space="preserve">Madde 23 – </w:t>
      </w:r>
      <w:r w:rsidRPr="00E47A1A">
        <w:rPr>
          <w:sz w:val="20"/>
          <w:szCs w:val="20"/>
        </w:rPr>
        <w:t xml:space="preserve">(1) Bir karar veya hükme katılan hâkim, yüksek görevli mahkemece bu hükme ilişkin olarak verilecek karar veya hükme katılamaz. </w:t>
      </w:r>
    </w:p>
    <w:p w:rsidR="00E47A1A" w:rsidRPr="00E47A1A" w:rsidRDefault="00E47A1A" w:rsidP="00E47A1A">
      <w:pPr>
        <w:pStyle w:val="Default"/>
        <w:rPr>
          <w:sz w:val="20"/>
          <w:szCs w:val="20"/>
        </w:rPr>
      </w:pPr>
      <w:r w:rsidRPr="00E47A1A">
        <w:rPr>
          <w:sz w:val="20"/>
          <w:szCs w:val="20"/>
        </w:rPr>
        <w:t xml:space="preserve">(2) Aynı işte soruşturma evresinde görev yapmış bulunan hâkim, kovuşturma evresinde görev yapamaz. </w:t>
      </w:r>
    </w:p>
    <w:p w:rsidR="00E47A1A" w:rsidRPr="00E47A1A" w:rsidRDefault="00E47A1A" w:rsidP="00E47A1A">
      <w:pPr>
        <w:pStyle w:val="Default"/>
        <w:rPr>
          <w:sz w:val="20"/>
          <w:szCs w:val="20"/>
        </w:rPr>
      </w:pPr>
      <w:r w:rsidRPr="00E47A1A">
        <w:rPr>
          <w:sz w:val="20"/>
          <w:szCs w:val="20"/>
        </w:rPr>
        <w:t xml:space="preserve">(3) Yargılamanın yenilenmesi halinde, önceki yargılamada görev yapan hâkim, aynı işte görev alamaz. </w:t>
      </w:r>
    </w:p>
    <w:p w:rsidR="00E47A1A" w:rsidRPr="00E47A1A" w:rsidRDefault="00E47A1A" w:rsidP="00E47A1A">
      <w:pPr>
        <w:pStyle w:val="Default"/>
        <w:rPr>
          <w:sz w:val="20"/>
          <w:szCs w:val="20"/>
        </w:rPr>
      </w:pPr>
      <w:r w:rsidRPr="00E47A1A">
        <w:rPr>
          <w:i/>
          <w:iCs/>
          <w:sz w:val="20"/>
          <w:szCs w:val="20"/>
        </w:rPr>
        <w:t xml:space="preserve">Hâkimin reddi sebepleri ve ret isteminde bulunabilecekler </w:t>
      </w:r>
    </w:p>
    <w:p w:rsidR="00E47A1A" w:rsidRPr="00E47A1A" w:rsidRDefault="00E47A1A" w:rsidP="00E47A1A">
      <w:pPr>
        <w:pStyle w:val="Default"/>
        <w:rPr>
          <w:sz w:val="20"/>
          <w:szCs w:val="20"/>
        </w:rPr>
      </w:pPr>
      <w:r w:rsidRPr="00E47A1A">
        <w:rPr>
          <w:b/>
          <w:bCs/>
          <w:sz w:val="20"/>
          <w:szCs w:val="20"/>
        </w:rPr>
        <w:t xml:space="preserve">Madde 24 – </w:t>
      </w:r>
      <w:r w:rsidRPr="00E47A1A">
        <w:rPr>
          <w:sz w:val="20"/>
          <w:szCs w:val="20"/>
        </w:rPr>
        <w:t xml:space="preserve">(1) Hâkimin davaya bakamayacağı hâllerde reddi istenebileceği gibi, tarafsızlığını şüpheye düşürecek diğer sebeplerden dolayı da reddi istenebilir. </w:t>
      </w:r>
    </w:p>
    <w:p w:rsidR="00E47A1A" w:rsidRPr="00E47A1A" w:rsidRDefault="00E47A1A" w:rsidP="00E47A1A">
      <w:pPr>
        <w:pStyle w:val="Default"/>
        <w:rPr>
          <w:sz w:val="20"/>
          <w:szCs w:val="20"/>
        </w:rPr>
      </w:pPr>
      <w:r w:rsidRPr="00E47A1A">
        <w:rPr>
          <w:sz w:val="20"/>
          <w:szCs w:val="20"/>
        </w:rPr>
        <w:t xml:space="preserve">(2) Cumhuriyet savcısı; şüpheli, sanık veya bunların müdafii; katılan veya vekili, hâkimin reddi isteminde bulunabilirler. </w:t>
      </w:r>
    </w:p>
    <w:p w:rsidR="00E47A1A" w:rsidRPr="00E47A1A" w:rsidRDefault="00E47A1A" w:rsidP="00E47A1A">
      <w:pPr>
        <w:pStyle w:val="Default"/>
        <w:pageBreakBefore/>
        <w:rPr>
          <w:sz w:val="20"/>
          <w:szCs w:val="20"/>
        </w:rPr>
      </w:pPr>
    </w:p>
    <w:p w:rsidR="00E47A1A" w:rsidRPr="00E47A1A" w:rsidRDefault="00E47A1A" w:rsidP="00E47A1A">
      <w:pPr>
        <w:pStyle w:val="Default"/>
        <w:rPr>
          <w:sz w:val="20"/>
          <w:szCs w:val="20"/>
        </w:rPr>
      </w:pPr>
      <w:r w:rsidRPr="00E47A1A">
        <w:rPr>
          <w:sz w:val="20"/>
          <w:szCs w:val="20"/>
        </w:rPr>
        <w:t xml:space="preserve">(3) Bunlardan herhangi biri istediği takdirde, karar veya hükme katılacak hâkimlerin isimleri kendisine bildirilir. </w:t>
      </w:r>
    </w:p>
    <w:p w:rsidR="00E47A1A" w:rsidRPr="00E47A1A" w:rsidRDefault="00E47A1A" w:rsidP="00E47A1A">
      <w:pPr>
        <w:pStyle w:val="Default"/>
        <w:rPr>
          <w:sz w:val="20"/>
          <w:szCs w:val="20"/>
        </w:rPr>
      </w:pPr>
      <w:r w:rsidRPr="00E47A1A">
        <w:rPr>
          <w:i/>
          <w:iCs/>
          <w:sz w:val="20"/>
          <w:szCs w:val="20"/>
        </w:rPr>
        <w:t xml:space="preserve">Tarafsızlığını şüpheye düşürecek sebeplerden dolayı hâkimin reddi isteminin süresi </w:t>
      </w:r>
    </w:p>
    <w:p w:rsidR="00E47A1A" w:rsidRPr="00E47A1A" w:rsidRDefault="00E47A1A" w:rsidP="00E47A1A">
      <w:pPr>
        <w:pStyle w:val="Default"/>
        <w:rPr>
          <w:sz w:val="20"/>
          <w:szCs w:val="20"/>
        </w:rPr>
      </w:pPr>
      <w:r w:rsidRPr="00E47A1A">
        <w:rPr>
          <w:b/>
          <w:bCs/>
          <w:sz w:val="20"/>
          <w:szCs w:val="20"/>
        </w:rPr>
        <w:t xml:space="preserve">Madde 25 – </w:t>
      </w:r>
      <w:r w:rsidRPr="00E47A1A">
        <w:rPr>
          <w:sz w:val="20"/>
          <w:szCs w:val="20"/>
        </w:rPr>
        <w:t xml:space="preserve">(1) Tarafsızlığını şüpheye düşürecek sebeplerden dolayı bir hâkimin reddi, ilk derece mahkemelerinde sanığın sorgusu başlayıncaya; duruşmalı işlerde bölge adliye mahkemelerinde inceleme raporu ve </w:t>
      </w:r>
      <w:proofErr w:type="spellStart"/>
      <w:r w:rsidRPr="00E47A1A">
        <w:rPr>
          <w:sz w:val="20"/>
          <w:szCs w:val="20"/>
        </w:rPr>
        <w:t>Yargıtayda</w:t>
      </w:r>
      <w:proofErr w:type="spellEnd"/>
      <w:r w:rsidRPr="00E47A1A">
        <w:rPr>
          <w:sz w:val="20"/>
          <w:szCs w:val="20"/>
        </w:rPr>
        <w:t xml:space="preserve"> görevlendirilen üye veya tetkik hâkimi tarafından yazılmış olan rapor üyelere açıklanıncaya kadar istenebilir. Diğer hâllerde, inceleme başlayıncaya kadar hâkimin reddi istenebilir. </w:t>
      </w:r>
    </w:p>
    <w:p w:rsidR="00E47A1A" w:rsidRPr="00E47A1A" w:rsidRDefault="00E47A1A" w:rsidP="00E47A1A">
      <w:pPr>
        <w:pStyle w:val="Default"/>
        <w:rPr>
          <w:sz w:val="20"/>
          <w:szCs w:val="20"/>
        </w:rPr>
      </w:pPr>
      <w:r w:rsidRPr="00E47A1A">
        <w:rPr>
          <w:sz w:val="20"/>
          <w:szCs w:val="20"/>
        </w:rPr>
        <w:t xml:space="preserve">(2) Sonradan ortaya çıkan veya öğrenilen sebeplerle duruşma veya inceleme bitinceye kadar da hâkimin reddi istenebilir. Ancak bu istemin, ret sebebinin öğrenilmesinden itibaren yedi gün içinde yapılması şarttır. </w:t>
      </w:r>
    </w:p>
    <w:p w:rsidR="00E47A1A" w:rsidRPr="00E47A1A" w:rsidRDefault="00E47A1A" w:rsidP="00E47A1A">
      <w:pPr>
        <w:pStyle w:val="Default"/>
        <w:rPr>
          <w:sz w:val="20"/>
          <w:szCs w:val="20"/>
        </w:rPr>
      </w:pPr>
      <w:r w:rsidRPr="00E47A1A">
        <w:rPr>
          <w:i/>
          <w:iCs/>
          <w:sz w:val="20"/>
          <w:szCs w:val="20"/>
        </w:rPr>
        <w:t xml:space="preserve">Ret isteminin usulü </w:t>
      </w:r>
    </w:p>
    <w:p w:rsidR="00E47A1A" w:rsidRPr="00E47A1A" w:rsidRDefault="00E47A1A" w:rsidP="00E47A1A">
      <w:pPr>
        <w:pStyle w:val="Default"/>
        <w:rPr>
          <w:sz w:val="20"/>
          <w:szCs w:val="20"/>
        </w:rPr>
      </w:pPr>
      <w:r w:rsidRPr="00E47A1A">
        <w:rPr>
          <w:b/>
          <w:bCs/>
          <w:sz w:val="20"/>
          <w:szCs w:val="20"/>
        </w:rPr>
        <w:t xml:space="preserve">Madde 26 – </w:t>
      </w:r>
      <w:r w:rsidRPr="00E47A1A">
        <w:rPr>
          <w:sz w:val="20"/>
          <w:szCs w:val="20"/>
        </w:rPr>
        <w:t xml:space="preserve">(1) Hâkimin reddi, mensup olduğu mahkemeye verilecek dilekçeyle veya bu hususta zabıt kâtibine bir tutanak düzenlenmesi için başvurulması suretiyle yapılır. </w:t>
      </w:r>
    </w:p>
    <w:p w:rsidR="00E47A1A" w:rsidRPr="00E47A1A" w:rsidRDefault="00E47A1A" w:rsidP="00E47A1A">
      <w:pPr>
        <w:pStyle w:val="Default"/>
        <w:rPr>
          <w:sz w:val="20"/>
          <w:szCs w:val="20"/>
        </w:rPr>
      </w:pPr>
      <w:r w:rsidRPr="00E47A1A">
        <w:rPr>
          <w:sz w:val="20"/>
          <w:szCs w:val="20"/>
        </w:rPr>
        <w:t xml:space="preserve">(2) Ret isteminde bulunan, öğrendiği ret sebeplerinin tümünü bir defada açıklamak ve süresi içinde olguları ile birlikte ortaya koymakla yükümlüdür. </w:t>
      </w:r>
    </w:p>
    <w:p w:rsidR="00E47A1A" w:rsidRPr="00E47A1A" w:rsidRDefault="00E47A1A" w:rsidP="00E47A1A">
      <w:pPr>
        <w:pStyle w:val="Default"/>
        <w:rPr>
          <w:sz w:val="20"/>
          <w:szCs w:val="20"/>
        </w:rPr>
      </w:pPr>
      <w:r w:rsidRPr="00E47A1A">
        <w:rPr>
          <w:sz w:val="20"/>
          <w:szCs w:val="20"/>
        </w:rPr>
        <w:t xml:space="preserve">(3) Reddi istenen hâkim, ret sebepleri hakkındaki görüşlerini yazılı olarak bildirir. </w:t>
      </w:r>
    </w:p>
    <w:p w:rsidR="00E47A1A" w:rsidRPr="00E47A1A" w:rsidRDefault="00E47A1A" w:rsidP="00E47A1A">
      <w:pPr>
        <w:pStyle w:val="Default"/>
        <w:rPr>
          <w:sz w:val="20"/>
          <w:szCs w:val="20"/>
        </w:rPr>
      </w:pPr>
      <w:r w:rsidRPr="00E47A1A">
        <w:rPr>
          <w:i/>
          <w:iCs/>
          <w:sz w:val="20"/>
          <w:szCs w:val="20"/>
        </w:rPr>
        <w:t xml:space="preserve">Hâkimin reddi istemine karar verecek mahkeme </w:t>
      </w:r>
    </w:p>
    <w:p w:rsidR="00E47A1A" w:rsidRPr="00E47A1A" w:rsidRDefault="00E47A1A" w:rsidP="00E47A1A">
      <w:pPr>
        <w:pStyle w:val="Default"/>
        <w:rPr>
          <w:sz w:val="20"/>
          <w:szCs w:val="20"/>
        </w:rPr>
      </w:pPr>
      <w:r w:rsidRPr="00E47A1A">
        <w:rPr>
          <w:b/>
          <w:bCs/>
          <w:sz w:val="20"/>
          <w:szCs w:val="20"/>
        </w:rPr>
        <w:t xml:space="preserve">Madde 27 – </w:t>
      </w:r>
      <w:r w:rsidRPr="00E47A1A">
        <w:rPr>
          <w:sz w:val="20"/>
          <w:szCs w:val="20"/>
        </w:rPr>
        <w:t xml:space="preserve">(1) Hâkimin reddi istemine mensup olduğu mahkemece karar verilir. Ancak, reddi istenen hâkim müzakereye katılamaz. Bu nedenle mahkeme teşekkül edemezse bu hususta karar verilmesi; </w:t>
      </w:r>
    </w:p>
    <w:p w:rsidR="00E47A1A" w:rsidRPr="00E47A1A" w:rsidRDefault="00E47A1A" w:rsidP="00E47A1A">
      <w:pPr>
        <w:pStyle w:val="Default"/>
        <w:rPr>
          <w:sz w:val="20"/>
          <w:szCs w:val="20"/>
        </w:rPr>
      </w:pPr>
      <w:r w:rsidRPr="00E47A1A">
        <w:rPr>
          <w:sz w:val="20"/>
          <w:szCs w:val="20"/>
        </w:rPr>
        <w:t xml:space="preserve">a) Reddi istenen hâkim asliye ceza mahkemesine mensup ise bu mahkemenin yargı çevresi içerisinde bulunan ağır ceza mahkemesine, </w:t>
      </w:r>
    </w:p>
    <w:p w:rsidR="00E47A1A" w:rsidRPr="00E47A1A" w:rsidRDefault="00E47A1A" w:rsidP="00E47A1A">
      <w:pPr>
        <w:pStyle w:val="Default"/>
        <w:rPr>
          <w:sz w:val="20"/>
          <w:szCs w:val="20"/>
        </w:rPr>
      </w:pPr>
      <w:r w:rsidRPr="00E47A1A">
        <w:rPr>
          <w:sz w:val="20"/>
          <w:szCs w:val="20"/>
        </w:rPr>
        <w:t xml:space="preserve">b) Reddi istenen hâkim ağır ceza mahkemesine mensup ise o yerde ağır ceza mahkemesinin birden fazla dairesinin bulunması hâlinde, numara olarak kendisini izleyen daireye, son numaralı daire için (1) numaralı daireye; o yerde ağır ceza mahkemesinin tek dairesi bulunması hâlinde ise, en yakın ağır ceza mahkemesine, </w:t>
      </w:r>
    </w:p>
    <w:p w:rsidR="00E47A1A" w:rsidRPr="00E47A1A" w:rsidRDefault="00E47A1A" w:rsidP="00E47A1A">
      <w:pPr>
        <w:pStyle w:val="Default"/>
        <w:rPr>
          <w:sz w:val="20"/>
          <w:szCs w:val="20"/>
        </w:rPr>
      </w:pPr>
      <w:r w:rsidRPr="00E47A1A">
        <w:rPr>
          <w:sz w:val="20"/>
          <w:szCs w:val="20"/>
        </w:rPr>
        <w:t xml:space="preserve">Aittir. </w:t>
      </w:r>
    </w:p>
    <w:p w:rsidR="00E47A1A" w:rsidRPr="00E47A1A" w:rsidRDefault="00E47A1A" w:rsidP="00E47A1A">
      <w:pPr>
        <w:pStyle w:val="Default"/>
        <w:rPr>
          <w:sz w:val="20"/>
          <w:szCs w:val="20"/>
        </w:rPr>
      </w:pPr>
      <w:r w:rsidRPr="00E47A1A">
        <w:rPr>
          <w:sz w:val="20"/>
          <w:szCs w:val="20"/>
        </w:rPr>
        <w:t xml:space="preserve">(2) Ret istemi sulh ceza hâkimine karşı ise, yargı çevresi içinde bulunduğu asliye ceza mahkemesi ve tek hâkime karşı ise, yargı çevresi içerisinde bulunan ağır ceza mahkemesi karar verir. </w:t>
      </w:r>
    </w:p>
    <w:p w:rsidR="00E47A1A" w:rsidRPr="00E47A1A" w:rsidRDefault="00E47A1A" w:rsidP="00E47A1A">
      <w:pPr>
        <w:pStyle w:val="Default"/>
        <w:rPr>
          <w:sz w:val="20"/>
          <w:szCs w:val="20"/>
        </w:rPr>
      </w:pPr>
      <w:r w:rsidRPr="00E47A1A">
        <w:rPr>
          <w:sz w:val="20"/>
          <w:szCs w:val="20"/>
        </w:rPr>
        <w:t xml:space="preserve">(3) Bölge adliye mahkemesi ceza dairelerinin başkan ve üyelerinin reddi istemi, reddedilen başkan ve üye katılmaksızın görevli olduğu dairece incelenerek karara bağlanır. </w:t>
      </w:r>
    </w:p>
    <w:p w:rsidR="00E47A1A" w:rsidRPr="00E47A1A" w:rsidRDefault="00E47A1A" w:rsidP="00E47A1A">
      <w:pPr>
        <w:pStyle w:val="Default"/>
        <w:rPr>
          <w:sz w:val="20"/>
          <w:szCs w:val="20"/>
        </w:rPr>
      </w:pPr>
      <w:r w:rsidRPr="00E47A1A">
        <w:rPr>
          <w:sz w:val="20"/>
          <w:szCs w:val="20"/>
        </w:rPr>
        <w:t xml:space="preserve">(4) Ret isteminin kabulü halinde, davaya bakmakla bir başka hâkim veya mahkeme görevlendirilir. </w:t>
      </w:r>
    </w:p>
    <w:p w:rsidR="00E47A1A" w:rsidRPr="00E47A1A" w:rsidRDefault="00E47A1A" w:rsidP="00E47A1A">
      <w:pPr>
        <w:pStyle w:val="Default"/>
        <w:rPr>
          <w:sz w:val="20"/>
          <w:szCs w:val="20"/>
        </w:rPr>
      </w:pPr>
      <w:r w:rsidRPr="00E47A1A">
        <w:rPr>
          <w:i/>
          <w:iCs/>
          <w:sz w:val="20"/>
          <w:szCs w:val="20"/>
        </w:rPr>
        <w:t xml:space="preserve">Ret istemi üzerine verilecek kararlar ve başvurulacak kanun yolları </w:t>
      </w:r>
    </w:p>
    <w:p w:rsidR="00E47A1A" w:rsidRPr="00E47A1A" w:rsidRDefault="00E47A1A" w:rsidP="00E47A1A">
      <w:pPr>
        <w:pStyle w:val="Default"/>
        <w:rPr>
          <w:sz w:val="20"/>
          <w:szCs w:val="20"/>
        </w:rPr>
      </w:pPr>
      <w:r w:rsidRPr="00E47A1A">
        <w:rPr>
          <w:b/>
          <w:bCs/>
          <w:sz w:val="20"/>
          <w:szCs w:val="20"/>
        </w:rPr>
        <w:t xml:space="preserve">Madde 28 – </w:t>
      </w:r>
      <w:r w:rsidRPr="00E47A1A">
        <w:rPr>
          <w:sz w:val="20"/>
          <w:szCs w:val="20"/>
        </w:rPr>
        <w:t xml:space="preserve">(1) Ret isteminin kabulüne ilişkin kararlar kesindir; kabul edilmemesine ilişkin kararlara karşı itiraz yoluna gidilebilir. İtiraz üzerine verilen ret kararı hükümle birlikte incelenir. </w:t>
      </w:r>
    </w:p>
    <w:p w:rsidR="00E47A1A" w:rsidRPr="00E47A1A" w:rsidRDefault="00E47A1A" w:rsidP="00E47A1A">
      <w:pPr>
        <w:pStyle w:val="Default"/>
        <w:rPr>
          <w:sz w:val="20"/>
          <w:szCs w:val="20"/>
        </w:rPr>
      </w:pPr>
      <w:r w:rsidRPr="00E47A1A">
        <w:rPr>
          <w:i/>
          <w:iCs/>
          <w:sz w:val="20"/>
          <w:szCs w:val="20"/>
        </w:rPr>
        <w:t xml:space="preserve">Reddi istenen hâkimin yapabileceği işlemler </w:t>
      </w:r>
    </w:p>
    <w:p w:rsidR="00E47A1A" w:rsidRPr="00E47A1A" w:rsidRDefault="00E47A1A" w:rsidP="00E47A1A">
      <w:pPr>
        <w:pStyle w:val="Default"/>
        <w:rPr>
          <w:sz w:val="20"/>
          <w:szCs w:val="20"/>
        </w:rPr>
      </w:pPr>
      <w:r w:rsidRPr="00E47A1A">
        <w:rPr>
          <w:b/>
          <w:bCs/>
          <w:sz w:val="20"/>
          <w:szCs w:val="20"/>
        </w:rPr>
        <w:t xml:space="preserve">Madde 29 – </w:t>
      </w:r>
      <w:r w:rsidRPr="00E47A1A">
        <w:rPr>
          <w:sz w:val="20"/>
          <w:szCs w:val="20"/>
        </w:rPr>
        <w:t xml:space="preserve">(1) Reddi istenen hâkim, ret hakkında bir karar verilinceye kadar yalnız gecikmesinde sakınca olan işlemleri yapar. </w:t>
      </w:r>
    </w:p>
    <w:p w:rsidR="00E47A1A" w:rsidRPr="00E47A1A" w:rsidRDefault="00E47A1A" w:rsidP="00E47A1A">
      <w:pPr>
        <w:pStyle w:val="Default"/>
        <w:rPr>
          <w:sz w:val="20"/>
          <w:szCs w:val="20"/>
        </w:rPr>
      </w:pPr>
      <w:r w:rsidRPr="00E47A1A">
        <w:rPr>
          <w:sz w:val="20"/>
          <w:szCs w:val="20"/>
        </w:rPr>
        <w:t xml:space="preserve">(2) Ancak, hâkimin oturum sırasında reddedilmesi hâlinde, bu konuda bir karar verilebilmesi için oturuma ara vermek gerekse bile ara vermeksizin devam olunur. Şu kadar ki, 216 </w:t>
      </w:r>
      <w:proofErr w:type="spellStart"/>
      <w:r w:rsidRPr="00E47A1A">
        <w:rPr>
          <w:sz w:val="20"/>
          <w:szCs w:val="20"/>
        </w:rPr>
        <w:t>ncı</w:t>
      </w:r>
      <w:proofErr w:type="spellEnd"/>
      <w:r w:rsidRPr="00E47A1A">
        <w:rPr>
          <w:sz w:val="20"/>
          <w:szCs w:val="20"/>
        </w:rPr>
        <w:t xml:space="preserve"> madde uyarınca tarafların iddia ve sözlerinin dinlenilmesine geçilemez ve ret konusunda bir karar verilmeden reddedilen hâkim tarafından veya onun katılımıyla bir sonraki oturuma başlanamaz. </w:t>
      </w:r>
    </w:p>
    <w:p w:rsidR="00E47A1A" w:rsidRPr="00E47A1A" w:rsidRDefault="00E47A1A" w:rsidP="00E47A1A">
      <w:pPr>
        <w:pStyle w:val="Default"/>
        <w:rPr>
          <w:sz w:val="20"/>
          <w:szCs w:val="20"/>
        </w:rPr>
      </w:pPr>
      <w:r w:rsidRPr="00E47A1A">
        <w:rPr>
          <w:sz w:val="20"/>
          <w:szCs w:val="20"/>
        </w:rPr>
        <w:t xml:space="preserve">(3) Ret isteminin kabulüne karar verildiğinde, gecikmesinde sakınca bulunan hâl nedeniyle yapılmış işlemler dışında, duruşma tekrarlanır. </w:t>
      </w:r>
    </w:p>
    <w:p w:rsidR="00E47A1A" w:rsidRPr="00E47A1A" w:rsidRDefault="00E47A1A" w:rsidP="00E47A1A">
      <w:pPr>
        <w:pStyle w:val="Default"/>
        <w:rPr>
          <w:sz w:val="20"/>
          <w:szCs w:val="20"/>
        </w:rPr>
      </w:pPr>
      <w:r w:rsidRPr="00E47A1A">
        <w:rPr>
          <w:i/>
          <w:iCs/>
          <w:sz w:val="20"/>
          <w:szCs w:val="20"/>
        </w:rPr>
        <w:t xml:space="preserve">Hâkimin çekinmesi ve inceleme mercii </w:t>
      </w:r>
    </w:p>
    <w:p w:rsidR="00E47A1A" w:rsidRPr="00E47A1A" w:rsidRDefault="00E47A1A" w:rsidP="00E47A1A">
      <w:pPr>
        <w:pStyle w:val="Default"/>
        <w:rPr>
          <w:sz w:val="20"/>
          <w:szCs w:val="20"/>
        </w:rPr>
      </w:pPr>
      <w:r w:rsidRPr="00E47A1A">
        <w:rPr>
          <w:b/>
          <w:bCs/>
          <w:sz w:val="20"/>
          <w:szCs w:val="20"/>
        </w:rPr>
        <w:t xml:space="preserve">Madde 30 – </w:t>
      </w:r>
      <w:r w:rsidRPr="00E47A1A">
        <w:rPr>
          <w:sz w:val="20"/>
          <w:szCs w:val="20"/>
        </w:rPr>
        <w:t xml:space="preserve">(1) Hâkim, yasaklılığını gerektiren sebeplere dayanarak çekindiğinde; merci, bir başka hâkimi veya mahkemeyi davaya bakmakla görevlendirir. </w:t>
      </w:r>
    </w:p>
    <w:p w:rsidR="00E47A1A" w:rsidRPr="00E47A1A" w:rsidRDefault="00E47A1A" w:rsidP="00E47A1A">
      <w:pPr>
        <w:pStyle w:val="Default"/>
        <w:rPr>
          <w:sz w:val="20"/>
          <w:szCs w:val="20"/>
        </w:rPr>
      </w:pPr>
      <w:r w:rsidRPr="00E47A1A">
        <w:rPr>
          <w:sz w:val="20"/>
          <w:szCs w:val="20"/>
        </w:rPr>
        <w:t xml:space="preserve">(2) Hâkim, tarafsızlığını şüpheye düşürecek sebepler ileri sürerek çekindiğinde, merci çekinmenin uygun olup olmadığına karar verir. Çekinmenin uygun bulunması halinde, davaya bakmakla bir başka hâkim veya mahkeme görevlendirilir. </w:t>
      </w:r>
    </w:p>
    <w:p w:rsidR="00E47A1A" w:rsidRPr="00E47A1A" w:rsidRDefault="00E47A1A" w:rsidP="00E47A1A">
      <w:pPr>
        <w:pStyle w:val="Default"/>
        <w:rPr>
          <w:sz w:val="20"/>
          <w:szCs w:val="20"/>
        </w:rPr>
      </w:pPr>
      <w:r w:rsidRPr="00E47A1A">
        <w:rPr>
          <w:sz w:val="20"/>
          <w:szCs w:val="20"/>
        </w:rPr>
        <w:t xml:space="preserve">(3) Gecikmesinde sakınca bulunan hâllerde yapılan işler hakkında 29 uncu madde hükmü uygulanır. </w:t>
      </w:r>
    </w:p>
    <w:p w:rsidR="00E47A1A" w:rsidRPr="00E47A1A" w:rsidRDefault="00E47A1A" w:rsidP="00E47A1A">
      <w:pPr>
        <w:pStyle w:val="Default"/>
        <w:rPr>
          <w:sz w:val="20"/>
          <w:szCs w:val="20"/>
        </w:rPr>
      </w:pPr>
      <w:r w:rsidRPr="00E47A1A">
        <w:rPr>
          <w:i/>
          <w:iCs/>
          <w:sz w:val="20"/>
          <w:szCs w:val="20"/>
        </w:rPr>
        <w:t xml:space="preserve">Ret isteminin geri çevrilmesi </w:t>
      </w:r>
    </w:p>
    <w:p w:rsidR="00E47A1A" w:rsidRPr="00E47A1A" w:rsidRDefault="00E47A1A" w:rsidP="00E47A1A">
      <w:pPr>
        <w:pStyle w:val="Default"/>
        <w:rPr>
          <w:sz w:val="20"/>
          <w:szCs w:val="20"/>
        </w:rPr>
      </w:pPr>
      <w:r w:rsidRPr="00E47A1A">
        <w:rPr>
          <w:b/>
          <w:bCs/>
          <w:sz w:val="20"/>
          <w:szCs w:val="20"/>
        </w:rPr>
        <w:t xml:space="preserve">Madde 31 – </w:t>
      </w:r>
      <w:r w:rsidRPr="00E47A1A">
        <w:rPr>
          <w:sz w:val="20"/>
          <w:szCs w:val="20"/>
        </w:rPr>
        <w:t xml:space="preserve">(1) Mahkeme, kovuşturma evresinde ileri sürülen hâkimin reddi istemini aşağıdaki durumlarda geri çevirir: </w:t>
      </w:r>
    </w:p>
    <w:p w:rsidR="00E47A1A" w:rsidRPr="00E47A1A" w:rsidRDefault="00E47A1A" w:rsidP="00E47A1A">
      <w:pPr>
        <w:pStyle w:val="Default"/>
        <w:rPr>
          <w:sz w:val="20"/>
          <w:szCs w:val="20"/>
        </w:rPr>
      </w:pPr>
      <w:r w:rsidRPr="00E47A1A">
        <w:rPr>
          <w:sz w:val="20"/>
          <w:szCs w:val="20"/>
        </w:rPr>
        <w:t xml:space="preserve">a) Ret istemi süresinde yapılmamışsa. </w:t>
      </w:r>
    </w:p>
    <w:p w:rsidR="00E47A1A" w:rsidRPr="00E47A1A" w:rsidRDefault="00E47A1A" w:rsidP="00E47A1A">
      <w:pPr>
        <w:pStyle w:val="Default"/>
        <w:rPr>
          <w:sz w:val="20"/>
          <w:szCs w:val="20"/>
        </w:rPr>
      </w:pPr>
      <w:r w:rsidRPr="00E47A1A">
        <w:rPr>
          <w:sz w:val="20"/>
          <w:szCs w:val="20"/>
        </w:rPr>
        <w:t xml:space="preserve">b) Ret sebebi ve delili gösterilmemişse. </w:t>
      </w:r>
    </w:p>
    <w:p w:rsidR="00E47A1A" w:rsidRPr="00E47A1A" w:rsidRDefault="00E47A1A" w:rsidP="00E47A1A">
      <w:pPr>
        <w:pStyle w:val="Default"/>
        <w:rPr>
          <w:sz w:val="20"/>
          <w:szCs w:val="20"/>
        </w:rPr>
      </w:pPr>
      <w:r w:rsidRPr="00E47A1A">
        <w:rPr>
          <w:sz w:val="20"/>
          <w:szCs w:val="20"/>
        </w:rPr>
        <w:t xml:space="preserve">c) Ret isteminin duruşmayı uzatmak amacı ile yapıldığı açıkça anlaşılıyorsa. </w:t>
      </w:r>
    </w:p>
    <w:p w:rsidR="00E47A1A" w:rsidRPr="00E47A1A" w:rsidRDefault="00E47A1A" w:rsidP="00E47A1A">
      <w:pPr>
        <w:pStyle w:val="Default"/>
        <w:rPr>
          <w:sz w:val="20"/>
          <w:szCs w:val="20"/>
        </w:rPr>
      </w:pPr>
      <w:r w:rsidRPr="00E47A1A">
        <w:rPr>
          <w:sz w:val="20"/>
          <w:szCs w:val="20"/>
        </w:rPr>
        <w:t xml:space="preserve">(2) Bu hâllerde ret istemi, toplu mahkemelerde reddedilen hâkimin müzakereye katılmasıyla, tek hâkimli mahkemelerde de reddedilen hâkimin kendisi tarafından geri çevrilir. </w:t>
      </w:r>
    </w:p>
    <w:p w:rsidR="00E47A1A" w:rsidRPr="00E47A1A" w:rsidRDefault="00E47A1A" w:rsidP="00E47A1A">
      <w:pPr>
        <w:pStyle w:val="Default"/>
        <w:rPr>
          <w:sz w:val="20"/>
          <w:szCs w:val="20"/>
        </w:rPr>
      </w:pPr>
      <w:r w:rsidRPr="00E47A1A">
        <w:rPr>
          <w:sz w:val="20"/>
          <w:szCs w:val="20"/>
        </w:rPr>
        <w:t xml:space="preserve">(3) Bu konudaki kararlara karşı itiraz yoluna başvurulabilir. </w:t>
      </w:r>
    </w:p>
    <w:p w:rsidR="00E47A1A" w:rsidRPr="00E47A1A" w:rsidRDefault="00E47A1A" w:rsidP="00E47A1A">
      <w:pPr>
        <w:pStyle w:val="Default"/>
        <w:rPr>
          <w:sz w:val="20"/>
          <w:szCs w:val="20"/>
        </w:rPr>
      </w:pPr>
      <w:r w:rsidRPr="00E47A1A">
        <w:rPr>
          <w:i/>
          <w:iCs/>
          <w:sz w:val="20"/>
          <w:szCs w:val="20"/>
        </w:rPr>
        <w:t xml:space="preserve">Zabıt kâtibinin reddi veya çekinmesi </w:t>
      </w:r>
    </w:p>
    <w:p w:rsidR="00E47A1A" w:rsidRPr="00E47A1A" w:rsidRDefault="00E47A1A" w:rsidP="00E47A1A">
      <w:pPr>
        <w:pStyle w:val="Default"/>
        <w:rPr>
          <w:sz w:val="20"/>
          <w:szCs w:val="20"/>
        </w:rPr>
      </w:pPr>
      <w:r w:rsidRPr="00E47A1A">
        <w:rPr>
          <w:b/>
          <w:bCs/>
          <w:sz w:val="20"/>
          <w:szCs w:val="20"/>
        </w:rPr>
        <w:t xml:space="preserve">Madde 32 – </w:t>
      </w:r>
      <w:r w:rsidRPr="00E47A1A">
        <w:rPr>
          <w:sz w:val="20"/>
          <w:szCs w:val="20"/>
        </w:rPr>
        <w:t xml:space="preserve">(1) Bu Bölümde yazılı hükümler zabıt kâtipleri hakkında da uygulanır. </w:t>
      </w:r>
    </w:p>
    <w:p w:rsidR="00E47A1A" w:rsidRPr="00E47A1A" w:rsidRDefault="00E47A1A" w:rsidP="00E47A1A">
      <w:pPr>
        <w:pStyle w:val="Default"/>
        <w:rPr>
          <w:sz w:val="20"/>
          <w:szCs w:val="20"/>
        </w:rPr>
      </w:pPr>
      <w:r w:rsidRPr="00E47A1A">
        <w:rPr>
          <w:sz w:val="20"/>
          <w:szCs w:val="20"/>
        </w:rPr>
        <w:t xml:space="preserve">(2) Zabıt kâtibinin reddi veya kendisinin reddini gerektiren sebepleri bildirerek görevden çekinmesi hâlinde gereken karar, yanında çalıştığı mahkeme başkanı veya hâkim tarafından verilir. </w:t>
      </w:r>
    </w:p>
    <w:p w:rsidR="00E47A1A" w:rsidRPr="00E47A1A" w:rsidRDefault="00E47A1A" w:rsidP="00E47A1A">
      <w:pPr>
        <w:pStyle w:val="Default"/>
        <w:rPr>
          <w:sz w:val="20"/>
          <w:szCs w:val="20"/>
        </w:rPr>
      </w:pPr>
      <w:r w:rsidRPr="00E47A1A">
        <w:rPr>
          <w:sz w:val="20"/>
          <w:szCs w:val="20"/>
        </w:rPr>
        <w:lastRenderedPageBreak/>
        <w:t xml:space="preserve">(3) Aynı işte zabıt kâtibinin hâkim ile birlikte reddi istemi hakkında veya çekinmelerine karar verecek merci, hâkime göre belirlenir. </w:t>
      </w:r>
    </w:p>
    <w:p w:rsidR="00E47A1A" w:rsidRPr="00E47A1A" w:rsidRDefault="00E47A1A" w:rsidP="00E47A1A">
      <w:pPr>
        <w:pStyle w:val="Default"/>
        <w:rPr>
          <w:sz w:val="20"/>
          <w:szCs w:val="20"/>
        </w:rPr>
      </w:pPr>
      <w:r w:rsidRPr="00E47A1A">
        <w:rPr>
          <w:sz w:val="20"/>
          <w:szCs w:val="20"/>
        </w:rPr>
        <w:t xml:space="preserve">İKİNCİ KISIM </w:t>
      </w:r>
    </w:p>
    <w:p w:rsidR="00E47A1A" w:rsidRPr="00E47A1A" w:rsidRDefault="00E47A1A" w:rsidP="00E47A1A">
      <w:pPr>
        <w:pStyle w:val="Default"/>
        <w:rPr>
          <w:sz w:val="20"/>
          <w:szCs w:val="20"/>
        </w:rPr>
      </w:pPr>
      <w:r w:rsidRPr="00E47A1A">
        <w:rPr>
          <w:i/>
          <w:iCs/>
          <w:sz w:val="20"/>
          <w:szCs w:val="20"/>
        </w:rPr>
        <w:t xml:space="preserve">Kararlar, Açıklanması ve Tebliği, Süreler ve Eski Hâle Getirme </w:t>
      </w:r>
    </w:p>
    <w:p w:rsidR="00E47A1A" w:rsidRPr="00E47A1A" w:rsidRDefault="00E47A1A" w:rsidP="00E47A1A">
      <w:pPr>
        <w:pStyle w:val="Default"/>
        <w:rPr>
          <w:sz w:val="20"/>
          <w:szCs w:val="20"/>
        </w:rPr>
      </w:pPr>
      <w:r w:rsidRPr="00E47A1A">
        <w:rPr>
          <w:sz w:val="20"/>
          <w:szCs w:val="20"/>
        </w:rPr>
        <w:t xml:space="preserve">BİRİNCİ BÖLÜM </w:t>
      </w:r>
    </w:p>
    <w:p w:rsidR="00E47A1A" w:rsidRPr="00E47A1A" w:rsidRDefault="00E47A1A" w:rsidP="00E47A1A">
      <w:pPr>
        <w:pStyle w:val="Default"/>
        <w:rPr>
          <w:sz w:val="20"/>
          <w:szCs w:val="20"/>
        </w:rPr>
      </w:pPr>
      <w:r w:rsidRPr="00E47A1A">
        <w:rPr>
          <w:i/>
          <w:iCs/>
          <w:sz w:val="20"/>
          <w:szCs w:val="20"/>
        </w:rPr>
        <w:t xml:space="preserve">Kararlar, Açıklanması ve Tebliği </w:t>
      </w:r>
    </w:p>
    <w:p w:rsidR="00E47A1A" w:rsidRPr="00E47A1A" w:rsidRDefault="00E47A1A" w:rsidP="00E47A1A">
      <w:pPr>
        <w:pStyle w:val="Default"/>
        <w:rPr>
          <w:sz w:val="20"/>
          <w:szCs w:val="20"/>
        </w:rPr>
      </w:pPr>
      <w:r w:rsidRPr="00E47A1A">
        <w:rPr>
          <w:i/>
          <w:iCs/>
          <w:sz w:val="20"/>
          <w:szCs w:val="20"/>
        </w:rPr>
        <w:t xml:space="preserve">Kararların verilmesi usulü </w:t>
      </w:r>
    </w:p>
    <w:p w:rsidR="00E47A1A" w:rsidRPr="00E47A1A" w:rsidRDefault="00E47A1A" w:rsidP="00E47A1A">
      <w:pPr>
        <w:pStyle w:val="Default"/>
        <w:rPr>
          <w:sz w:val="20"/>
          <w:szCs w:val="20"/>
        </w:rPr>
      </w:pPr>
      <w:r w:rsidRPr="00E47A1A">
        <w:rPr>
          <w:b/>
          <w:bCs/>
          <w:sz w:val="20"/>
          <w:szCs w:val="20"/>
        </w:rPr>
        <w:t xml:space="preserve">Madde 33 – </w:t>
      </w:r>
      <w:r w:rsidRPr="00E47A1A">
        <w:rPr>
          <w:sz w:val="20"/>
          <w:szCs w:val="20"/>
        </w:rPr>
        <w:t xml:space="preserve">(1) Duruşmada verilecek kararlar, Cumhuriyet savcısı, duruşmada hazır bulunan müdafi, vekil ve diğer ilgililer dinlendikten; duruşma dışındaki kararlar, Cumhuriyet savcısının yazılı veya sözlü görüşü alındıktan sonra verilir. </w:t>
      </w:r>
    </w:p>
    <w:p w:rsidR="00E47A1A" w:rsidRPr="00E47A1A" w:rsidRDefault="00E47A1A" w:rsidP="00E47A1A">
      <w:pPr>
        <w:pStyle w:val="Default"/>
        <w:rPr>
          <w:sz w:val="20"/>
          <w:szCs w:val="20"/>
        </w:rPr>
      </w:pPr>
      <w:r w:rsidRPr="00E47A1A">
        <w:rPr>
          <w:i/>
          <w:iCs/>
          <w:sz w:val="20"/>
          <w:szCs w:val="20"/>
        </w:rPr>
        <w:t xml:space="preserve">Kararların gerekçeli olması </w:t>
      </w:r>
    </w:p>
    <w:p w:rsidR="00E47A1A" w:rsidRPr="00E47A1A" w:rsidRDefault="00E47A1A" w:rsidP="00E47A1A">
      <w:pPr>
        <w:pStyle w:val="Default"/>
        <w:rPr>
          <w:sz w:val="20"/>
          <w:szCs w:val="20"/>
        </w:rPr>
      </w:pPr>
      <w:r w:rsidRPr="00E47A1A">
        <w:rPr>
          <w:b/>
          <w:bCs/>
          <w:sz w:val="20"/>
          <w:szCs w:val="20"/>
        </w:rPr>
        <w:t xml:space="preserve">Madde 34 – </w:t>
      </w:r>
      <w:r w:rsidRPr="00E47A1A">
        <w:rPr>
          <w:sz w:val="20"/>
          <w:szCs w:val="20"/>
        </w:rPr>
        <w:t xml:space="preserve">(1) Hâkim ve mahkemelerin her türlü kararı, karşı oy </w:t>
      </w:r>
      <w:proofErr w:type="gramStart"/>
      <w:r w:rsidRPr="00E47A1A">
        <w:rPr>
          <w:sz w:val="20"/>
          <w:szCs w:val="20"/>
        </w:rPr>
        <w:t>dahil</w:t>
      </w:r>
      <w:proofErr w:type="gramEnd"/>
      <w:r w:rsidRPr="00E47A1A">
        <w:rPr>
          <w:sz w:val="20"/>
          <w:szCs w:val="20"/>
        </w:rPr>
        <w:t xml:space="preserve">, gerekçeli olarak yazılır. Gerekçenin yazımında 230 uncu madde göz önünde bulundurulur. Kararların örneklerinde karşı oylar da gösterilir. </w:t>
      </w:r>
    </w:p>
    <w:p w:rsidR="00E47A1A" w:rsidRPr="00E47A1A" w:rsidRDefault="00E47A1A" w:rsidP="00E47A1A">
      <w:pPr>
        <w:pStyle w:val="Default"/>
        <w:rPr>
          <w:sz w:val="20"/>
          <w:szCs w:val="20"/>
        </w:rPr>
      </w:pPr>
      <w:r w:rsidRPr="00E47A1A">
        <w:rPr>
          <w:sz w:val="20"/>
          <w:szCs w:val="20"/>
        </w:rPr>
        <w:t xml:space="preserve">(2) Kararlarda, başvurulabilecek kanun yolu, süresi, mercii ve şekilleri belirtilir. </w:t>
      </w:r>
    </w:p>
    <w:p w:rsidR="00E47A1A" w:rsidRPr="00E47A1A" w:rsidRDefault="00E47A1A" w:rsidP="00E47A1A">
      <w:pPr>
        <w:pStyle w:val="Default"/>
        <w:rPr>
          <w:sz w:val="20"/>
          <w:szCs w:val="20"/>
        </w:rPr>
      </w:pPr>
      <w:r w:rsidRPr="00E47A1A">
        <w:rPr>
          <w:i/>
          <w:iCs/>
          <w:sz w:val="20"/>
          <w:szCs w:val="20"/>
        </w:rPr>
        <w:t xml:space="preserve">Kararların açıklanması ve tebliği </w:t>
      </w:r>
    </w:p>
    <w:p w:rsidR="00E47A1A" w:rsidRPr="00E47A1A" w:rsidRDefault="00E47A1A" w:rsidP="00E47A1A">
      <w:pPr>
        <w:pStyle w:val="Default"/>
        <w:rPr>
          <w:sz w:val="20"/>
          <w:szCs w:val="20"/>
        </w:rPr>
      </w:pPr>
      <w:r w:rsidRPr="00E47A1A">
        <w:rPr>
          <w:b/>
          <w:bCs/>
          <w:sz w:val="20"/>
          <w:szCs w:val="20"/>
        </w:rPr>
        <w:t xml:space="preserve">Madde 35 – </w:t>
      </w:r>
      <w:r w:rsidRPr="00E47A1A">
        <w:rPr>
          <w:sz w:val="20"/>
          <w:szCs w:val="20"/>
        </w:rPr>
        <w:t xml:space="preserve">(1) İlgili tarafın yüzüne karşı verilen karar kendisine açıklanır ve isterse kararın bir örneği de verilir. </w:t>
      </w:r>
    </w:p>
    <w:p w:rsidR="00E47A1A" w:rsidRPr="00E47A1A" w:rsidRDefault="00E47A1A" w:rsidP="00E47A1A">
      <w:pPr>
        <w:pStyle w:val="Default"/>
        <w:rPr>
          <w:sz w:val="20"/>
          <w:szCs w:val="20"/>
        </w:rPr>
      </w:pPr>
      <w:r w:rsidRPr="00E47A1A">
        <w:rPr>
          <w:sz w:val="20"/>
          <w:szCs w:val="20"/>
        </w:rPr>
        <w:t xml:space="preserve">(2) Koruma tedbirlerine ilişkin olanlar hariç, aleyhine kanun yoluna başvurulabilecek hâkim veya mahkeme kararları, (…) (1) hazır bulunamayan ilgilisine tebliğ olunur. (1) </w:t>
      </w:r>
    </w:p>
    <w:p w:rsidR="00E47A1A" w:rsidRPr="00E47A1A" w:rsidRDefault="00E47A1A" w:rsidP="00E47A1A">
      <w:pPr>
        <w:pStyle w:val="Default"/>
        <w:rPr>
          <w:sz w:val="20"/>
          <w:szCs w:val="20"/>
        </w:rPr>
      </w:pPr>
      <w:r w:rsidRPr="00E47A1A">
        <w:rPr>
          <w:sz w:val="20"/>
          <w:szCs w:val="20"/>
        </w:rPr>
        <w:t xml:space="preserve">(3) İlgili taraf serbest olmayan bir kişi veya tutuklu ise tebliğ edilen karar, kendisine okunup anlatılır. </w:t>
      </w:r>
    </w:p>
    <w:p w:rsidR="00E47A1A" w:rsidRPr="00E47A1A" w:rsidRDefault="00E47A1A" w:rsidP="00E47A1A">
      <w:pPr>
        <w:pStyle w:val="Default"/>
        <w:rPr>
          <w:sz w:val="20"/>
          <w:szCs w:val="20"/>
        </w:rPr>
      </w:pPr>
      <w:r w:rsidRPr="00E47A1A">
        <w:rPr>
          <w:i/>
          <w:iCs/>
          <w:sz w:val="20"/>
          <w:szCs w:val="20"/>
        </w:rPr>
        <w:t xml:space="preserve">Tebligat ve yazışma usulü </w:t>
      </w:r>
    </w:p>
    <w:p w:rsidR="00E47A1A" w:rsidRPr="00E47A1A" w:rsidRDefault="00E47A1A" w:rsidP="00E47A1A">
      <w:pPr>
        <w:pStyle w:val="Default"/>
        <w:rPr>
          <w:sz w:val="20"/>
          <w:szCs w:val="20"/>
        </w:rPr>
      </w:pPr>
      <w:r w:rsidRPr="00E47A1A">
        <w:rPr>
          <w:b/>
          <w:bCs/>
          <w:sz w:val="20"/>
          <w:szCs w:val="20"/>
        </w:rPr>
        <w:t xml:space="preserve">Madde 36 – </w:t>
      </w:r>
      <w:r w:rsidRPr="00E47A1A">
        <w:rPr>
          <w:sz w:val="20"/>
          <w:szCs w:val="20"/>
        </w:rPr>
        <w:t xml:space="preserve">(1) Mahkeme başkanı veya hâkim, her türlü tebligatı, tüm gerçek veya özel hukuk tüzel kişileri veya kamu kurum ve kuruluşları ile ilgili yazışmaları yapar. </w:t>
      </w:r>
    </w:p>
    <w:p w:rsidR="00E47A1A" w:rsidRPr="00E47A1A" w:rsidRDefault="00E47A1A" w:rsidP="00E47A1A">
      <w:pPr>
        <w:pStyle w:val="Default"/>
        <w:rPr>
          <w:sz w:val="20"/>
          <w:szCs w:val="20"/>
        </w:rPr>
      </w:pPr>
      <w:r w:rsidRPr="00E47A1A">
        <w:rPr>
          <w:sz w:val="20"/>
          <w:szCs w:val="20"/>
        </w:rPr>
        <w:t xml:space="preserve">(2) İnfaz edilecek kararlar, Cumhuriyet Başsavcılığına verilir. </w:t>
      </w:r>
    </w:p>
    <w:p w:rsidR="00E47A1A" w:rsidRPr="00E47A1A" w:rsidRDefault="00E47A1A" w:rsidP="00E47A1A">
      <w:pPr>
        <w:pStyle w:val="Default"/>
        <w:rPr>
          <w:sz w:val="20"/>
          <w:szCs w:val="20"/>
        </w:rPr>
      </w:pPr>
      <w:r w:rsidRPr="00E47A1A">
        <w:rPr>
          <w:i/>
          <w:iCs/>
          <w:sz w:val="20"/>
          <w:szCs w:val="20"/>
        </w:rPr>
        <w:t xml:space="preserve">Tebligat usulleri </w:t>
      </w:r>
    </w:p>
    <w:p w:rsidR="00E47A1A" w:rsidRPr="00E47A1A" w:rsidRDefault="00E47A1A" w:rsidP="00E47A1A">
      <w:pPr>
        <w:pStyle w:val="Default"/>
        <w:rPr>
          <w:sz w:val="20"/>
          <w:szCs w:val="20"/>
        </w:rPr>
      </w:pPr>
      <w:r w:rsidRPr="00E47A1A">
        <w:rPr>
          <w:b/>
          <w:bCs/>
          <w:sz w:val="20"/>
          <w:szCs w:val="20"/>
        </w:rPr>
        <w:t xml:space="preserve">Madde 37 – </w:t>
      </w:r>
      <w:r w:rsidRPr="00E47A1A">
        <w:rPr>
          <w:sz w:val="20"/>
          <w:szCs w:val="20"/>
        </w:rPr>
        <w:t xml:space="preserve">(1) Tebligat, bu Kanunda belirtilen özel hükümler saklı kalmak koşuluyla, ilgili kanunda belirtilen hükümlere göre yapılır. </w:t>
      </w:r>
    </w:p>
    <w:p w:rsidR="00E47A1A" w:rsidRPr="00E47A1A" w:rsidRDefault="00E47A1A" w:rsidP="00E47A1A">
      <w:pPr>
        <w:pStyle w:val="Default"/>
        <w:rPr>
          <w:sz w:val="20"/>
          <w:szCs w:val="20"/>
        </w:rPr>
      </w:pPr>
      <w:r w:rsidRPr="00E47A1A">
        <w:rPr>
          <w:sz w:val="20"/>
          <w:szCs w:val="20"/>
        </w:rPr>
        <w:t xml:space="preserve">(2) Uluslararası </w:t>
      </w:r>
      <w:proofErr w:type="spellStart"/>
      <w:r w:rsidRPr="00E47A1A">
        <w:rPr>
          <w:sz w:val="20"/>
          <w:szCs w:val="20"/>
        </w:rPr>
        <w:t>andlaşmalar</w:t>
      </w:r>
      <w:proofErr w:type="spellEnd"/>
      <w:r w:rsidRPr="00E47A1A">
        <w:rPr>
          <w:sz w:val="20"/>
          <w:szCs w:val="20"/>
        </w:rPr>
        <w:t xml:space="preserve">, yazılı belgelerin doğrudan doğruya postayla veya diğer iletişim araçlarıyla gönderilmesini kabul ettiğinde; yurt dışına yapılan tebligat, iadeli taahhütlü posta veya diğer iletişim araçları ile gerçekleştirilir. </w:t>
      </w:r>
    </w:p>
    <w:p w:rsidR="00E47A1A" w:rsidRPr="00E47A1A" w:rsidRDefault="00E47A1A" w:rsidP="00E47A1A">
      <w:pPr>
        <w:pStyle w:val="Default"/>
        <w:rPr>
          <w:sz w:val="20"/>
          <w:szCs w:val="20"/>
        </w:rPr>
      </w:pPr>
      <w:r w:rsidRPr="00E47A1A">
        <w:rPr>
          <w:i/>
          <w:iCs/>
          <w:sz w:val="20"/>
          <w:szCs w:val="20"/>
        </w:rPr>
        <w:t xml:space="preserve">Cumhuriyet Başsavcılığına yapılan tebligat </w:t>
      </w:r>
    </w:p>
    <w:p w:rsidR="00E47A1A" w:rsidRPr="00E47A1A" w:rsidRDefault="00E47A1A" w:rsidP="00E47A1A">
      <w:pPr>
        <w:pStyle w:val="Default"/>
        <w:rPr>
          <w:sz w:val="20"/>
          <w:szCs w:val="20"/>
        </w:rPr>
      </w:pPr>
      <w:r w:rsidRPr="00E47A1A">
        <w:rPr>
          <w:b/>
          <w:bCs/>
          <w:sz w:val="20"/>
          <w:szCs w:val="20"/>
        </w:rPr>
        <w:t xml:space="preserve">Madde 38 – </w:t>
      </w:r>
      <w:r w:rsidRPr="00E47A1A">
        <w:rPr>
          <w:sz w:val="20"/>
          <w:szCs w:val="20"/>
        </w:rPr>
        <w:t xml:space="preserve">(1) Cumhuriyet Başsavcılığına yapılan tebligat, tebliği gereken evrakın aslının verilmesi suretiyle olur. Tebliğ ile bir süre işlemeye başlıyorsa verildiği gün, Cumhuriyet Başsavcılığı tarafından evrakın aslına yazılır. </w:t>
      </w:r>
    </w:p>
    <w:p w:rsidR="00E47A1A" w:rsidRPr="00E47A1A" w:rsidRDefault="00E47A1A" w:rsidP="00E47A1A">
      <w:pPr>
        <w:pStyle w:val="Default"/>
        <w:rPr>
          <w:sz w:val="20"/>
          <w:szCs w:val="20"/>
        </w:rPr>
      </w:pPr>
      <w:r w:rsidRPr="00E47A1A">
        <w:rPr>
          <w:i/>
          <w:iCs/>
          <w:sz w:val="20"/>
          <w:szCs w:val="20"/>
        </w:rPr>
        <w:t xml:space="preserve">Elektronik işlemler </w:t>
      </w:r>
    </w:p>
    <w:p w:rsidR="00E47A1A" w:rsidRPr="00E47A1A" w:rsidRDefault="00E47A1A" w:rsidP="00E47A1A">
      <w:pPr>
        <w:pStyle w:val="Default"/>
        <w:rPr>
          <w:sz w:val="20"/>
          <w:szCs w:val="20"/>
        </w:rPr>
      </w:pPr>
      <w:r w:rsidRPr="00E47A1A">
        <w:rPr>
          <w:b/>
          <w:bCs/>
          <w:sz w:val="20"/>
          <w:szCs w:val="20"/>
        </w:rPr>
        <w:t xml:space="preserve">Madde 38/A </w:t>
      </w:r>
      <w:r w:rsidRPr="00E47A1A">
        <w:rPr>
          <w:sz w:val="20"/>
          <w:szCs w:val="20"/>
        </w:rPr>
        <w:t xml:space="preserve">– </w:t>
      </w:r>
      <w:r w:rsidRPr="00E47A1A">
        <w:rPr>
          <w:b/>
          <w:bCs/>
          <w:sz w:val="20"/>
          <w:szCs w:val="20"/>
        </w:rPr>
        <w:t xml:space="preserve">(Ek: </w:t>
      </w:r>
      <w:proofErr w:type="gramStart"/>
      <w:r w:rsidRPr="00E47A1A">
        <w:rPr>
          <w:b/>
          <w:bCs/>
          <w:sz w:val="20"/>
          <w:szCs w:val="20"/>
        </w:rPr>
        <w:t>2/7/2012</w:t>
      </w:r>
      <w:proofErr w:type="gramEnd"/>
      <w:r w:rsidRPr="00E47A1A">
        <w:rPr>
          <w:b/>
          <w:bCs/>
          <w:sz w:val="20"/>
          <w:szCs w:val="20"/>
        </w:rPr>
        <w:t xml:space="preserve">-6352/95 md.) </w:t>
      </w:r>
    </w:p>
    <w:p w:rsidR="00E47A1A" w:rsidRPr="00E47A1A" w:rsidRDefault="00E47A1A" w:rsidP="00E47A1A">
      <w:pPr>
        <w:pStyle w:val="Default"/>
        <w:rPr>
          <w:sz w:val="20"/>
          <w:szCs w:val="20"/>
        </w:rPr>
      </w:pPr>
      <w:r w:rsidRPr="00E47A1A">
        <w:rPr>
          <w:sz w:val="20"/>
          <w:szCs w:val="20"/>
        </w:rPr>
        <w:t xml:space="preserve">(1) Her türlü ceza muhakemesi işlemlerinde Ulusal Yargı Ağı Bilişim Sistemi (UYAP) kullanılır. Bu işlemlere ilişkin her türlü veri, bilgi, belge ve karar, UYAP vasıtasıyla işlenir, kaydedilir ve saklanır. </w:t>
      </w:r>
    </w:p>
    <w:p w:rsidR="00E47A1A" w:rsidRPr="00E47A1A" w:rsidRDefault="00E47A1A" w:rsidP="00E47A1A">
      <w:pPr>
        <w:pStyle w:val="Default"/>
        <w:rPr>
          <w:sz w:val="20"/>
          <w:szCs w:val="20"/>
        </w:rPr>
      </w:pPr>
      <w:r w:rsidRPr="00E47A1A">
        <w:rPr>
          <w:sz w:val="20"/>
          <w:szCs w:val="20"/>
        </w:rPr>
        <w:t xml:space="preserve">(2) Kanunlarda gösterilen istisnalar hariç olmak üzere, dosyalar güvenli elektronik imza kullanılarak </w:t>
      </w:r>
      <w:proofErr w:type="spellStart"/>
      <w:r w:rsidRPr="00E47A1A">
        <w:rPr>
          <w:sz w:val="20"/>
          <w:szCs w:val="20"/>
        </w:rPr>
        <w:t>UYAP’tan</w:t>
      </w:r>
      <w:proofErr w:type="spellEnd"/>
      <w:r w:rsidRPr="00E47A1A">
        <w:rPr>
          <w:sz w:val="20"/>
          <w:szCs w:val="20"/>
        </w:rPr>
        <w:t xml:space="preserve"> incelenebilir ve her türlü ceza muhakemesi işlemi yapılabilir. </w:t>
      </w:r>
    </w:p>
    <w:p w:rsidR="00E47A1A" w:rsidRPr="00E47A1A" w:rsidRDefault="00E47A1A" w:rsidP="00E47A1A">
      <w:pPr>
        <w:pStyle w:val="Default"/>
        <w:rPr>
          <w:sz w:val="20"/>
          <w:szCs w:val="20"/>
        </w:rPr>
      </w:pPr>
      <w:r w:rsidRPr="00E47A1A">
        <w:rPr>
          <w:sz w:val="20"/>
          <w:szCs w:val="20"/>
        </w:rPr>
        <w:t xml:space="preserve">(3) Bu Kanun kapsamında fiziki olarak hazırlanması öngörülen her türlü belge ve karar elektronik ortamda düzenlenebilir, işlenebilir, saklanabilir ve güvenli elektronik imza ile imzalanabilir. </w:t>
      </w:r>
    </w:p>
    <w:p w:rsidR="00E47A1A" w:rsidRPr="00E47A1A" w:rsidRDefault="00E47A1A" w:rsidP="00E47A1A">
      <w:pPr>
        <w:pStyle w:val="Default"/>
        <w:rPr>
          <w:sz w:val="20"/>
          <w:szCs w:val="20"/>
        </w:rPr>
      </w:pPr>
      <w:r w:rsidRPr="00E47A1A">
        <w:rPr>
          <w:sz w:val="20"/>
          <w:szCs w:val="20"/>
        </w:rPr>
        <w:t xml:space="preserve">(4) Güvenli elektronik imza ile imzalanan belge ve kararlar diğer kişi veya kurumlara elektronik ortamda gönderilir. Güvenli elektronik imza ile imzalanarak gönderilen belge veya kararlar, gerekmedikçe fiziki olarak ayrıca düzenlenmez ve ilgili kurum ve kişilere gönderilmez. </w:t>
      </w:r>
    </w:p>
    <w:p w:rsidR="00E47A1A" w:rsidRPr="00E47A1A" w:rsidRDefault="00E47A1A" w:rsidP="00E47A1A">
      <w:pPr>
        <w:pStyle w:val="Default"/>
        <w:rPr>
          <w:sz w:val="20"/>
          <w:szCs w:val="20"/>
        </w:rPr>
      </w:pPr>
      <w:r w:rsidRPr="00E47A1A">
        <w:rPr>
          <w:sz w:val="20"/>
          <w:szCs w:val="20"/>
        </w:rPr>
        <w:t xml:space="preserve">––––––––––––––––––––– </w:t>
      </w:r>
    </w:p>
    <w:p w:rsidR="00E47A1A" w:rsidRPr="00E47A1A" w:rsidRDefault="00E47A1A" w:rsidP="00E47A1A">
      <w:pPr>
        <w:pStyle w:val="Default"/>
        <w:rPr>
          <w:sz w:val="20"/>
          <w:szCs w:val="20"/>
        </w:rPr>
      </w:pPr>
      <w:r w:rsidRPr="00E47A1A">
        <w:rPr>
          <w:i/>
          <w:iCs/>
          <w:sz w:val="20"/>
          <w:szCs w:val="20"/>
        </w:rPr>
        <w:t xml:space="preserve">(1) </w:t>
      </w:r>
      <w:proofErr w:type="gramStart"/>
      <w:r w:rsidRPr="00E47A1A">
        <w:rPr>
          <w:i/>
          <w:iCs/>
          <w:sz w:val="20"/>
          <w:szCs w:val="20"/>
        </w:rPr>
        <w:t>25/5/2005</w:t>
      </w:r>
      <w:proofErr w:type="gramEnd"/>
      <w:r w:rsidRPr="00E47A1A">
        <w:rPr>
          <w:i/>
          <w:iCs/>
          <w:sz w:val="20"/>
          <w:szCs w:val="20"/>
        </w:rPr>
        <w:t xml:space="preserve"> tarihli ve 5353 sayılı Kanunun 1 inci maddesiyle; bu fıkrada geçen "hukuken geçerli mazerete dayanarak" ibaresi madde metninden çıkarılmış ve "bulanamayan" ibaresi "bulunamayan" olarak değiştirilmiş ve metne işlenmiştir. </w:t>
      </w:r>
    </w:p>
    <w:p w:rsidR="00E47A1A" w:rsidRPr="00E47A1A" w:rsidRDefault="00E47A1A" w:rsidP="00E47A1A">
      <w:pPr>
        <w:pStyle w:val="Default"/>
        <w:rPr>
          <w:sz w:val="20"/>
          <w:szCs w:val="20"/>
        </w:rPr>
      </w:pPr>
      <w:r w:rsidRPr="00E47A1A">
        <w:rPr>
          <w:sz w:val="20"/>
          <w:szCs w:val="20"/>
        </w:rPr>
        <w:t xml:space="preserve"> (5) Elektronik imzalı belgenin elle atılan imzalı belgeyle çelişmesi halinde </w:t>
      </w:r>
      <w:proofErr w:type="spellStart"/>
      <w:r w:rsidRPr="00E47A1A">
        <w:rPr>
          <w:sz w:val="20"/>
          <w:szCs w:val="20"/>
        </w:rPr>
        <w:t>UYAP’ta</w:t>
      </w:r>
      <w:proofErr w:type="spellEnd"/>
      <w:r w:rsidRPr="00E47A1A">
        <w:rPr>
          <w:sz w:val="20"/>
          <w:szCs w:val="20"/>
        </w:rPr>
        <w:t xml:space="preserve"> kayıtlı olan güvenli elektronik imzalı </w:t>
      </w:r>
      <w:proofErr w:type="gramStart"/>
      <w:r w:rsidRPr="00E47A1A">
        <w:rPr>
          <w:sz w:val="20"/>
          <w:szCs w:val="20"/>
        </w:rPr>
        <w:t>belge geçerli</w:t>
      </w:r>
      <w:proofErr w:type="gramEnd"/>
      <w:r w:rsidRPr="00E47A1A">
        <w:rPr>
          <w:sz w:val="20"/>
          <w:szCs w:val="20"/>
        </w:rPr>
        <w:t xml:space="preserve"> kabul edilir. </w:t>
      </w:r>
    </w:p>
    <w:p w:rsidR="00E47A1A" w:rsidRPr="00E47A1A" w:rsidRDefault="00E47A1A" w:rsidP="00E47A1A">
      <w:pPr>
        <w:pStyle w:val="Default"/>
        <w:rPr>
          <w:sz w:val="20"/>
          <w:szCs w:val="20"/>
        </w:rPr>
      </w:pPr>
      <w:r w:rsidRPr="00E47A1A">
        <w:rPr>
          <w:sz w:val="20"/>
          <w:szCs w:val="20"/>
        </w:rPr>
        <w:t xml:space="preserve">(6) Güvenli elektronik imza ile imzalanan belge ve kararlarda, mühürleme işlemi ile kanunlarda birden fazla nüshanın düzenlenmesini öngören hükümler uygulanmaz. </w:t>
      </w:r>
    </w:p>
    <w:p w:rsidR="00E47A1A" w:rsidRPr="00E47A1A" w:rsidRDefault="00E47A1A" w:rsidP="00E47A1A">
      <w:pPr>
        <w:pStyle w:val="Default"/>
        <w:rPr>
          <w:sz w:val="20"/>
          <w:szCs w:val="20"/>
        </w:rPr>
      </w:pPr>
      <w:r w:rsidRPr="00E47A1A">
        <w:rPr>
          <w:sz w:val="20"/>
          <w:szCs w:val="20"/>
        </w:rPr>
        <w:t xml:space="preserve">(7) Zorunlu nedenlerle fiziki olarak düzenlenmiş belge veya kararlar, yetkili kişilerce taranarak </w:t>
      </w:r>
      <w:proofErr w:type="spellStart"/>
      <w:r w:rsidRPr="00E47A1A">
        <w:rPr>
          <w:sz w:val="20"/>
          <w:szCs w:val="20"/>
        </w:rPr>
        <w:t>UYAP’a</w:t>
      </w:r>
      <w:proofErr w:type="spellEnd"/>
      <w:r w:rsidRPr="00E47A1A">
        <w:rPr>
          <w:sz w:val="20"/>
          <w:szCs w:val="20"/>
        </w:rPr>
        <w:t xml:space="preserve"> aktarılır ve gerektiğinde ilgili birimlere elektronik ortamda gönderilir. </w:t>
      </w:r>
    </w:p>
    <w:p w:rsidR="00E47A1A" w:rsidRPr="00E47A1A" w:rsidRDefault="00E47A1A" w:rsidP="00E47A1A">
      <w:pPr>
        <w:pStyle w:val="Default"/>
        <w:rPr>
          <w:sz w:val="20"/>
          <w:szCs w:val="20"/>
        </w:rPr>
      </w:pPr>
      <w:r w:rsidRPr="00E47A1A">
        <w:rPr>
          <w:sz w:val="20"/>
          <w:szCs w:val="20"/>
        </w:rPr>
        <w:t xml:space="preserve">(8) Elektronik ortamdan fiziki örnek çıkartılması gereken hallerde tutanak veya belgenin aslının aynı olduğu belirtilerek hâkim, Cumhuriyet savcısı veya görevlendirilen yetkili kişi tarafından imzalanır ve mühürlenir. </w:t>
      </w:r>
    </w:p>
    <w:p w:rsidR="00E47A1A" w:rsidRPr="00E47A1A" w:rsidRDefault="00E47A1A" w:rsidP="00E47A1A">
      <w:pPr>
        <w:pStyle w:val="Default"/>
        <w:rPr>
          <w:sz w:val="20"/>
          <w:szCs w:val="20"/>
        </w:rPr>
      </w:pPr>
      <w:r w:rsidRPr="00E47A1A">
        <w:rPr>
          <w:sz w:val="20"/>
          <w:szCs w:val="20"/>
        </w:rPr>
        <w:t xml:space="preserve">(9) Elektronik ortamda yapılan işlemlerde süre gün sonunda biter. </w:t>
      </w:r>
    </w:p>
    <w:p w:rsidR="00E47A1A" w:rsidRPr="00E47A1A" w:rsidRDefault="00E47A1A" w:rsidP="00E47A1A">
      <w:pPr>
        <w:pStyle w:val="Default"/>
        <w:rPr>
          <w:sz w:val="20"/>
          <w:szCs w:val="20"/>
        </w:rPr>
      </w:pPr>
      <w:r w:rsidRPr="00E47A1A">
        <w:rPr>
          <w:sz w:val="20"/>
          <w:szCs w:val="20"/>
        </w:rPr>
        <w:t xml:space="preserve">(10) Yargı birimlerinin ihtiyaç duyduğu nüfus, tapu, adlî sicil kaydı gibi dış bilişim sistemlerinden UYAP vasıtasıyla temin edilen bilgi, belge ve kayıtlar, zorunlu olmadıkça ayrıca fiziki olarak istenilmez. </w:t>
      </w:r>
      <w:proofErr w:type="spellStart"/>
      <w:r w:rsidRPr="00E47A1A">
        <w:rPr>
          <w:sz w:val="20"/>
          <w:szCs w:val="20"/>
        </w:rPr>
        <w:t>UYAP’tan</w:t>
      </w:r>
      <w:proofErr w:type="spellEnd"/>
      <w:r w:rsidRPr="00E47A1A">
        <w:rPr>
          <w:sz w:val="20"/>
          <w:szCs w:val="20"/>
        </w:rPr>
        <w:t xml:space="preserve"> dış bilişim sistemlerine gönderilen bilgi ve belgeler ayrıca zorunlu olmadıkça fiziki ortamda gönderilmez. </w:t>
      </w:r>
    </w:p>
    <w:p w:rsidR="00E47A1A" w:rsidRPr="00E47A1A" w:rsidRDefault="00E47A1A" w:rsidP="00E47A1A">
      <w:pPr>
        <w:pStyle w:val="Default"/>
        <w:rPr>
          <w:sz w:val="20"/>
          <w:szCs w:val="20"/>
        </w:rPr>
      </w:pPr>
      <w:r w:rsidRPr="00E47A1A">
        <w:rPr>
          <w:sz w:val="20"/>
          <w:szCs w:val="20"/>
        </w:rPr>
        <w:t xml:space="preserve">(11) Ceza muhakemesi işlemlerinin </w:t>
      </w:r>
      <w:proofErr w:type="spellStart"/>
      <w:r w:rsidRPr="00E47A1A">
        <w:rPr>
          <w:sz w:val="20"/>
          <w:szCs w:val="20"/>
        </w:rPr>
        <w:t>UYAP’ta</w:t>
      </w:r>
      <w:proofErr w:type="spellEnd"/>
      <w:r w:rsidRPr="00E47A1A">
        <w:rPr>
          <w:sz w:val="20"/>
          <w:szCs w:val="20"/>
        </w:rPr>
        <w:t xml:space="preserve"> yapılmasına dair usul ve esaslar, Adalet Bakanlığı tarafından çıkarılacak yönetmelikle düzenlenir. </w:t>
      </w:r>
    </w:p>
    <w:p w:rsidR="00E47A1A" w:rsidRPr="00E47A1A" w:rsidRDefault="00E47A1A" w:rsidP="00E47A1A">
      <w:pPr>
        <w:pStyle w:val="Default"/>
        <w:rPr>
          <w:sz w:val="20"/>
          <w:szCs w:val="20"/>
        </w:rPr>
      </w:pPr>
      <w:r w:rsidRPr="00E47A1A">
        <w:rPr>
          <w:sz w:val="20"/>
          <w:szCs w:val="20"/>
        </w:rPr>
        <w:t xml:space="preserve">İKİNCİ BÖLÜM </w:t>
      </w:r>
    </w:p>
    <w:p w:rsidR="00E47A1A" w:rsidRPr="00E47A1A" w:rsidRDefault="00E47A1A" w:rsidP="00E47A1A">
      <w:pPr>
        <w:pStyle w:val="Default"/>
        <w:rPr>
          <w:sz w:val="20"/>
          <w:szCs w:val="20"/>
        </w:rPr>
      </w:pPr>
      <w:r w:rsidRPr="00E47A1A">
        <w:rPr>
          <w:i/>
          <w:iCs/>
          <w:sz w:val="20"/>
          <w:szCs w:val="20"/>
        </w:rPr>
        <w:t xml:space="preserve">Süreler ve Eski Hâle Getirme </w:t>
      </w:r>
    </w:p>
    <w:p w:rsidR="00E47A1A" w:rsidRPr="00E47A1A" w:rsidRDefault="00E47A1A" w:rsidP="00E47A1A">
      <w:pPr>
        <w:pStyle w:val="Default"/>
        <w:rPr>
          <w:sz w:val="20"/>
          <w:szCs w:val="20"/>
        </w:rPr>
      </w:pPr>
      <w:r w:rsidRPr="00E47A1A">
        <w:rPr>
          <w:i/>
          <w:iCs/>
          <w:sz w:val="20"/>
          <w:szCs w:val="20"/>
        </w:rPr>
        <w:lastRenderedPageBreak/>
        <w:t xml:space="preserve">Sürelerin hesaplanması </w:t>
      </w:r>
    </w:p>
    <w:p w:rsidR="00E47A1A" w:rsidRPr="00E47A1A" w:rsidRDefault="00E47A1A" w:rsidP="00E47A1A">
      <w:pPr>
        <w:pStyle w:val="Default"/>
        <w:rPr>
          <w:sz w:val="20"/>
          <w:szCs w:val="20"/>
        </w:rPr>
      </w:pPr>
      <w:r w:rsidRPr="00E47A1A">
        <w:rPr>
          <w:b/>
          <w:bCs/>
          <w:sz w:val="20"/>
          <w:szCs w:val="20"/>
        </w:rPr>
        <w:t xml:space="preserve">Madde 39 – </w:t>
      </w:r>
      <w:r w:rsidRPr="00E47A1A">
        <w:rPr>
          <w:sz w:val="20"/>
          <w:szCs w:val="20"/>
        </w:rPr>
        <w:t xml:space="preserve">(1) Gün ile belirlenen süreler, tebligatın yapıldığının ertesi günü işlemeye başlar. </w:t>
      </w:r>
    </w:p>
    <w:p w:rsidR="00E47A1A" w:rsidRPr="00E47A1A" w:rsidRDefault="00E47A1A" w:rsidP="00E47A1A">
      <w:pPr>
        <w:pStyle w:val="Default"/>
        <w:rPr>
          <w:sz w:val="20"/>
          <w:szCs w:val="20"/>
        </w:rPr>
      </w:pPr>
      <w:r w:rsidRPr="00E47A1A">
        <w:rPr>
          <w:sz w:val="20"/>
          <w:szCs w:val="20"/>
        </w:rPr>
        <w:t xml:space="preserve">(2) Süre, hafta olarak belirlenmiş ise, tebligatın yapıldığı günün, son haftada isim itibarıyla karşılığı olan günün mesai saati bitiminde sona erer. </w:t>
      </w:r>
    </w:p>
    <w:p w:rsidR="00E47A1A" w:rsidRPr="00E47A1A" w:rsidRDefault="00E47A1A" w:rsidP="00E47A1A">
      <w:pPr>
        <w:pStyle w:val="Default"/>
        <w:rPr>
          <w:sz w:val="20"/>
          <w:szCs w:val="20"/>
        </w:rPr>
      </w:pPr>
      <w:r w:rsidRPr="00E47A1A">
        <w:rPr>
          <w:sz w:val="20"/>
          <w:szCs w:val="20"/>
        </w:rPr>
        <w:t xml:space="preserve">(3) Süre, ay olarak belirlenmiş ise tebligatın yapıldığı günün, son ayda sayı itibarıyla karşılığı olan günün mesai saati bitiminde sona erer. Son bulduğu ayda sayı itibarıyla karşılığı olan gün </w:t>
      </w:r>
      <w:proofErr w:type="gramStart"/>
      <w:r w:rsidRPr="00E47A1A">
        <w:rPr>
          <w:sz w:val="20"/>
          <w:szCs w:val="20"/>
        </w:rPr>
        <w:t>yoksa;</w:t>
      </w:r>
      <w:proofErr w:type="gramEnd"/>
      <w:r w:rsidRPr="00E47A1A">
        <w:rPr>
          <w:sz w:val="20"/>
          <w:szCs w:val="20"/>
        </w:rPr>
        <w:t xml:space="preserve"> süre, ayın son günü mesai saati bitiminde sona erer. </w:t>
      </w:r>
    </w:p>
    <w:p w:rsidR="00E47A1A" w:rsidRPr="00E47A1A" w:rsidRDefault="00E47A1A" w:rsidP="00E47A1A">
      <w:pPr>
        <w:pStyle w:val="Default"/>
        <w:rPr>
          <w:sz w:val="20"/>
          <w:szCs w:val="20"/>
        </w:rPr>
      </w:pPr>
      <w:r w:rsidRPr="00E47A1A">
        <w:rPr>
          <w:sz w:val="20"/>
          <w:szCs w:val="20"/>
        </w:rPr>
        <w:t xml:space="preserve">(4) Son gün bir tatile rastlarsa süre, tatilin ertesi günü biter. </w:t>
      </w:r>
    </w:p>
    <w:p w:rsidR="00E47A1A" w:rsidRPr="00E47A1A" w:rsidRDefault="00E47A1A" w:rsidP="00E47A1A">
      <w:pPr>
        <w:pStyle w:val="Default"/>
        <w:rPr>
          <w:sz w:val="20"/>
          <w:szCs w:val="20"/>
        </w:rPr>
      </w:pPr>
      <w:r w:rsidRPr="00E47A1A">
        <w:rPr>
          <w:i/>
          <w:iCs/>
          <w:sz w:val="20"/>
          <w:szCs w:val="20"/>
        </w:rPr>
        <w:t xml:space="preserve">Eski hâle getirme </w:t>
      </w:r>
    </w:p>
    <w:p w:rsidR="00E47A1A" w:rsidRPr="00E47A1A" w:rsidRDefault="00E47A1A" w:rsidP="00E47A1A">
      <w:pPr>
        <w:pStyle w:val="Default"/>
        <w:rPr>
          <w:sz w:val="20"/>
          <w:szCs w:val="20"/>
        </w:rPr>
      </w:pPr>
      <w:r w:rsidRPr="00E47A1A">
        <w:rPr>
          <w:b/>
          <w:bCs/>
          <w:sz w:val="20"/>
          <w:szCs w:val="20"/>
        </w:rPr>
        <w:t xml:space="preserve">Madde 40 – </w:t>
      </w:r>
      <w:r w:rsidRPr="00E47A1A">
        <w:rPr>
          <w:sz w:val="20"/>
          <w:szCs w:val="20"/>
        </w:rPr>
        <w:t xml:space="preserve">(1) Kusuru olmaksızın bir süreyi geçirmiş olan kişi, eski hale getirme isteminde bulunabilir. </w:t>
      </w:r>
    </w:p>
    <w:p w:rsidR="00E47A1A" w:rsidRPr="00E47A1A" w:rsidRDefault="00E47A1A" w:rsidP="00E47A1A">
      <w:pPr>
        <w:pStyle w:val="Default"/>
        <w:rPr>
          <w:sz w:val="20"/>
          <w:szCs w:val="20"/>
        </w:rPr>
      </w:pPr>
      <w:r w:rsidRPr="00E47A1A">
        <w:rPr>
          <w:sz w:val="20"/>
          <w:szCs w:val="20"/>
        </w:rPr>
        <w:t xml:space="preserve">(2) Kanun yoluna başvuru hakkı kendisine bildirilmemesi halinde de, kişi kusursuz sayılır. </w:t>
      </w:r>
    </w:p>
    <w:p w:rsidR="00E47A1A" w:rsidRPr="00E47A1A" w:rsidRDefault="00E47A1A" w:rsidP="00E47A1A">
      <w:pPr>
        <w:pStyle w:val="Default"/>
        <w:rPr>
          <w:sz w:val="20"/>
          <w:szCs w:val="20"/>
        </w:rPr>
      </w:pPr>
      <w:r w:rsidRPr="00E47A1A">
        <w:rPr>
          <w:i/>
          <w:iCs/>
          <w:sz w:val="20"/>
          <w:szCs w:val="20"/>
        </w:rPr>
        <w:t xml:space="preserve">Eski hâle getirme dilekçesi </w:t>
      </w:r>
    </w:p>
    <w:p w:rsidR="00E47A1A" w:rsidRPr="00E47A1A" w:rsidRDefault="00E47A1A" w:rsidP="00E47A1A">
      <w:pPr>
        <w:pStyle w:val="Default"/>
        <w:rPr>
          <w:sz w:val="20"/>
          <w:szCs w:val="20"/>
        </w:rPr>
      </w:pPr>
      <w:r w:rsidRPr="00E47A1A">
        <w:rPr>
          <w:b/>
          <w:bCs/>
          <w:sz w:val="20"/>
          <w:szCs w:val="20"/>
        </w:rPr>
        <w:t xml:space="preserve">Madde 41 – </w:t>
      </w:r>
      <w:r w:rsidRPr="00E47A1A">
        <w:rPr>
          <w:sz w:val="20"/>
          <w:szCs w:val="20"/>
        </w:rPr>
        <w:t xml:space="preserve">(1) Eski hâle getirme dilekçesi, engelin kalkmasından itibaren yedi gün içinde, süreye uyulduğunda usule ilişkin işlemleri yapacak olan mahkemeye verilir. </w:t>
      </w:r>
    </w:p>
    <w:p w:rsidR="00E47A1A" w:rsidRPr="00E47A1A" w:rsidRDefault="00E47A1A" w:rsidP="00E47A1A">
      <w:pPr>
        <w:pStyle w:val="Default"/>
        <w:rPr>
          <w:sz w:val="20"/>
          <w:szCs w:val="20"/>
        </w:rPr>
      </w:pPr>
      <w:r w:rsidRPr="00E47A1A">
        <w:rPr>
          <w:sz w:val="20"/>
          <w:szCs w:val="20"/>
        </w:rPr>
        <w:t xml:space="preserve">(2) Dilekçe sahibi, sürenin geçmesinde kusuru olmadığına ilişkin olguları, varsa belgelerini de ekleyerek açıklar. Dilekçe verildiği anda usule ilişkin yapılamayan işlemler de yerine getirilir. </w:t>
      </w:r>
    </w:p>
    <w:p w:rsidR="00E47A1A" w:rsidRPr="00E47A1A" w:rsidRDefault="00E47A1A" w:rsidP="00E47A1A">
      <w:pPr>
        <w:pStyle w:val="Default"/>
        <w:rPr>
          <w:sz w:val="20"/>
          <w:szCs w:val="20"/>
        </w:rPr>
      </w:pPr>
      <w:r w:rsidRPr="00E47A1A">
        <w:rPr>
          <w:i/>
          <w:iCs/>
          <w:sz w:val="20"/>
          <w:szCs w:val="20"/>
        </w:rPr>
        <w:t xml:space="preserve">Eski hâle getirme dilekçesi üzerine verilecek karar </w:t>
      </w:r>
    </w:p>
    <w:p w:rsidR="00E47A1A" w:rsidRPr="00E47A1A" w:rsidRDefault="00E47A1A" w:rsidP="00E47A1A">
      <w:pPr>
        <w:pStyle w:val="Default"/>
        <w:rPr>
          <w:sz w:val="20"/>
          <w:szCs w:val="20"/>
        </w:rPr>
      </w:pPr>
      <w:r w:rsidRPr="00E47A1A">
        <w:rPr>
          <w:b/>
          <w:bCs/>
          <w:sz w:val="20"/>
          <w:szCs w:val="20"/>
        </w:rPr>
        <w:t xml:space="preserve">Madde 42 – </w:t>
      </w:r>
      <w:r w:rsidRPr="00E47A1A">
        <w:rPr>
          <w:sz w:val="20"/>
          <w:szCs w:val="20"/>
        </w:rPr>
        <w:t xml:space="preserve">(1) Süresi içinde usul işlemi yapılsaydı, esasa hangi mahkeme hükmedecek idiyse, eski hâle getirme dilekçesi hakkında da o mahkeme karar verir. </w:t>
      </w:r>
    </w:p>
    <w:p w:rsidR="00E47A1A" w:rsidRPr="00E47A1A" w:rsidRDefault="00E47A1A" w:rsidP="00E47A1A">
      <w:pPr>
        <w:pStyle w:val="Default"/>
        <w:rPr>
          <w:sz w:val="20"/>
          <w:szCs w:val="20"/>
        </w:rPr>
      </w:pPr>
      <w:r w:rsidRPr="00E47A1A">
        <w:rPr>
          <w:sz w:val="20"/>
          <w:szCs w:val="20"/>
        </w:rPr>
        <w:t xml:space="preserve">(2) Eski hâle getirme isteminin kabulüne ilişkin karar kesindir; reddine ilişkin karara karşı itiraz yoluna gidilebilir. </w:t>
      </w:r>
    </w:p>
    <w:p w:rsidR="00E47A1A" w:rsidRPr="00E47A1A" w:rsidRDefault="00E47A1A" w:rsidP="00E47A1A">
      <w:pPr>
        <w:pStyle w:val="Default"/>
        <w:rPr>
          <w:sz w:val="20"/>
          <w:szCs w:val="20"/>
        </w:rPr>
      </w:pPr>
      <w:r w:rsidRPr="00E47A1A">
        <w:rPr>
          <w:sz w:val="20"/>
          <w:szCs w:val="20"/>
        </w:rPr>
        <w:t xml:space="preserve">(3) Eski hâle getirme dilekçesi, kararın yerine getirilmesini durdurmaz; ancak, mahkeme yerine getirmeyi erteleyebilir. </w:t>
      </w:r>
    </w:p>
    <w:p w:rsidR="00E47A1A" w:rsidRPr="00E47A1A" w:rsidRDefault="00E47A1A" w:rsidP="00E47A1A">
      <w:pPr>
        <w:pStyle w:val="Default"/>
        <w:rPr>
          <w:color w:val="auto"/>
          <w:sz w:val="20"/>
          <w:szCs w:val="20"/>
        </w:rPr>
        <w:sectPr w:rsidR="00E47A1A" w:rsidRPr="00E47A1A" w:rsidSect="00E47A1A">
          <w:pgSz w:w="11906" w:h="17338"/>
          <w:pgMar w:top="1834" w:right="977" w:bottom="1417" w:left="1243" w:header="708" w:footer="708" w:gutter="0"/>
          <w:cols w:space="708"/>
          <w:noEndnote/>
        </w:sectPr>
      </w:pPr>
    </w:p>
    <w:p w:rsidR="00E47A1A" w:rsidRPr="00E47A1A" w:rsidRDefault="00E47A1A" w:rsidP="00E47A1A">
      <w:pPr>
        <w:pStyle w:val="Default"/>
        <w:rPr>
          <w:color w:val="auto"/>
          <w:sz w:val="20"/>
          <w:szCs w:val="20"/>
        </w:rPr>
      </w:pPr>
      <w:r w:rsidRPr="00E47A1A">
        <w:rPr>
          <w:color w:val="auto"/>
          <w:sz w:val="20"/>
          <w:szCs w:val="20"/>
        </w:rPr>
        <w:lastRenderedPageBreak/>
        <w:t xml:space="preserve">ÜÇÜNCÜ KISIM </w:t>
      </w:r>
    </w:p>
    <w:p w:rsidR="00E47A1A" w:rsidRPr="00E47A1A" w:rsidRDefault="00E47A1A" w:rsidP="00E47A1A">
      <w:pPr>
        <w:pStyle w:val="Default"/>
        <w:rPr>
          <w:color w:val="auto"/>
          <w:sz w:val="20"/>
          <w:szCs w:val="20"/>
        </w:rPr>
      </w:pPr>
      <w:r w:rsidRPr="00E47A1A">
        <w:rPr>
          <w:i/>
          <w:iCs/>
          <w:color w:val="auto"/>
          <w:sz w:val="20"/>
          <w:szCs w:val="20"/>
        </w:rPr>
        <w:t xml:space="preserve">Tanıklık, Bilirkişi İncelemesi ve Keşif </w:t>
      </w:r>
    </w:p>
    <w:p w:rsidR="00E47A1A" w:rsidRPr="00E47A1A" w:rsidRDefault="00E47A1A" w:rsidP="00E47A1A">
      <w:pPr>
        <w:pStyle w:val="Default"/>
        <w:rPr>
          <w:color w:val="auto"/>
          <w:sz w:val="20"/>
          <w:szCs w:val="20"/>
        </w:rPr>
      </w:pPr>
      <w:r w:rsidRPr="00E47A1A">
        <w:rPr>
          <w:color w:val="auto"/>
          <w:sz w:val="20"/>
          <w:szCs w:val="20"/>
        </w:rPr>
        <w:t xml:space="preserve">BİRİNCİ BÖLÜM </w:t>
      </w:r>
    </w:p>
    <w:p w:rsidR="00E47A1A" w:rsidRPr="00E47A1A" w:rsidRDefault="00E47A1A" w:rsidP="00E47A1A">
      <w:pPr>
        <w:pStyle w:val="Default"/>
        <w:rPr>
          <w:color w:val="auto"/>
          <w:sz w:val="20"/>
          <w:szCs w:val="20"/>
        </w:rPr>
      </w:pPr>
      <w:r w:rsidRPr="00E47A1A">
        <w:rPr>
          <w:i/>
          <w:iCs/>
          <w:color w:val="auto"/>
          <w:sz w:val="20"/>
          <w:szCs w:val="20"/>
        </w:rPr>
        <w:t xml:space="preserve">Tanıklık </w:t>
      </w:r>
    </w:p>
    <w:p w:rsidR="00E47A1A" w:rsidRPr="00E47A1A" w:rsidRDefault="00E47A1A" w:rsidP="00E47A1A">
      <w:pPr>
        <w:pStyle w:val="Default"/>
        <w:rPr>
          <w:color w:val="auto"/>
          <w:sz w:val="20"/>
          <w:szCs w:val="20"/>
        </w:rPr>
      </w:pPr>
      <w:r w:rsidRPr="00E47A1A">
        <w:rPr>
          <w:i/>
          <w:iCs/>
          <w:color w:val="auto"/>
          <w:sz w:val="20"/>
          <w:szCs w:val="20"/>
        </w:rPr>
        <w:t xml:space="preserve">Tanıkların çağrılması </w:t>
      </w:r>
    </w:p>
    <w:p w:rsidR="00E47A1A" w:rsidRPr="00E47A1A" w:rsidRDefault="00E47A1A" w:rsidP="00E47A1A">
      <w:pPr>
        <w:pStyle w:val="Default"/>
        <w:rPr>
          <w:color w:val="auto"/>
          <w:sz w:val="20"/>
          <w:szCs w:val="20"/>
        </w:rPr>
      </w:pPr>
      <w:r w:rsidRPr="00E47A1A">
        <w:rPr>
          <w:b/>
          <w:bCs/>
          <w:color w:val="auto"/>
          <w:sz w:val="20"/>
          <w:szCs w:val="20"/>
        </w:rPr>
        <w:t xml:space="preserve">Madde 43 – </w:t>
      </w:r>
      <w:r w:rsidRPr="00E47A1A">
        <w:rPr>
          <w:color w:val="auto"/>
          <w:sz w:val="20"/>
          <w:szCs w:val="20"/>
        </w:rPr>
        <w:t xml:space="preserve">(1) Tanıklar çağrı kâğıdı ile çağrılır. Çağrı kâğıdında gelmemenin sonuçları bildirilir. Tutuklu işlerde tanıklar için zorla getirme kararı verilebilir. Karar yazısında bu yoldan getirilmenin nedenleri gösterilir ve bunlara çağrı kâğıdı </w:t>
      </w:r>
      <w:r w:rsidRPr="00E47A1A">
        <w:rPr>
          <w:color w:val="auto"/>
          <w:sz w:val="20"/>
          <w:szCs w:val="20"/>
        </w:rPr>
        <w:lastRenderedPageBreak/>
        <w:t xml:space="preserve">ile gelen tanıklar hakkındaki işlem uygulanır. </w:t>
      </w:r>
    </w:p>
    <w:p w:rsidR="00E47A1A" w:rsidRPr="00E47A1A" w:rsidRDefault="00E47A1A" w:rsidP="00E47A1A">
      <w:pPr>
        <w:pStyle w:val="Default"/>
        <w:rPr>
          <w:color w:val="auto"/>
          <w:sz w:val="20"/>
          <w:szCs w:val="20"/>
        </w:rPr>
      </w:pPr>
      <w:r w:rsidRPr="00E47A1A">
        <w:rPr>
          <w:color w:val="auto"/>
          <w:sz w:val="20"/>
          <w:szCs w:val="20"/>
        </w:rPr>
        <w:t xml:space="preserve">(2) Bu çağrı telefon, telgraf, faks, elektronik posta gibi araçlardan yararlanılmak suretiyle de yapılabilir. Ancak, çağrı kâğıdına bağlanan sonuçlar, bu durumda uygulanmaz. </w:t>
      </w:r>
    </w:p>
    <w:p w:rsidR="00E47A1A" w:rsidRPr="00E47A1A" w:rsidRDefault="00E47A1A" w:rsidP="00E47A1A">
      <w:pPr>
        <w:pStyle w:val="Default"/>
        <w:rPr>
          <w:color w:val="auto"/>
          <w:sz w:val="20"/>
          <w:szCs w:val="20"/>
        </w:rPr>
        <w:sectPr w:rsidR="00E47A1A" w:rsidRPr="00E47A1A">
          <w:type w:val="continuous"/>
          <w:pgSz w:w="11906" w:h="17338"/>
          <w:pgMar w:top="1834" w:right="977" w:bottom="6017" w:left="1243" w:header="708" w:footer="708" w:gutter="0"/>
          <w:cols w:num="2" w:space="708" w:equalWidth="0">
            <w:col w:w="2740" w:space="331"/>
            <w:col w:w="1619"/>
          </w:cols>
          <w:noEndnote/>
        </w:sectPr>
      </w:pPr>
    </w:p>
    <w:p w:rsidR="00E47A1A" w:rsidRPr="00E47A1A" w:rsidRDefault="00E47A1A" w:rsidP="00E47A1A">
      <w:pPr>
        <w:pStyle w:val="Default"/>
        <w:rPr>
          <w:color w:val="auto"/>
          <w:sz w:val="20"/>
          <w:szCs w:val="20"/>
        </w:rPr>
      </w:pPr>
      <w:r w:rsidRPr="00E47A1A">
        <w:rPr>
          <w:color w:val="auto"/>
          <w:sz w:val="20"/>
          <w:szCs w:val="20"/>
        </w:rPr>
        <w:lastRenderedPageBreak/>
        <w:t xml:space="preserve">(3) Mahkeme, duruşmanın devamı sırasında hemen dinlenilmesi gerekli görülen tanıkların belirteceği gün ve saatte hazır bulundurulmasını görevlilere yazılı olarak emredebilir. </w:t>
      </w:r>
    </w:p>
    <w:p w:rsidR="00E47A1A" w:rsidRPr="00E47A1A" w:rsidRDefault="00E47A1A" w:rsidP="00E47A1A">
      <w:pPr>
        <w:pStyle w:val="Default"/>
        <w:rPr>
          <w:color w:val="auto"/>
          <w:sz w:val="20"/>
          <w:szCs w:val="20"/>
        </w:rPr>
      </w:pPr>
      <w:r w:rsidRPr="00E47A1A">
        <w:rPr>
          <w:color w:val="auto"/>
          <w:sz w:val="20"/>
          <w:szCs w:val="20"/>
        </w:rPr>
        <w:t xml:space="preserve">(4) Cumhurbaşkanı kendi takdiri ile tanıklıktan çekinebilir. Tanıklık yapmayı istemesi halinde beyanı konutunda alınabilir ya da yazılı olarak gönderebilir. </w:t>
      </w:r>
    </w:p>
    <w:p w:rsidR="00E47A1A" w:rsidRPr="00E47A1A" w:rsidRDefault="00E47A1A" w:rsidP="00E47A1A">
      <w:pPr>
        <w:pStyle w:val="Default"/>
        <w:rPr>
          <w:color w:val="auto"/>
          <w:sz w:val="20"/>
          <w:szCs w:val="20"/>
        </w:rPr>
      </w:pPr>
      <w:r w:rsidRPr="00E47A1A">
        <w:rPr>
          <w:color w:val="auto"/>
          <w:sz w:val="20"/>
          <w:szCs w:val="20"/>
        </w:rPr>
        <w:t xml:space="preserve">(5) Bu madde hükümleri, kişinin ancak Cumhuriyet savcısı, hâkim veya mahkeme önünde tanık olarak dinlenmesi halinde uygulanabilir. </w:t>
      </w:r>
    </w:p>
    <w:p w:rsidR="00E47A1A" w:rsidRPr="00E47A1A" w:rsidRDefault="00E47A1A" w:rsidP="00E47A1A">
      <w:pPr>
        <w:pStyle w:val="Default"/>
        <w:rPr>
          <w:color w:val="auto"/>
          <w:sz w:val="20"/>
          <w:szCs w:val="20"/>
        </w:rPr>
      </w:pPr>
      <w:r w:rsidRPr="00E47A1A">
        <w:rPr>
          <w:i/>
          <w:iCs/>
          <w:color w:val="auto"/>
          <w:sz w:val="20"/>
          <w:szCs w:val="20"/>
        </w:rPr>
        <w:t xml:space="preserve">Çağrıya uymayan tanıklar </w:t>
      </w:r>
    </w:p>
    <w:p w:rsidR="00E47A1A" w:rsidRPr="00E47A1A" w:rsidRDefault="00E47A1A" w:rsidP="00E47A1A">
      <w:pPr>
        <w:pStyle w:val="Default"/>
        <w:rPr>
          <w:color w:val="auto"/>
          <w:sz w:val="20"/>
          <w:szCs w:val="20"/>
        </w:rPr>
      </w:pPr>
      <w:r w:rsidRPr="00E47A1A">
        <w:rPr>
          <w:b/>
          <w:bCs/>
          <w:color w:val="auto"/>
          <w:sz w:val="20"/>
          <w:szCs w:val="20"/>
        </w:rPr>
        <w:t xml:space="preserve">Madde 44 – </w:t>
      </w:r>
      <w:r w:rsidRPr="00E47A1A">
        <w:rPr>
          <w:color w:val="auto"/>
          <w:sz w:val="20"/>
          <w:szCs w:val="20"/>
        </w:rPr>
        <w:t xml:space="preserve">(1) Usulüne uygun olarak çağrılıp da mazeretini bildirmeksizin gelmeyen tanıklar zorla getirilir ve gelmemelerinin sebep olduğu giderler takdir edilerek, kamu alacaklarının tahsili usulüne göre ödettirilir. Zorla getirilen tanık evvelce gelmemesini haklı gösterecek sebepleri sonradan bildirirse aleyhine hükmedilen giderler kaldırılır. </w:t>
      </w:r>
    </w:p>
    <w:p w:rsidR="00E47A1A" w:rsidRPr="00E47A1A" w:rsidRDefault="00E47A1A" w:rsidP="00E47A1A">
      <w:pPr>
        <w:pStyle w:val="Default"/>
        <w:rPr>
          <w:color w:val="auto"/>
          <w:sz w:val="20"/>
          <w:szCs w:val="20"/>
        </w:rPr>
      </w:pPr>
      <w:r w:rsidRPr="00E47A1A">
        <w:rPr>
          <w:color w:val="auto"/>
          <w:sz w:val="20"/>
          <w:szCs w:val="20"/>
        </w:rPr>
        <w:t xml:space="preserve">(2) Fiilî hizmette bulunan askerler hakkındaki zorla getirme kararı askerî makamlar aracılığıyla infaz olunur. </w:t>
      </w:r>
    </w:p>
    <w:p w:rsidR="00E47A1A" w:rsidRPr="00E47A1A" w:rsidRDefault="00E47A1A" w:rsidP="00E47A1A">
      <w:pPr>
        <w:pStyle w:val="Default"/>
        <w:rPr>
          <w:color w:val="auto"/>
          <w:sz w:val="20"/>
          <w:szCs w:val="20"/>
        </w:rPr>
      </w:pPr>
      <w:r w:rsidRPr="00E47A1A">
        <w:rPr>
          <w:i/>
          <w:iCs/>
          <w:color w:val="auto"/>
          <w:sz w:val="20"/>
          <w:szCs w:val="20"/>
        </w:rPr>
        <w:t xml:space="preserve">Tanıklıktan çekinme </w:t>
      </w:r>
    </w:p>
    <w:p w:rsidR="00E47A1A" w:rsidRPr="00E47A1A" w:rsidRDefault="00E47A1A" w:rsidP="00E47A1A">
      <w:pPr>
        <w:pStyle w:val="Default"/>
        <w:rPr>
          <w:color w:val="auto"/>
          <w:sz w:val="20"/>
          <w:szCs w:val="20"/>
        </w:rPr>
      </w:pPr>
      <w:r w:rsidRPr="00E47A1A">
        <w:rPr>
          <w:b/>
          <w:bCs/>
          <w:color w:val="auto"/>
          <w:sz w:val="20"/>
          <w:szCs w:val="20"/>
        </w:rPr>
        <w:t xml:space="preserve">Madde 45 – </w:t>
      </w:r>
      <w:r w:rsidRPr="00E47A1A">
        <w:rPr>
          <w:color w:val="auto"/>
          <w:sz w:val="20"/>
          <w:szCs w:val="20"/>
        </w:rPr>
        <w:t xml:space="preserve">(1) Aşağıdaki kimseler tanıklıktan çekinebilir: </w:t>
      </w:r>
    </w:p>
    <w:p w:rsidR="00E47A1A" w:rsidRPr="00E47A1A" w:rsidRDefault="00E47A1A" w:rsidP="00E47A1A">
      <w:pPr>
        <w:pStyle w:val="Default"/>
        <w:rPr>
          <w:color w:val="auto"/>
          <w:sz w:val="20"/>
          <w:szCs w:val="20"/>
        </w:rPr>
      </w:pPr>
      <w:r w:rsidRPr="00E47A1A">
        <w:rPr>
          <w:color w:val="auto"/>
          <w:sz w:val="20"/>
          <w:szCs w:val="20"/>
        </w:rPr>
        <w:t xml:space="preserve">a) Şüpheli veya sanığın nişanlısı. </w:t>
      </w:r>
    </w:p>
    <w:p w:rsidR="00E47A1A" w:rsidRPr="00E47A1A" w:rsidRDefault="00E47A1A" w:rsidP="00E47A1A">
      <w:pPr>
        <w:pStyle w:val="Default"/>
        <w:rPr>
          <w:color w:val="auto"/>
          <w:sz w:val="20"/>
          <w:szCs w:val="20"/>
        </w:rPr>
      </w:pPr>
      <w:r w:rsidRPr="00E47A1A">
        <w:rPr>
          <w:color w:val="auto"/>
          <w:sz w:val="20"/>
          <w:szCs w:val="20"/>
        </w:rPr>
        <w:t xml:space="preserve">b) Evlilik bağı kalmasa bile şüpheli veya sanığın eşi. </w:t>
      </w:r>
    </w:p>
    <w:p w:rsidR="00E47A1A" w:rsidRPr="00E47A1A" w:rsidRDefault="00E47A1A" w:rsidP="00E47A1A">
      <w:pPr>
        <w:pStyle w:val="Default"/>
        <w:rPr>
          <w:color w:val="auto"/>
          <w:sz w:val="20"/>
          <w:szCs w:val="20"/>
        </w:rPr>
      </w:pPr>
      <w:r w:rsidRPr="00E47A1A">
        <w:rPr>
          <w:color w:val="auto"/>
          <w:sz w:val="20"/>
          <w:szCs w:val="20"/>
        </w:rPr>
        <w:t xml:space="preserve">c) Şüpheli veya sanığın kan hısımlığından veya kayın hısımlığından üstsoy veya altsoyu. </w:t>
      </w:r>
    </w:p>
    <w:p w:rsidR="00E47A1A" w:rsidRPr="00E47A1A" w:rsidRDefault="00E47A1A" w:rsidP="00E47A1A">
      <w:pPr>
        <w:pStyle w:val="Default"/>
        <w:rPr>
          <w:color w:val="auto"/>
          <w:sz w:val="20"/>
          <w:szCs w:val="20"/>
        </w:rPr>
      </w:pPr>
      <w:r w:rsidRPr="00E47A1A">
        <w:rPr>
          <w:color w:val="auto"/>
          <w:sz w:val="20"/>
          <w:szCs w:val="20"/>
        </w:rPr>
        <w:t xml:space="preserve">d) Şüpheli veya sanığın üçüncü derece </w:t>
      </w:r>
      <w:proofErr w:type="gramStart"/>
      <w:r w:rsidRPr="00E47A1A">
        <w:rPr>
          <w:color w:val="auto"/>
          <w:sz w:val="20"/>
          <w:szCs w:val="20"/>
        </w:rPr>
        <w:t>dahil</w:t>
      </w:r>
      <w:proofErr w:type="gramEnd"/>
      <w:r w:rsidRPr="00E47A1A">
        <w:rPr>
          <w:color w:val="auto"/>
          <w:sz w:val="20"/>
          <w:szCs w:val="20"/>
        </w:rPr>
        <w:t xml:space="preserve"> kan veya ikinci derece dahil kayın hısımları. </w:t>
      </w:r>
    </w:p>
    <w:p w:rsidR="00E47A1A" w:rsidRPr="00E47A1A" w:rsidRDefault="00E47A1A" w:rsidP="00E47A1A">
      <w:pPr>
        <w:pStyle w:val="Default"/>
        <w:rPr>
          <w:color w:val="auto"/>
          <w:sz w:val="20"/>
          <w:szCs w:val="20"/>
        </w:rPr>
      </w:pPr>
      <w:r w:rsidRPr="00E47A1A">
        <w:rPr>
          <w:color w:val="auto"/>
          <w:sz w:val="20"/>
          <w:szCs w:val="20"/>
        </w:rPr>
        <w:t xml:space="preserve">e) Şüpheli veya sanıkla aralarında evlâtlık bağı bulunanlar. </w:t>
      </w:r>
    </w:p>
    <w:p w:rsidR="00E47A1A" w:rsidRPr="00E47A1A" w:rsidRDefault="00E47A1A" w:rsidP="00E47A1A">
      <w:pPr>
        <w:pStyle w:val="Default"/>
        <w:rPr>
          <w:color w:val="auto"/>
          <w:sz w:val="20"/>
          <w:szCs w:val="20"/>
        </w:rPr>
      </w:pPr>
      <w:r w:rsidRPr="00E47A1A">
        <w:rPr>
          <w:color w:val="auto"/>
          <w:sz w:val="20"/>
          <w:szCs w:val="20"/>
        </w:rPr>
        <w:t xml:space="preserve">(2) Yaş küçüklüğü, akıl hastalığı veya akıl zayıflığı nedeniyle tanıklıktan çekinmenin önemini anlayabilecek durumda olmayanlar, kanunî temsilcilerinin rızalarıyla tanık olarak dinlenebilirler. Kanunî temsilci şüpheli veya sanık ise, bu kişilerin çekinmeleri konusunda karar veremez. </w:t>
      </w:r>
    </w:p>
    <w:p w:rsidR="00E47A1A" w:rsidRPr="00E47A1A" w:rsidRDefault="00E47A1A" w:rsidP="00E47A1A">
      <w:pPr>
        <w:pStyle w:val="Default"/>
        <w:rPr>
          <w:color w:val="auto"/>
          <w:sz w:val="20"/>
          <w:szCs w:val="20"/>
        </w:rPr>
      </w:pPr>
      <w:r w:rsidRPr="00E47A1A">
        <w:rPr>
          <w:color w:val="auto"/>
          <w:sz w:val="20"/>
          <w:szCs w:val="20"/>
        </w:rPr>
        <w:t xml:space="preserve">(3) Tanıklıktan çekinebilecek olan kimselere, dinlenmeden önce tanıklıktan çekinebilecekleri bildirilir. Bu kimseler, dinlenirken de her zaman tanıklıktan çekinebilirler. </w:t>
      </w:r>
    </w:p>
    <w:p w:rsidR="00E47A1A" w:rsidRPr="00E47A1A" w:rsidRDefault="00E47A1A" w:rsidP="00E47A1A">
      <w:pPr>
        <w:pStyle w:val="Default"/>
        <w:rPr>
          <w:color w:val="auto"/>
          <w:sz w:val="20"/>
          <w:szCs w:val="20"/>
        </w:rPr>
      </w:pPr>
      <w:r w:rsidRPr="00E47A1A">
        <w:rPr>
          <w:i/>
          <w:iCs/>
          <w:color w:val="auto"/>
          <w:sz w:val="20"/>
          <w:szCs w:val="20"/>
        </w:rPr>
        <w:t xml:space="preserve">Meslek ve sürekli uğraşıları sebebiyle tanıklıktan çekinme </w:t>
      </w:r>
    </w:p>
    <w:p w:rsidR="00E47A1A" w:rsidRPr="00E47A1A" w:rsidRDefault="00E47A1A" w:rsidP="00E47A1A">
      <w:pPr>
        <w:pStyle w:val="Default"/>
        <w:rPr>
          <w:color w:val="auto"/>
          <w:sz w:val="20"/>
          <w:szCs w:val="20"/>
        </w:rPr>
      </w:pPr>
      <w:r w:rsidRPr="00E47A1A">
        <w:rPr>
          <w:b/>
          <w:bCs/>
          <w:color w:val="auto"/>
          <w:sz w:val="20"/>
          <w:szCs w:val="20"/>
        </w:rPr>
        <w:lastRenderedPageBreak/>
        <w:t xml:space="preserve">Madde 46 – </w:t>
      </w:r>
      <w:r w:rsidRPr="00E47A1A">
        <w:rPr>
          <w:color w:val="auto"/>
          <w:sz w:val="20"/>
          <w:szCs w:val="20"/>
        </w:rPr>
        <w:t xml:space="preserve">(1) Meslekleri ve sürekli uğraşıları sebebiyle tanıklıktan çekinebilecekler ile çekinme konu ve koşulları şunlardır: </w:t>
      </w:r>
    </w:p>
    <w:p w:rsidR="00E47A1A" w:rsidRPr="00E47A1A" w:rsidRDefault="00E47A1A" w:rsidP="00E47A1A">
      <w:pPr>
        <w:pStyle w:val="Default"/>
        <w:rPr>
          <w:color w:val="auto"/>
          <w:sz w:val="20"/>
          <w:szCs w:val="20"/>
        </w:rPr>
      </w:pPr>
      <w:r w:rsidRPr="00E47A1A">
        <w:rPr>
          <w:color w:val="auto"/>
          <w:sz w:val="20"/>
          <w:szCs w:val="20"/>
        </w:rPr>
        <w:t xml:space="preserve">a) Avukatlar veya stajyerleri veya yardımcılarının, bu sıfatları dolayısıyla veya yüklendikleri yargı görevi sebebiyle öğrendikleri bilgiler. </w:t>
      </w:r>
    </w:p>
    <w:p w:rsidR="00E47A1A" w:rsidRPr="00E47A1A" w:rsidRDefault="00E47A1A" w:rsidP="00E47A1A">
      <w:pPr>
        <w:pStyle w:val="Default"/>
        <w:rPr>
          <w:color w:val="auto"/>
          <w:sz w:val="20"/>
          <w:szCs w:val="20"/>
        </w:rPr>
      </w:pPr>
      <w:r w:rsidRPr="00E47A1A">
        <w:rPr>
          <w:color w:val="auto"/>
          <w:sz w:val="20"/>
          <w:szCs w:val="20"/>
        </w:rPr>
        <w:t xml:space="preserve">b) Hekimler, diş hekimleri, eczacılar, ebeler ve bunların yardımcıları ve diğer bütün tıp meslek veya sanatları mensuplarının, bu sıfatları dolayısıyla hastaları ve bunların yakınları hakkında öğrendikleri bilgiler. </w:t>
      </w:r>
    </w:p>
    <w:p w:rsidR="00E47A1A" w:rsidRPr="00E47A1A" w:rsidRDefault="00E47A1A" w:rsidP="00E47A1A">
      <w:pPr>
        <w:pStyle w:val="Default"/>
        <w:rPr>
          <w:color w:val="auto"/>
          <w:sz w:val="20"/>
          <w:szCs w:val="20"/>
        </w:rPr>
      </w:pPr>
      <w:r w:rsidRPr="00E47A1A">
        <w:rPr>
          <w:color w:val="auto"/>
          <w:sz w:val="20"/>
          <w:szCs w:val="20"/>
        </w:rPr>
        <w:t xml:space="preserve">c) Malî işlerde görevlendirilmiş müşavirler ve noterlerin bu sıfatları dolayısıyla hizmet verdikleri kişiler hakkında öğrendikleri bilgiler. </w:t>
      </w:r>
    </w:p>
    <w:p w:rsidR="00E47A1A" w:rsidRPr="00E47A1A" w:rsidRDefault="00E47A1A" w:rsidP="00E47A1A">
      <w:pPr>
        <w:pStyle w:val="Default"/>
        <w:rPr>
          <w:color w:val="auto"/>
          <w:sz w:val="20"/>
          <w:szCs w:val="20"/>
        </w:rPr>
      </w:pPr>
      <w:r w:rsidRPr="00E47A1A">
        <w:rPr>
          <w:color w:val="auto"/>
          <w:sz w:val="20"/>
          <w:szCs w:val="20"/>
        </w:rPr>
        <w:t xml:space="preserve">(2) Yukarıdaki fıkranın (a) bendinde belirtilenler dışında kalan kişiler, ilgilinin rızasının varlığı halinde, tanıklıktan çekinemez. </w:t>
      </w:r>
    </w:p>
    <w:p w:rsidR="00E47A1A" w:rsidRPr="00E47A1A" w:rsidRDefault="00E47A1A" w:rsidP="00E47A1A">
      <w:pPr>
        <w:pStyle w:val="Default"/>
        <w:rPr>
          <w:color w:val="auto"/>
          <w:sz w:val="20"/>
          <w:szCs w:val="20"/>
        </w:rPr>
      </w:pPr>
      <w:r w:rsidRPr="00E47A1A">
        <w:rPr>
          <w:i/>
          <w:iCs/>
          <w:color w:val="auto"/>
          <w:sz w:val="20"/>
          <w:szCs w:val="20"/>
        </w:rPr>
        <w:t xml:space="preserve">Devlet sırrı niteliğindeki bilgilerle ilgili tanıklık </w:t>
      </w:r>
    </w:p>
    <w:p w:rsidR="00E47A1A" w:rsidRPr="00E47A1A" w:rsidRDefault="00E47A1A" w:rsidP="00E47A1A">
      <w:pPr>
        <w:pStyle w:val="Default"/>
        <w:rPr>
          <w:color w:val="auto"/>
          <w:sz w:val="20"/>
          <w:szCs w:val="20"/>
        </w:rPr>
      </w:pPr>
      <w:r w:rsidRPr="00E47A1A">
        <w:rPr>
          <w:b/>
          <w:bCs/>
          <w:color w:val="auto"/>
          <w:sz w:val="20"/>
          <w:szCs w:val="20"/>
        </w:rPr>
        <w:t xml:space="preserve">Madde 47 – </w:t>
      </w:r>
      <w:r w:rsidRPr="00E47A1A">
        <w:rPr>
          <w:color w:val="auto"/>
          <w:sz w:val="20"/>
          <w:szCs w:val="20"/>
        </w:rPr>
        <w:t xml:space="preserve">(1) Bir suç olgusuna ilişkin bilgiler, Devlet sırrı olarak mahkemeye karşı gizli tutulamaz. Açıklanması, Devletin dış ilişkilerine, milli savunmasına ve milli güvenliğine zarar verebilecek; anayasal düzeni ve dış ilişkilerinde tehlike yaratabilecek nitelikteki bilgiler, Devlet sırrı sayılır. </w:t>
      </w:r>
    </w:p>
    <w:p w:rsidR="00E47A1A" w:rsidRPr="00E47A1A" w:rsidRDefault="00E47A1A" w:rsidP="00E47A1A">
      <w:pPr>
        <w:pStyle w:val="Default"/>
        <w:rPr>
          <w:color w:val="auto"/>
          <w:sz w:val="20"/>
          <w:szCs w:val="20"/>
        </w:rPr>
      </w:pPr>
      <w:r w:rsidRPr="00E47A1A">
        <w:rPr>
          <w:color w:val="auto"/>
          <w:sz w:val="20"/>
          <w:szCs w:val="20"/>
        </w:rPr>
        <w:t xml:space="preserve">(2) Tanıklık konusu bilgilerin Devlet sırrı niteliğini taşıması halinde; tanık, sadece mahkeme hâkimi veya heyeti tarafından </w:t>
      </w:r>
      <w:proofErr w:type="spellStart"/>
      <w:r w:rsidRPr="00E47A1A">
        <w:rPr>
          <w:color w:val="auto"/>
          <w:sz w:val="20"/>
          <w:szCs w:val="20"/>
        </w:rPr>
        <w:t>zâbıt</w:t>
      </w:r>
      <w:proofErr w:type="spellEnd"/>
      <w:r w:rsidRPr="00E47A1A">
        <w:rPr>
          <w:color w:val="auto"/>
          <w:sz w:val="20"/>
          <w:szCs w:val="20"/>
        </w:rPr>
        <w:t xml:space="preserve"> kâtibi dahi olmaksızın dinlenir. Hâkim veya mahkeme başkanı, daha sonra, bu tanık açıklamalarından, sadece yüklenen suçu açıklığa kavuşturabilecek nitelikte olan bilgileri tutanağa kaydettirir. </w:t>
      </w:r>
    </w:p>
    <w:p w:rsidR="00E47A1A" w:rsidRPr="00E47A1A" w:rsidRDefault="00E47A1A" w:rsidP="00E47A1A">
      <w:pPr>
        <w:pStyle w:val="Default"/>
        <w:rPr>
          <w:color w:val="auto"/>
          <w:sz w:val="20"/>
          <w:szCs w:val="20"/>
        </w:rPr>
      </w:pPr>
      <w:r w:rsidRPr="00E47A1A">
        <w:rPr>
          <w:color w:val="auto"/>
          <w:sz w:val="20"/>
          <w:szCs w:val="20"/>
        </w:rPr>
        <w:t xml:space="preserve">(3) Bu madde hükmü, hapis cezasının alt sınırı beş yıl veya daha fazla olan suçlarla ilgili olarak uygulanır. </w:t>
      </w:r>
    </w:p>
    <w:p w:rsidR="00E47A1A" w:rsidRPr="00E47A1A" w:rsidRDefault="00E47A1A" w:rsidP="00E47A1A">
      <w:pPr>
        <w:pStyle w:val="Default"/>
        <w:rPr>
          <w:color w:val="auto"/>
          <w:sz w:val="20"/>
          <w:szCs w:val="20"/>
        </w:rPr>
      </w:pPr>
      <w:r w:rsidRPr="00E47A1A">
        <w:rPr>
          <w:color w:val="auto"/>
          <w:sz w:val="20"/>
          <w:szCs w:val="20"/>
        </w:rPr>
        <w:t xml:space="preserve">(4) Cumhurbaşkanının tanıklığı söz konusu olduğunda sırrın niteliğini ve mahkemeye bildirilmesi hususunu kendisi takdir eder. </w:t>
      </w:r>
    </w:p>
    <w:p w:rsidR="00E47A1A" w:rsidRPr="00E47A1A" w:rsidRDefault="00E47A1A" w:rsidP="00E47A1A">
      <w:pPr>
        <w:pStyle w:val="Default"/>
        <w:rPr>
          <w:color w:val="auto"/>
          <w:sz w:val="20"/>
          <w:szCs w:val="20"/>
        </w:rPr>
      </w:pPr>
      <w:r w:rsidRPr="00E47A1A">
        <w:rPr>
          <w:i/>
          <w:iCs/>
          <w:color w:val="auto"/>
          <w:sz w:val="20"/>
          <w:szCs w:val="20"/>
        </w:rPr>
        <w:t xml:space="preserve">Kendisi veya yakınları aleyhine tanıklıktan çekinme </w:t>
      </w:r>
    </w:p>
    <w:p w:rsidR="00E47A1A" w:rsidRPr="00E47A1A" w:rsidRDefault="00E47A1A" w:rsidP="00E47A1A">
      <w:pPr>
        <w:pStyle w:val="Default"/>
        <w:rPr>
          <w:color w:val="auto"/>
          <w:sz w:val="20"/>
          <w:szCs w:val="20"/>
        </w:rPr>
      </w:pPr>
      <w:r w:rsidRPr="00E47A1A">
        <w:rPr>
          <w:b/>
          <w:bCs/>
          <w:color w:val="auto"/>
          <w:sz w:val="20"/>
          <w:szCs w:val="20"/>
        </w:rPr>
        <w:t xml:space="preserve">Madde 48 – </w:t>
      </w:r>
      <w:r w:rsidRPr="00E47A1A">
        <w:rPr>
          <w:color w:val="auto"/>
          <w:sz w:val="20"/>
          <w:szCs w:val="20"/>
        </w:rPr>
        <w:t xml:space="preserve">(1) Tanık, kendisini veya 45 inci maddenin birinci fıkrasında gösterilen kişileri ceza kovuşturmasına uğratabilecek nitelikte olan sorulara cevap vermekten çekinebilir. Tanığa cevap vermekten çekinebileceği önceden bildirilir. </w:t>
      </w:r>
    </w:p>
    <w:p w:rsidR="00E47A1A" w:rsidRPr="00E47A1A" w:rsidRDefault="00E47A1A" w:rsidP="00E47A1A">
      <w:pPr>
        <w:pStyle w:val="Default"/>
        <w:rPr>
          <w:color w:val="auto"/>
          <w:sz w:val="20"/>
          <w:szCs w:val="20"/>
        </w:rPr>
      </w:pPr>
      <w:r w:rsidRPr="00E47A1A">
        <w:rPr>
          <w:i/>
          <w:iCs/>
          <w:color w:val="auto"/>
          <w:sz w:val="20"/>
          <w:szCs w:val="20"/>
        </w:rPr>
        <w:t xml:space="preserve">Tanıklıktan çekinme sebebinin bildirilmesi </w:t>
      </w:r>
    </w:p>
    <w:p w:rsidR="00E47A1A" w:rsidRPr="00E47A1A" w:rsidRDefault="00E47A1A" w:rsidP="00E47A1A">
      <w:pPr>
        <w:pStyle w:val="Default"/>
        <w:rPr>
          <w:color w:val="auto"/>
          <w:sz w:val="20"/>
          <w:szCs w:val="20"/>
        </w:rPr>
      </w:pPr>
      <w:r w:rsidRPr="00E47A1A">
        <w:rPr>
          <w:b/>
          <w:bCs/>
          <w:color w:val="auto"/>
          <w:sz w:val="20"/>
          <w:szCs w:val="20"/>
        </w:rPr>
        <w:t xml:space="preserve">Madde 49 – </w:t>
      </w:r>
      <w:r w:rsidRPr="00E47A1A">
        <w:rPr>
          <w:color w:val="auto"/>
          <w:sz w:val="20"/>
          <w:szCs w:val="20"/>
        </w:rPr>
        <w:t xml:space="preserve">(1) Mahkeme başkanı veya hâkim veya Cumhuriyet savcısı tarafından gerekli görüldüğünde 45, 46 ve 48 inci maddelerde gösterilen hâllerde tanık, tanıklıktan çekinmesinin dayanağını oluşturan olguları bildirir ve bu hususta gerektiğinde kendisine yemin verdirilir. </w:t>
      </w:r>
    </w:p>
    <w:p w:rsidR="00E47A1A" w:rsidRPr="00E47A1A" w:rsidRDefault="00E47A1A" w:rsidP="00E47A1A">
      <w:pPr>
        <w:pStyle w:val="Default"/>
        <w:rPr>
          <w:color w:val="auto"/>
          <w:sz w:val="20"/>
          <w:szCs w:val="20"/>
        </w:rPr>
      </w:pPr>
      <w:r w:rsidRPr="00E47A1A">
        <w:rPr>
          <w:i/>
          <w:iCs/>
          <w:color w:val="auto"/>
          <w:sz w:val="20"/>
          <w:szCs w:val="20"/>
        </w:rPr>
        <w:t xml:space="preserve">Yemin verilmeyen tanıklar </w:t>
      </w:r>
    </w:p>
    <w:p w:rsidR="00E47A1A" w:rsidRPr="00E47A1A" w:rsidRDefault="00E47A1A" w:rsidP="00E47A1A">
      <w:pPr>
        <w:pStyle w:val="Default"/>
        <w:rPr>
          <w:color w:val="auto"/>
          <w:sz w:val="20"/>
          <w:szCs w:val="20"/>
        </w:rPr>
      </w:pPr>
      <w:r w:rsidRPr="00E47A1A">
        <w:rPr>
          <w:b/>
          <w:bCs/>
          <w:color w:val="auto"/>
          <w:sz w:val="20"/>
          <w:szCs w:val="20"/>
        </w:rPr>
        <w:t xml:space="preserve">Madde 50 – </w:t>
      </w:r>
      <w:r w:rsidRPr="00E47A1A">
        <w:rPr>
          <w:color w:val="auto"/>
          <w:sz w:val="20"/>
          <w:szCs w:val="20"/>
        </w:rPr>
        <w:t xml:space="preserve">(1) Aşağıdaki kimseler yeminsiz dinlenir: </w:t>
      </w:r>
    </w:p>
    <w:p w:rsidR="00E47A1A" w:rsidRPr="00E47A1A" w:rsidRDefault="00E47A1A" w:rsidP="00E47A1A">
      <w:pPr>
        <w:pStyle w:val="Default"/>
        <w:rPr>
          <w:color w:val="auto"/>
          <w:sz w:val="20"/>
          <w:szCs w:val="20"/>
        </w:rPr>
      </w:pPr>
      <w:r w:rsidRPr="00E47A1A">
        <w:rPr>
          <w:color w:val="auto"/>
          <w:sz w:val="20"/>
          <w:szCs w:val="20"/>
        </w:rPr>
        <w:t xml:space="preserve">a) Dinlenme sırasında </w:t>
      </w:r>
      <w:proofErr w:type="spellStart"/>
      <w:r w:rsidRPr="00E47A1A">
        <w:rPr>
          <w:color w:val="auto"/>
          <w:sz w:val="20"/>
          <w:szCs w:val="20"/>
        </w:rPr>
        <w:t>onbeş</w:t>
      </w:r>
      <w:proofErr w:type="spellEnd"/>
      <w:r w:rsidRPr="00E47A1A">
        <w:rPr>
          <w:color w:val="auto"/>
          <w:sz w:val="20"/>
          <w:szCs w:val="20"/>
        </w:rPr>
        <w:t xml:space="preserve"> yaşını doldurmamış olanlar. </w:t>
      </w:r>
    </w:p>
    <w:p w:rsidR="00E47A1A" w:rsidRPr="00E47A1A" w:rsidRDefault="00E47A1A" w:rsidP="00E47A1A">
      <w:pPr>
        <w:pStyle w:val="Default"/>
        <w:rPr>
          <w:color w:val="auto"/>
          <w:sz w:val="20"/>
          <w:szCs w:val="20"/>
        </w:rPr>
      </w:pPr>
      <w:r w:rsidRPr="00E47A1A">
        <w:rPr>
          <w:color w:val="auto"/>
          <w:sz w:val="20"/>
          <w:szCs w:val="20"/>
        </w:rPr>
        <w:t xml:space="preserve">b) Ayırt etme gücüne sahip olmamaları nedeniyle yeminin niteliği ve önemini kavrayamayanlar. </w:t>
      </w:r>
    </w:p>
    <w:p w:rsidR="00E47A1A" w:rsidRPr="00E47A1A" w:rsidRDefault="00E47A1A" w:rsidP="00E47A1A">
      <w:pPr>
        <w:pStyle w:val="Default"/>
        <w:rPr>
          <w:color w:val="auto"/>
          <w:sz w:val="20"/>
          <w:szCs w:val="20"/>
        </w:rPr>
      </w:pPr>
      <w:r w:rsidRPr="00E47A1A">
        <w:rPr>
          <w:color w:val="auto"/>
          <w:sz w:val="20"/>
          <w:szCs w:val="20"/>
        </w:rPr>
        <w:t xml:space="preserve">c) Soruşturma veya kovuşturma konusu suçlara iştirakten veya bu suçlar nedeniyle suçluyu kayırmaktan ya da suç delillerini yok etme, gizleme veya değiştirmekten şüpheli, sanık veya hükümlü olanlar. </w:t>
      </w:r>
    </w:p>
    <w:p w:rsidR="00E47A1A" w:rsidRPr="00E47A1A" w:rsidRDefault="00E47A1A" w:rsidP="00E47A1A">
      <w:pPr>
        <w:pStyle w:val="Default"/>
        <w:rPr>
          <w:color w:val="auto"/>
          <w:sz w:val="20"/>
          <w:szCs w:val="20"/>
        </w:rPr>
      </w:pPr>
      <w:r w:rsidRPr="00E47A1A">
        <w:rPr>
          <w:i/>
          <w:iCs/>
          <w:color w:val="auto"/>
          <w:sz w:val="20"/>
          <w:szCs w:val="20"/>
        </w:rPr>
        <w:t xml:space="preserve">Tanıklıktan çekinebilecek kimsenin çekinmemesi </w:t>
      </w:r>
    </w:p>
    <w:p w:rsidR="00E47A1A" w:rsidRPr="00E47A1A" w:rsidRDefault="00E47A1A" w:rsidP="00E47A1A">
      <w:pPr>
        <w:pStyle w:val="Default"/>
        <w:rPr>
          <w:color w:val="auto"/>
          <w:sz w:val="20"/>
          <w:szCs w:val="20"/>
        </w:rPr>
      </w:pPr>
      <w:r w:rsidRPr="00E47A1A">
        <w:rPr>
          <w:b/>
          <w:bCs/>
          <w:color w:val="auto"/>
          <w:sz w:val="20"/>
          <w:szCs w:val="20"/>
        </w:rPr>
        <w:t xml:space="preserve">Madde 51 – </w:t>
      </w:r>
      <w:r w:rsidRPr="00E47A1A">
        <w:rPr>
          <w:color w:val="auto"/>
          <w:sz w:val="20"/>
          <w:szCs w:val="20"/>
        </w:rPr>
        <w:t xml:space="preserve">(1) 45 inci madde gereğince tanıklıktan çekinebileceklere yemin verip vermemek hâkim veya mahkemenin takdirine bağlıdır. Ancak, tanık yemin etmekten çekinebilir. Bu hususun kendisine bildirilmesi gereklidir. </w:t>
      </w:r>
    </w:p>
    <w:p w:rsidR="00E47A1A" w:rsidRPr="00E47A1A" w:rsidRDefault="00E47A1A" w:rsidP="00E47A1A">
      <w:pPr>
        <w:pStyle w:val="Default"/>
        <w:rPr>
          <w:color w:val="auto"/>
          <w:sz w:val="20"/>
          <w:szCs w:val="20"/>
        </w:rPr>
      </w:pPr>
      <w:r w:rsidRPr="00E47A1A">
        <w:rPr>
          <w:i/>
          <w:iCs/>
          <w:color w:val="auto"/>
          <w:sz w:val="20"/>
          <w:szCs w:val="20"/>
        </w:rPr>
        <w:t xml:space="preserve">Tanıkların dinlenmesi </w:t>
      </w:r>
    </w:p>
    <w:p w:rsidR="00E47A1A" w:rsidRPr="00E47A1A" w:rsidRDefault="00E47A1A" w:rsidP="00E47A1A">
      <w:pPr>
        <w:pStyle w:val="Default"/>
        <w:rPr>
          <w:color w:val="auto"/>
          <w:sz w:val="20"/>
          <w:szCs w:val="20"/>
        </w:rPr>
      </w:pPr>
      <w:r w:rsidRPr="00E47A1A">
        <w:rPr>
          <w:b/>
          <w:bCs/>
          <w:color w:val="auto"/>
          <w:sz w:val="20"/>
          <w:szCs w:val="20"/>
        </w:rPr>
        <w:t xml:space="preserve">Madde 52 – </w:t>
      </w:r>
      <w:r w:rsidRPr="00E47A1A">
        <w:rPr>
          <w:color w:val="auto"/>
          <w:sz w:val="20"/>
          <w:szCs w:val="20"/>
        </w:rPr>
        <w:t xml:space="preserve">(1) Her tanık, ayrı </w:t>
      </w:r>
      <w:proofErr w:type="spellStart"/>
      <w:r w:rsidRPr="00E47A1A">
        <w:rPr>
          <w:color w:val="auto"/>
          <w:sz w:val="20"/>
          <w:szCs w:val="20"/>
        </w:rPr>
        <w:t>ayrı</w:t>
      </w:r>
      <w:proofErr w:type="spellEnd"/>
      <w:r w:rsidRPr="00E47A1A">
        <w:rPr>
          <w:color w:val="auto"/>
          <w:sz w:val="20"/>
          <w:szCs w:val="20"/>
        </w:rPr>
        <w:t xml:space="preserve"> ve sonraki tanıklar yanında bulunmaksızın dinlenir. </w:t>
      </w:r>
    </w:p>
    <w:p w:rsidR="00E47A1A" w:rsidRPr="00E47A1A" w:rsidRDefault="00E47A1A" w:rsidP="00E47A1A">
      <w:pPr>
        <w:pStyle w:val="Default"/>
        <w:rPr>
          <w:color w:val="auto"/>
          <w:sz w:val="20"/>
          <w:szCs w:val="20"/>
        </w:rPr>
      </w:pPr>
      <w:r w:rsidRPr="00E47A1A">
        <w:rPr>
          <w:color w:val="auto"/>
          <w:sz w:val="20"/>
          <w:szCs w:val="20"/>
        </w:rPr>
        <w:lastRenderedPageBreak/>
        <w:t xml:space="preserve">(2) Tanıklar, kovuşturma evresine kadar ancak gecikmesinde sakınca bulunan veya kimliğin belirlenmesine ilişkin hâllerde birbirleri ile ve şüpheli ile yüzleştirilebilirler. (3) Tanıkların dinlenmesi sırasındaki görüntü veya sesler kayda alınabilir. Ancak; </w:t>
      </w:r>
    </w:p>
    <w:p w:rsidR="00E47A1A" w:rsidRPr="00E47A1A" w:rsidRDefault="00E47A1A" w:rsidP="00E47A1A">
      <w:pPr>
        <w:pStyle w:val="Default"/>
        <w:rPr>
          <w:color w:val="auto"/>
          <w:sz w:val="20"/>
          <w:szCs w:val="20"/>
        </w:rPr>
      </w:pPr>
      <w:r w:rsidRPr="00E47A1A">
        <w:rPr>
          <w:color w:val="auto"/>
          <w:sz w:val="20"/>
          <w:szCs w:val="20"/>
        </w:rPr>
        <w:t xml:space="preserve">a) Mağdur çocukların, </w:t>
      </w:r>
    </w:p>
    <w:p w:rsidR="00E47A1A" w:rsidRPr="00E47A1A" w:rsidRDefault="00E47A1A" w:rsidP="00E47A1A">
      <w:pPr>
        <w:pStyle w:val="Default"/>
        <w:rPr>
          <w:color w:val="auto"/>
          <w:sz w:val="20"/>
          <w:szCs w:val="20"/>
        </w:rPr>
      </w:pPr>
      <w:r w:rsidRPr="00E47A1A">
        <w:rPr>
          <w:color w:val="auto"/>
          <w:sz w:val="20"/>
          <w:szCs w:val="20"/>
        </w:rPr>
        <w:t xml:space="preserve">b) Duruşmaya getirilmesi mümkün olmayan ve tanıklığı maddî gerçeğin ortaya çıkarılması açısından zorunlu olan kişilerin, </w:t>
      </w:r>
    </w:p>
    <w:p w:rsidR="00E47A1A" w:rsidRPr="00E47A1A" w:rsidRDefault="00E47A1A" w:rsidP="00E47A1A">
      <w:pPr>
        <w:pStyle w:val="Default"/>
        <w:rPr>
          <w:color w:val="auto"/>
          <w:sz w:val="20"/>
          <w:szCs w:val="20"/>
        </w:rPr>
      </w:pPr>
      <w:r w:rsidRPr="00E47A1A">
        <w:rPr>
          <w:color w:val="auto"/>
          <w:sz w:val="20"/>
          <w:szCs w:val="20"/>
        </w:rPr>
        <w:t xml:space="preserve">Tanıklığında bu kayıt zorunludur. </w:t>
      </w:r>
    </w:p>
    <w:p w:rsidR="00E47A1A" w:rsidRPr="00E47A1A" w:rsidRDefault="00E47A1A" w:rsidP="00E47A1A">
      <w:pPr>
        <w:pStyle w:val="Default"/>
        <w:rPr>
          <w:color w:val="auto"/>
          <w:sz w:val="20"/>
          <w:szCs w:val="20"/>
        </w:rPr>
      </w:pPr>
      <w:r w:rsidRPr="00E47A1A">
        <w:rPr>
          <w:color w:val="auto"/>
          <w:sz w:val="20"/>
          <w:szCs w:val="20"/>
        </w:rPr>
        <w:t xml:space="preserve">(4) Üçüncü fıkra hükmünün uygulanması suretiyle elde edilen ses ve görüntü kayıtları, sadece ceza muhakemesinde kullanılır. </w:t>
      </w:r>
    </w:p>
    <w:p w:rsidR="00E47A1A" w:rsidRPr="00E47A1A" w:rsidRDefault="00E47A1A" w:rsidP="00E47A1A">
      <w:pPr>
        <w:pStyle w:val="Default"/>
        <w:rPr>
          <w:color w:val="auto"/>
          <w:sz w:val="20"/>
          <w:szCs w:val="20"/>
        </w:rPr>
      </w:pPr>
      <w:r w:rsidRPr="00E47A1A">
        <w:rPr>
          <w:i/>
          <w:iCs/>
          <w:color w:val="auto"/>
          <w:sz w:val="20"/>
          <w:szCs w:val="20"/>
        </w:rPr>
        <w:t xml:space="preserve">Tanığa görevinin önemini anlatma </w:t>
      </w:r>
    </w:p>
    <w:p w:rsidR="00E47A1A" w:rsidRPr="00E47A1A" w:rsidRDefault="00E47A1A" w:rsidP="00E47A1A">
      <w:pPr>
        <w:pStyle w:val="Default"/>
        <w:rPr>
          <w:color w:val="auto"/>
          <w:sz w:val="20"/>
          <w:szCs w:val="20"/>
        </w:rPr>
      </w:pPr>
      <w:r w:rsidRPr="00E47A1A">
        <w:rPr>
          <w:b/>
          <w:bCs/>
          <w:color w:val="auto"/>
          <w:sz w:val="20"/>
          <w:szCs w:val="20"/>
        </w:rPr>
        <w:t xml:space="preserve">Madde 53 – </w:t>
      </w:r>
      <w:r w:rsidRPr="00E47A1A">
        <w:rPr>
          <w:color w:val="auto"/>
          <w:sz w:val="20"/>
          <w:szCs w:val="20"/>
        </w:rPr>
        <w:t xml:space="preserve">(1) Tanığa; </w:t>
      </w:r>
    </w:p>
    <w:p w:rsidR="00E47A1A" w:rsidRPr="00E47A1A" w:rsidRDefault="00E47A1A" w:rsidP="00E47A1A">
      <w:pPr>
        <w:pStyle w:val="Default"/>
        <w:rPr>
          <w:color w:val="auto"/>
          <w:sz w:val="20"/>
          <w:szCs w:val="20"/>
        </w:rPr>
      </w:pPr>
      <w:r w:rsidRPr="00E47A1A">
        <w:rPr>
          <w:color w:val="auto"/>
          <w:sz w:val="20"/>
          <w:szCs w:val="20"/>
        </w:rPr>
        <w:t xml:space="preserve">a) Dinlenmeden önce, gerçeği söylemesinin önemi, </w:t>
      </w:r>
    </w:p>
    <w:p w:rsidR="00E47A1A" w:rsidRPr="00E47A1A" w:rsidRDefault="00E47A1A" w:rsidP="00E47A1A">
      <w:pPr>
        <w:pStyle w:val="Default"/>
        <w:rPr>
          <w:color w:val="auto"/>
          <w:sz w:val="20"/>
          <w:szCs w:val="20"/>
        </w:rPr>
      </w:pPr>
      <w:r w:rsidRPr="00E47A1A">
        <w:rPr>
          <w:color w:val="auto"/>
          <w:sz w:val="20"/>
          <w:szCs w:val="20"/>
        </w:rPr>
        <w:t xml:space="preserve">b) Gerçeği söylememesi halinde yalan tanıklık suçundan dolayı cezalandırılacağı, </w:t>
      </w:r>
    </w:p>
    <w:p w:rsidR="00E47A1A" w:rsidRPr="00E47A1A" w:rsidRDefault="00E47A1A" w:rsidP="00E47A1A">
      <w:pPr>
        <w:pStyle w:val="Default"/>
        <w:rPr>
          <w:color w:val="auto"/>
          <w:sz w:val="20"/>
          <w:szCs w:val="20"/>
        </w:rPr>
      </w:pPr>
      <w:r w:rsidRPr="00E47A1A">
        <w:rPr>
          <w:color w:val="auto"/>
          <w:sz w:val="20"/>
          <w:szCs w:val="20"/>
        </w:rPr>
        <w:t xml:space="preserve">c) Doğruyu söyleyeceği hususunda yemin edeceği, </w:t>
      </w:r>
    </w:p>
    <w:p w:rsidR="00E47A1A" w:rsidRPr="00E47A1A" w:rsidRDefault="00E47A1A" w:rsidP="00E47A1A">
      <w:pPr>
        <w:pStyle w:val="Default"/>
        <w:rPr>
          <w:color w:val="auto"/>
          <w:sz w:val="20"/>
          <w:szCs w:val="20"/>
        </w:rPr>
      </w:pPr>
      <w:r w:rsidRPr="00E47A1A">
        <w:rPr>
          <w:color w:val="auto"/>
          <w:sz w:val="20"/>
          <w:szCs w:val="20"/>
        </w:rPr>
        <w:t xml:space="preserve">d) Duruşmada mahkeme başkanı veya hâkimin açık izni olmadan mahkeme salonunu terk edemeyeceği, </w:t>
      </w:r>
    </w:p>
    <w:p w:rsidR="00E47A1A" w:rsidRPr="00E47A1A" w:rsidRDefault="00E47A1A" w:rsidP="00E47A1A">
      <w:pPr>
        <w:pStyle w:val="Default"/>
        <w:rPr>
          <w:color w:val="auto"/>
          <w:sz w:val="20"/>
          <w:szCs w:val="20"/>
        </w:rPr>
      </w:pPr>
      <w:r w:rsidRPr="00E47A1A">
        <w:rPr>
          <w:color w:val="auto"/>
          <w:sz w:val="20"/>
          <w:szCs w:val="20"/>
        </w:rPr>
        <w:t xml:space="preserve">Anlatılır. </w:t>
      </w:r>
    </w:p>
    <w:p w:rsidR="00E47A1A" w:rsidRPr="00E47A1A" w:rsidRDefault="00E47A1A" w:rsidP="00E47A1A">
      <w:pPr>
        <w:pStyle w:val="Default"/>
        <w:rPr>
          <w:color w:val="auto"/>
          <w:sz w:val="20"/>
          <w:szCs w:val="20"/>
        </w:rPr>
      </w:pPr>
      <w:r w:rsidRPr="00E47A1A">
        <w:rPr>
          <w:i/>
          <w:iCs/>
          <w:color w:val="auto"/>
          <w:sz w:val="20"/>
          <w:szCs w:val="20"/>
        </w:rPr>
        <w:t xml:space="preserve">Tanıklara yemin verilmesi </w:t>
      </w:r>
    </w:p>
    <w:p w:rsidR="00E47A1A" w:rsidRPr="00E47A1A" w:rsidRDefault="00E47A1A" w:rsidP="00E47A1A">
      <w:pPr>
        <w:pStyle w:val="Default"/>
        <w:rPr>
          <w:color w:val="auto"/>
          <w:sz w:val="20"/>
          <w:szCs w:val="20"/>
        </w:rPr>
      </w:pPr>
      <w:r w:rsidRPr="00E47A1A">
        <w:rPr>
          <w:b/>
          <w:bCs/>
          <w:color w:val="auto"/>
          <w:sz w:val="20"/>
          <w:szCs w:val="20"/>
        </w:rPr>
        <w:t xml:space="preserve">Madde 54 – </w:t>
      </w:r>
      <w:r w:rsidRPr="00E47A1A">
        <w:rPr>
          <w:color w:val="auto"/>
          <w:sz w:val="20"/>
          <w:szCs w:val="20"/>
        </w:rPr>
        <w:t xml:space="preserve">(1) Tanıklar, tanıklıktan önce ayrı </w:t>
      </w:r>
      <w:proofErr w:type="spellStart"/>
      <w:r w:rsidRPr="00E47A1A">
        <w:rPr>
          <w:color w:val="auto"/>
          <w:sz w:val="20"/>
          <w:szCs w:val="20"/>
        </w:rPr>
        <w:t>ayrı</w:t>
      </w:r>
      <w:proofErr w:type="spellEnd"/>
      <w:r w:rsidRPr="00E47A1A">
        <w:rPr>
          <w:color w:val="auto"/>
          <w:sz w:val="20"/>
          <w:szCs w:val="20"/>
        </w:rPr>
        <w:t xml:space="preserve"> yemin ederler. Gerektiğinde veya bir kimsenin tanık sıfatıyla dinlenilmesinin uygun olup olmadığında tereddüt varsa yemin, tanıklığından sonraya bırakılabilir. </w:t>
      </w:r>
    </w:p>
    <w:p w:rsidR="00E47A1A" w:rsidRPr="00E47A1A" w:rsidRDefault="00E47A1A" w:rsidP="00E47A1A">
      <w:pPr>
        <w:pStyle w:val="Default"/>
        <w:rPr>
          <w:color w:val="auto"/>
          <w:sz w:val="20"/>
          <w:szCs w:val="20"/>
        </w:rPr>
      </w:pPr>
      <w:r w:rsidRPr="00E47A1A">
        <w:rPr>
          <w:color w:val="auto"/>
          <w:sz w:val="20"/>
          <w:szCs w:val="20"/>
        </w:rPr>
        <w:t xml:space="preserve">(2) Soruşturma evresinde Cumhuriyet savcıları da tanıklara yemin verirler. </w:t>
      </w:r>
    </w:p>
    <w:p w:rsidR="00E47A1A" w:rsidRPr="00E47A1A" w:rsidRDefault="00E47A1A" w:rsidP="00E47A1A">
      <w:pPr>
        <w:pStyle w:val="Default"/>
        <w:rPr>
          <w:color w:val="auto"/>
          <w:sz w:val="20"/>
          <w:szCs w:val="20"/>
        </w:rPr>
      </w:pPr>
      <w:r w:rsidRPr="00E47A1A">
        <w:rPr>
          <w:i/>
          <w:iCs/>
          <w:color w:val="auto"/>
          <w:sz w:val="20"/>
          <w:szCs w:val="20"/>
        </w:rPr>
        <w:t xml:space="preserve">Yeminin biçimi </w:t>
      </w:r>
    </w:p>
    <w:p w:rsidR="00E47A1A" w:rsidRPr="00E47A1A" w:rsidRDefault="00E47A1A" w:rsidP="00E47A1A">
      <w:pPr>
        <w:pStyle w:val="Default"/>
        <w:rPr>
          <w:color w:val="auto"/>
          <w:sz w:val="20"/>
          <w:szCs w:val="20"/>
        </w:rPr>
      </w:pPr>
      <w:r w:rsidRPr="00E47A1A">
        <w:rPr>
          <w:b/>
          <w:bCs/>
          <w:color w:val="auto"/>
          <w:sz w:val="20"/>
          <w:szCs w:val="20"/>
        </w:rPr>
        <w:t xml:space="preserve">Madde 55 – </w:t>
      </w:r>
      <w:r w:rsidRPr="00E47A1A">
        <w:rPr>
          <w:color w:val="auto"/>
          <w:sz w:val="20"/>
          <w:szCs w:val="20"/>
        </w:rPr>
        <w:t xml:space="preserve">(1) Tanığa verilecek yemin, tanıklıktan önce "Bildiğimi dosdoğru söyleyeceğime namusum ve vicdanım üzerine yemin ederim." ve 54 üncü maddeye göre tanıklıktan sonra verilmesi hâlinde "Bildiğimi dosdoğru söylediğime namusum ve vicdanım üzerine yemin ederim." biçiminde olur. </w:t>
      </w:r>
    </w:p>
    <w:p w:rsidR="00E47A1A" w:rsidRPr="00E47A1A" w:rsidRDefault="00E47A1A" w:rsidP="00E47A1A">
      <w:pPr>
        <w:pStyle w:val="Default"/>
        <w:rPr>
          <w:color w:val="auto"/>
          <w:sz w:val="20"/>
          <w:szCs w:val="20"/>
        </w:rPr>
      </w:pPr>
      <w:r w:rsidRPr="00E47A1A">
        <w:rPr>
          <w:color w:val="auto"/>
          <w:sz w:val="20"/>
          <w:szCs w:val="20"/>
        </w:rPr>
        <w:t xml:space="preserve">(2) Yemin edilirken herkes ayağa kalkar. </w:t>
      </w:r>
    </w:p>
    <w:p w:rsidR="00E47A1A" w:rsidRPr="00E47A1A" w:rsidRDefault="00E47A1A" w:rsidP="00E47A1A">
      <w:pPr>
        <w:pStyle w:val="Default"/>
        <w:rPr>
          <w:color w:val="auto"/>
          <w:sz w:val="20"/>
          <w:szCs w:val="20"/>
        </w:rPr>
      </w:pPr>
      <w:r w:rsidRPr="00E47A1A">
        <w:rPr>
          <w:i/>
          <w:iCs/>
          <w:color w:val="auto"/>
          <w:sz w:val="20"/>
          <w:szCs w:val="20"/>
        </w:rPr>
        <w:t xml:space="preserve">Yeminin yerine getirilmesi, sağır veya dilsizin yemini </w:t>
      </w:r>
    </w:p>
    <w:p w:rsidR="00E47A1A" w:rsidRPr="00E47A1A" w:rsidRDefault="00E47A1A" w:rsidP="00E47A1A">
      <w:pPr>
        <w:pStyle w:val="Default"/>
        <w:rPr>
          <w:color w:val="auto"/>
          <w:sz w:val="20"/>
          <w:szCs w:val="20"/>
        </w:rPr>
      </w:pPr>
      <w:r w:rsidRPr="00E47A1A">
        <w:rPr>
          <w:b/>
          <w:bCs/>
          <w:color w:val="auto"/>
          <w:sz w:val="20"/>
          <w:szCs w:val="20"/>
        </w:rPr>
        <w:t xml:space="preserve">Madde 56 – </w:t>
      </w:r>
      <w:r w:rsidRPr="00E47A1A">
        <w:rPr>
          <w:color w:val="auto"/>
          <w:sz w:val="20"/>
          <w:szCs w:val="20"/>
        </w:rPr>
        <w:t xml:space="preserve">(1) Tanık, yüksek sesle tekrar ederek veya okuyarak yemin eder. </w:t>
      </w:r>
    </w:p>
    <w:p w:rsidR="00E47A1A" w:rsidRPr="00E47A1A" w:rsidRDefault="00E47A1A" w:rsidP="00E47A1A">
      <w:pPr>
        <w:pStyle w:val="Default"/>
        <w:rPr>
          <w:color w:val="auto"/>
          <w:sz w:val="20"/>
          <w:szCs w:val="20"/>
        </w:rPr>
      </w:pPr>
      <w:r w:rsidRPr="00E47A1A">
        <w:rPr>
          <w:color w:val="auto"/>
          <w:sz w:val="20"/>
          <w:szCs w:val="20"/>
        </w:rPr>
        <w:t xml:space="preserve">(2) Okuma ve yazma bilen sağır veya dilsizler yemin biçimini yazarak ve imzalarını koyarak yemin ederler. Okuma ve yazma bilmeyen sağır veya dilsizler işaretlerinden anlayan bir tercüman aracılığıyla ve işaretle yemin ederler. </w:t>
      </w:r>
    </w:p>
    <w:p w:rsidR="00E47A1A" w:rsidRPr="00E47A1A" w:rsidRDefault="00E47A1A" w:rsidP="00E47A1A">
      <w:pPr>
        <w:pStyle w:val="Default"/>
        <w:rPr>
          <w:color w:val="auto"/>
          <w:sz w:val="20"/>
          <w:szCs w:val="20"/>
        </w:rPr>
      </w:pPr>
      <w:r w:rsidRPr="00E47A1A">
        <w:rPr>
          <w:i/>
          <w:iCs/>
          <w:color w:val="auto"/>
          <w:sz w:val="20"/>
          <w:szCs w:val="20"/>
        </w:rPr>
        <w:t xml:space="preserve">Tanığın tekrar dinlenmesi </w:t>
      </w:r>
    </w:p>
    <w:p w:rsidR="00E47A1A" w:rsidRPr="00E47A1A" w:rsidRDefault="00E47A1A" w:rsidP="00E47A1A">
      <w:pPr>
        <w:pStyle w:val="Default"/>
        <w:rPr>
          <w:color w:val="auto"/>
          <w:sz w:val="20"/>
          <w:szCs w:val="20"/>
        </w:rPr>
      </w:pPr>
      <w:r w:rsidRPr="00E47A1A">
        <w:rPr>
          <w:b/>
          <w:bCs/>
          <w:color w:val="auto"/>
          <w:sz w:val="20"/>
          <w:szCs w:val="20"/>
        </w:rPr>
        <w:t xml:space="preserve">Madde 57 – </w:t>
      </w:r>
      <w:r w:rsidRPr="00E47A1A">
        <w:rPr>
          <w:color w:val="auto"/>
          <w:sz w:val="20"/>
          <w:szCs w:val="20"/>
        </w:rPr>
        <w:t xml:space="preserve">(1) Yemin ile dinlenen tanığın aynı soruşturma veya kovuşturma evresinde tekrar dinlenmesi gerektiğinde, yeniden yemin verilmeyip önceki yemini hatırlatılmakla yetinilebilir. </w:t>
      </w:r>
    </w:p>
    <w:p w:rsidR="00E47A1A" w:rsidRPr="00E47A1A" w:rsidRDefault="00E47A1A" w:rsidP="00E47A1A">
      <w:pPr>
        <w:pStyle w:val="Default"/>
        <w:rPr>
          <w:color w:val="auto"/>
          <w:sz w:val="20"/>
          <w:szCs w:val="20"/>
        </w:rPr>
      </w:pPr>
      <w:r w:rsidRPr="00E47A1A">
        <w:rPr>
          <w:i/>
          <w:iCs/>
          <w:color w:val="auto"/>
          <w:sz w:val="20"/>
          <w:szCs w:val="20"/>
        </w:rPr>
        <w:t xml:space="preserve">Tanığa ilk önce sorulacak hususlar ve tanığın korunması </w:t>
      </w:r>
    </w:p>
    <w:p w:rsidR="00E47A1A" w:rsidRPr="00E47A1A" w:rsidRDefault="00E47A1A" w:rsidP="00E47A1A">
      <w:pPr>
        <w:pStyle w:val="Default"/>
        <w:rPr>
          <w:color w:val="auto"/>
          <w:sz w:val="20"/>
          <w:szCs w:val="20"/>
        </w:rPr>
      </w:pPr>
      <w:r w:rsidRPr="00E47A1A">
        <w:rPr>
          <w:b/>
          <w:bCs/>
          <w:color w:val="auto"/>
          <w:sz w:val="20"/>
          <w:szCs w:val="20"/>
        </w:rPr>
        <w:t xml:space="preserve">Madde 58 – </w:t>
      </w:r>
      <w:r w:rsidRPr="00E47A1A">
        <w:rPr>
          <w:color w:val="auto"/>
          <w:sz w:val="20"/>
          <w:szCs w:val="20"/>
        </w:rPr>
        <w:t xml:space="preserve">(1) Tanığa, ilk önce adı, soyadı, yaşı, işi ve yerleşim yeri, işyerinin veya geçici olarak oturduğu yerin adresi, varsa telefon numaraları sorulur. Gerekirse tanıklığına ne dereceye kadar güvenilebileceği hakkında hâkimi aydınlatacak durumlara, özellikle şüpheli, sanık veya mağdur ile ilişkilerine dair sorular yöneltilir. </w:t>
      </w:r>
    </w:p>
    <w:p w:rsidR="00E47A1A" w:rsidRPr="00E47A1A" w:rsidRDefault="00E47A1A" w:rsidP="00E47A1A">
      <w:pPr>
        <w:pStyle w:val="Default"/>
        <w:rPr>
          <w:color w:val="auto"/>
          <w:sz w:val="20"/>
          <w:szCs w:val="20"/>
        </w:rPr>
      </w:pPr>
      <w:r w:rsidRPr="00E47A1A">
        <w:rPr>
          <w:color w:val="auto"/>
          <w:sz w:val="20"/>
          <w:szCs w:val="20"/>
        </w:rPr>
        <w:t xml:space="preserve">(2) Tanık olarak dinlenecek kişilerin kimliklerinin ortaya çıkması kendileri veya yakınları açısından ağır bir tehlike oluşturacaksa; kimliklerinin saklı tutulması için gerekli önlemler alınır. Kimliği saklı tutulan tanık, tanıklık ettiği olayları hangi sebep ve vesile ile öğrenmiş olduğunu açıklamakla yükümlüdür. Kimliğinin saklı tutulması için, tanığa ait kişisel bilgiler, Cumhuriyet savcısı, hâkim veya mahkeme tarafından muhafaza edilir. (3) Hazır bulunanların huzurunda dinlenmesi, tanık için ağır bir tehlike teşkil edecek ve bu tehlike başka türlü önlenemeyecekse ya da maddî gerçeğin </w:t>
      </w:r>
      <w:r>
        <w:rPr>
          <w:color w:val="auto"/>
          <w:sz w:val="20"/>
          <w:szCs w:val="20"/>
        </w:rPr>
        <w:lastRenderedPageBreak/>
        <w:t>o</w:t>
      </w:r>
      <w:r w:rsidRPr="00E47A1A">
        <w:rPr>
          <w:color w:val="auto"/>
          <w:sz w:val="20"/>
          <w:szCs w:val="20"/>
        </w:rPr>
        <w:t xml:space="preserve">rtaya çıkarılması açısından tehlike oluşturacaksa; hâkim, hazır bulunma hakkına sahip bulunanlar olmadan da tanığı dinleyebilir. Tanığın dinlenmesi sırasında ses ve görüntülü aktarma yapılır. Soru sorma hakkı saklıdır. </w:t>
      </w:r>
    </w:p>
    <w:p w:rsidR="00E47A1A" w:rsidRPr="00E47A1A" w:rsidRDefault="00E47A1A" w:rsidP="00E47A1A">
      <w:pPr>
        <w:pStyle w:val="Default"/>
        <w:rPr>
          <w:color w:val="auto"/>
          <w:sz w:val="20"/>
          <w:szCs w:val="20"/>
        </w:rPr>
      </w:pPr>
      <w:r w:rsidRPr="00E47A1A">
        <w:rPr>
          <w:color w:val="auto"/>
          <w:sz w:val="20"/>
          <w:szCs w:val="20"/>
        </w:rPr>
        <w:t xml:space="preserve">(4) Tanıklık görevinin yapılmasından sonra, kişinin kimliğinin saklı tutulması veya güvenliğinin sağlanması hususunda alınacak önlemler, ilgili kanunda düzenlenir. </w:t>
      </w:r>
    </w:p>
    <w:p w:rsidR="00E47A1A" w:rsidRPr="00E47A1A" w:rsidRDefault="00E47A1A" w:rsidP="00E47A1A">
      <w:pPr>
        <w:pStyle w:val="Default"/>
        <w:rPr>
          <w:color w:val="auto"/>
          <w:sz w:val="20"/>
          <w:szCs w:val="20"/>
        </w:rPr>
      </w:pPr>
      <w:r w:rsidRPr="00E47A1A">
        <w:rPr>
          <w:color w:val="auto"/>
          <w:sz w:val="20"/>
          <w:szCs w:val="20"/>
        </w:rPr>
        <w:t xml:space="preserve">(5) İkinci, üçüncü ve dördüncü fıkra hükümleri, ancak bir örgütün faaliyeti çerçevesinde işlenen suçlarla ilgili olarak uygulanabilir. </w:t>
      </w:r>
    </w:p>
    <w:p w:rsidR="00E47A1A" w:rsidRPr="00E47A1A" w:rsidRDefault="00E47A1A" w:rsidP="00E47A1A">
      <w:pPr>
        <w:pStyle w:val="Default"/>
        <w:rPr>
          <w:color w:val="auto"/>
          <w:sz w:val="20"/>
          <w:szCs w:val="20"/>
        </w:rPr>
      </w:pPr>
      <w:r w:rsidRPr="00E47A1A">
        <w:rPr>
          <w:i/>
          <w:iCs/>
          <w:color w:val="auto"/>
          <w:sz w:val="20"/>
          <w:szCs w:val="20"/>
        </w:rPr>
        <w:t xml:space="preserve">Tanığa söylenecek şeyler ve sorulacak sorular </w:t>
      </w:r>
    </w:p>
    <w:p w:rsidR="00E47A1A" w:rsidRPr="00E47A1A" w:rsidRDefault="00E47A1A" w:rsidP="00E47A1A">
      <w:pPr>
        <w:pStyle w:val="Default"/>
        <w:rPr>
          <w:color w:val="auto"/>
          <w:sz w:val="20"/>
          <w:szCs w:val="20"/>
        </w:rPr>
      </w:pPr>
      <w:r w:rsidRPr="00E47A1A">
        <w:rPr>
          <w:b/>
          <w:bCs/>
          <w:color w:val="auto"/>
          <w:sz w:val="20"/>
          <w:szCs w:val="20"/>
        </w:rPr>
        <w:t xml:space="preserve">Madde 59 – </w:t>
      </w:r>
      <w:r w:rsidRPr="00E47A1A">
        <w:rPr>
          <w:color w:val="auto"/>
          <w:sz w:val="20"/>
          <w:szCs w:val="20"/>
        </w:rPr>
        <w:t xml:space="preserve">(1) Tanık, dinlenmeden önce hakkında tanıklık yapacağı olayla ilgili olarak mahkeme başkanı veya hâkim tarafından, kendisine bilgi verilir; hazır olan sanık, tanığa gösterilir. Sanık hazır değilse kimliği açıklanır. Tanıktan, tanıklık edeceği konulara ilişkin bildiklerini söylemesi istenir ve tanıklık ederken sözü kesilmez. </w:t>
      </w:r>
    </w:p>
    <w:p w:rsidR="00E47A1A" w:rsidRPr="00E47A1A" w:rsidRDefault="00E47A1A" w:rsidP="00E47A1A">
      <w:pPr>
        <w:pStyle w:val="Default"/>
        <w:rPr>
          <w:color w:val="auto"/>
          <w:sz w:val="20"/>
          <w:szCs w:val="20"/>
        </w:rPr>
      </w:pPr>
      <w:r w:rsidRPr="00E47A1A">
        <w:rPr>
          <w:color w:val="auto"/>
          <w:sz w:val="20"/>
          <w:szCs w:val="20"/>
        </w:rPr>
        <w:t xml:space="preserve">(2) Tanıklık edilen konuları aydınlatmak, tamamlamak ve bilgilerinin dayandığı durumları gereğince değerlendirebilmek için tanığa ayrıca soru yöneltilebilir. </w:t>
      </w:r>
    </w:p>
    <w:p w:rsidR="00E47A1A" w:rsidRPr="00E47A1A" w:rsidRDefault="00E47A1A" w:rsidP="00E47A1A">
      <w:pPr>
        <w:pStyle w:val="Default"/>
        <w:rPr>
          <w:color w:val="auto"/>
          <w:sz w:val="20"/>
          <w:szCs w:val="20"/>
        </w:rPr>
      </w:pPr>
      <w:r w:rsidRPr="00E47A1A">
        <w:rPr>
          <w:i/>
          <w:iCs/>
          <w:color w:val="auto"/>
          <w:sz w:val="20"/>
          <w:szCs w:val="20"/>
        </w:rPr>
        <w:t xml:space="preserve">Tanıklıktan ve yeminden sebepsiz çekinme </w:t>
      </w:r>
    </w:p>
    <w:p w:rsidR="00E47A1A" w:rsidRPr="00E47A1A" w:rsidRDefault="00E47A1A" w:rsidP="00E47A1A">
      <w:pPr>
        <w:pStyle w:val="Default"/>
        <w:rPr>
          <w:color w:val="auto"/>
          <w:sz w:val="20"/>
          <w:szCs w:val="20"/>
        </w:rPr>
      </w:pPr>
      <w:r w:rsidRPr="00E47A1A">
        <w:rPr>
          <w:b/>
          <w:bCs/>
          <w:color w:val="auto"/>
          <w:sz w:val="20"/>
          <w:szCs w:val="20"/>
        </w:rPr>
        <w:t xml:space="preserve">Madde 60 – </w:t>
      </w:r>
      <w:r w:rsidRPr="00E47A1A">
        <w:rPr>
          <w:color w:val="auto"/>
          <w:sz w:val="20"/>
          <w:szCs w:val="20"/>
        </w:rPr>
        <w:t xml:space="preserve">(1) Yasal bir sebep olmaksızın tanıklıktan veya yeminden çekinen tanık hakkında, bundan doğan giderlere hükmedilmekle beraber, yemininin veya tanıklığının gerçekleştirilmesi için dava hakkında hüküm verilinceye kadar ve her hâlde üç ayı geçmemek üzere disiplin hapsi verilebilir. Kişi, tanıklığa ilişkin yükümlülüğüne uygun davranması halinde, derhâl serbest bırakılır. </w:t>
      </w:r>
    </w:p>
    <w:p w:rsidR="00E47A1A" w:rsidRPr="00E47A1A" w:rsidRDefault="00E47A1A" w:rsidP="00E47A1A">
      <w:pPr>
        <w:pStyle w:val="Default"/>
        <w:rPr>
          <w:color w:val="auto"/>
          <w:sz w:val="20"/>
          <w:szCs w:val="20"/>
        </w:rPr>
      </w:pPr>
      <w:r w:rsidRPr="00E47A1A">
        <w:rPr>
          <w:color w:val="auto"/>
          <w:sz w:val="20"/>
          <w:szCs w:val="20"/>
        </w:rPr>
        <w:t xml:space="preserve">(2) Bu tedbirleri almaya naip hâkim ve istinabe olunan mahkeme ile soruşturma evresinde sulh ceza hâkimi yetkilidir.9117 </w:t>
      </w:r>
    </w:p>
    <w:p w:rsidR="00E47A1A" w:rsidRPr="00E47A1A" w:rsidRDefault="00E47A1A" w:rsidP="00E47A1A">
      <w:pPr>
        <w:pStyle w:val="Default"/>
        <w:rPr>
          <w:color w:val="auto"/>
          <w:sz w:val="20"/>
          <w:szCs w:val="20"/>
        </w:rPr>
      </w:pPr>
      <w:r w:rsidRPr="00E47A1A">
        <w:rPr>
          <w:color w:val="auto"/>
          <w:sz w:val="20"/>
          <w:szCs w:val="20"/>
        </w:rPr>
        <w:t xml:space="preserve">(3) Davanın görüldüğü sırada bu tedbirler alındıktan ve yukarıdaki süreler suçun türüne göre tümüyle uygulandıktan sonra o dava veya aynı işe ilişkin diğer davada tekrar edilmez. </w:t>
      </w:r>
    </w:p>
    <w:p w:rsidR="00E47A1A" w:rsidRPr="00E47A1A" w:rsidRDefault="00E47A1A" w:rsidP="00E47A1A">
      <w:pPr>
        <w:pStyle w:val="Default"/>
        <w:rPr>
          <w:color w:val="auto"/>
          <w:sz w:val="20"/>
          <w:szCs w:val="20"/>
        </w:rPr>
      </w:pPr>
      <w:r w:rsidRPr="00E47A1A">
        <w:rPr>
          <w:color w:val="auto"/>
          <w:sz w:val="20"/>
          <w:szCs w:val="20"/>
        </w:rPr>
        <w:t xml:space="preserve">(4) Disiplin hapsi kararına itiraz edilebilir. </w:t>
      </w:r>
    </w:p>
    <w:p w:rsidR="00E47A1A" w:rsidRPr="00E47A1A" w:rsidRDefault="00E47A1A" w:rsidP="00E47A1A">
      <w:pPr>
        <w:pStyle w:val="Default"/>
        <w:rPr>
          <w:color w:val="auto"/>
          <w:sz w:val="20"/>
          <w:szCs w:val="20"/>
        </w:rPr>
      </w:pPr>
      <w:r w:rsidRPr="00E47A1A">
        <w:rPr>
          <w:i/>
          <w:iCs/>
          <w:color w:val="auto"/>
          <w:sz w:val="20"/>
          <w:szCs w:val="20"/>
        </w:rPr>
        <w:t xml:space="preserve">Tanığa verilecek tazminat ve giderler (1) </w:t>
      </w:r>
    </w:p>
    <w:p w:rsidR="00E47A1A" w:rsidRPr="00E47A1A" w:rsidRDefault="00E47A1A" w:rsidP="00E47A1A">
      <w:pPr>
        <w:pStyle w:val="Default"/>
        <w:rPr>
          <w:color w:val="auto"/>
          <w:sz w:val="20"/>
          <w:szCs w:val="20"/>
        </w:rPr>
      </w:pPr>
      <w:r w:rsidRPr="00E47A1A">
        <w:rPr>
          <w:b/>
          <w:bCs/>
          <w:color w:val="auto"/>
          <w:sz w:val="20"/>
          <w:szCs w:val="20"/>
        </w:rPr>
        <w:t xml:space="preserve">Madde 61 – </w:t>
      </w:r>
      <w:r w:rsidRPr="00E47A1A">
        <w:rPr>
          <w:color w:val="auto"/>
          <w:sz w:val="20"/>
          <w:szCs w:val="20"/>
        </w:rPr>
        <w:t xml:space="preserve">(1) Cumhuriyet savcısı veya mahkeme başkanı veya hâkim tarafından çağrılan tanığa, her yıl Adalet Bakanlığınca hazırlanan tarifeye göre kaybettiği zaman ile orantılı bir tazminat verilir. Tanık hazır olmak için seyahat etmek zorunda kalmışsa, yol giderleriyle tanıklığa çağrıldığı yerdeki ikamet ve beslenme giderleri de karşılanır. </w:t>
      </w:r>
    </w:p>
    <w:p w:rsidR="00E47A1A" w:rsidRPr="00E47A1A" w:rsidRDefault="00E47A1A" w:rsidP="00E47A1A">
      <w:pPr>
        <w:pStyle w:val="Default"/>
        <w:rPr>
          <w:color w:val="auto"/>
          <w:sz w:val="20"/>
          <w:szCs w:val="20"/>
        </w:rPr>
      </w:pPr>
      <w:r w:rsidRPr="00E47A1A">
        <w:rPr>
          <w:color w:val="auto"/>
          <w:sz w:val="20"/>
          <w:szCs w:val="20"/>
        </w:rPr>
        <w:t xml:space="preserve">(2) Birinci fıkra hükmüne istinaden ödenmesi gereken tazminat ve giderler, hiçbir vergi, resim ve harç alınmaksızın, ödenir. </w:t>
      </w:r>
    </w:p>
    <w:p w:rsidR="00E47A1A" w:rsidRPr="00E47A1A" w:rsidRDefault="00E47A1A" w:rsidP="00E47A1A">
      <w:pPr>
        <w:pStyle w:val="Default"/>
        <w:rPr>
          <w:color w:val="auto"/>
          <w:sz w:val="20"/>
          <w:szCs w:val="20"/>
        </w:rPr>
      </w:pPr>
      <w:r w:rsidRPr="00E47A1A">
        <w:rPr>
          <w:color w:val="auto"/>
          <w:sz w:val="20"/>
          <w:szCs w:val="20"/>
        </w:rPr>
        <w:t xml:space="preserve">İKİNCİ BÖLÜM </w:t>
      </w:r>
    </w:p>
    <w:p w:rsidR="00E47A1A" w:rsidRPr="00E47A1A" w:rsidRDefault="00E47A1A" w:rsidP="00E47A1A">
      <w:pPr>
        <w:pStyle w:val="Default"/>
        <w:rPr>
          <w:color w:val="auto"/>
          <w:sz w:val="20"/>
          <w:szCs w:val="20"/>
        </w:rPr>
      </w:pPr>
      <w:r w:rsidRPr="00E47A1A">
        <w:rPr>
          <w:i/>
          <w:iCs/>
          <w:color w:val="auto"/>
          <w:sz w:val="20"/>
          <w:szCs w:val="20"/>
        </w:rPr>
        <w:t xml:space="preserve">Bilirkişi İncelemesi </w:t>
      </w:r>
    </w:p>
    <w:p w:rsidR="00E47A1A" w:rsidRPr="00E47A1A" w:rsidRDefault="00E47A1A" w:rsidP="00E47A1A">
      <w:pPr>
        <w:pStyle w:val="Default"/>
        <w:rPr>
          <w:color w:val="auto"/>
          <w:sz w:val="20"/>
          <w:szCs w:val="20"/>
        </w:rPr>
      </w:pPr>
      <w:r w:rsidRPr="00E47A1A">
        <w:rPr>
          <w:i/>
          <w:iCs/>
          <w:color w:val="auto"/>
          <w:sz w:val="20"/>
          <w:szCs w:val="20"/>
        </w:rPr>
        <w:t xml:space="preserve">Bilirkişilere uygulanacak hükümler </w:t>
      </w:r>
    </w:p>
    <w:p w:rsidR="00E47A1A" w:rsidRPr="00E47A1A" w:rsidRDefault="00E47A1A" w:rsidP="00E47A1A">
      <w:pPr>
        <w:pStyle w:val="Default"/>
        <w:rPr>
          <w:color w:val="auto"/>
          <w:sz w:val="20"/>
          <w:szCs w:val="20"/>
        </w:rPr>
      </w:pPr>
      <w:r w:rsidRPr="00E47A1A">
        <w:rPr>
          <w:b/>
          <w:bCs/>
          <w:color w:val="auto"/>
          <w:sz w:val="20"/>
          <w:szCs w:val="20"/>
        </w:rPr>
        <w:t xml:space="preserve">Madde 62 – </w:t>
      </w:r>
      <w:r w:rsidRPr="00E47A1A">
        <w:rPr>
          <w:color w:val="auto"/>
          <w:sz w:val="20"/>
          <w:szCs w:val="20"/>
        </w:rPr>
        <w:t xml:space="preserve">(1) Tanıklara ilişkin hükümlerden aşağıdaki maddelere aykırı olmayanlar bilirkişiler hakkında da uygulanır. </w:t>
      </w:r>
    </w:p>
    <w:p w:rsidR="00E47A1A" w:rsidRPr="00E47A1A" w:rsidRDefault="00E47A1A" w:rsidP="00E47A1A">
      <w:pPr>
        <w:pStyle w:val="Default"/>
        <w:rPr>
          <w:color w:val="auto"/>
          <w:sz w:val="20"/>
          <w:szCs w:val="20"/>
        </w:rPr>
      </w:pPr>
      <w:r w:rsidRPr="00E47A1A">
        <w:rPr>
          <w:i/>
          <w:iCs/>
          <w:color w:val="auto"/>
          <w:sz w:val="20"/>
          <w:szCs w:val="20"/>
        </w:rPr>
        <w:t xml:space="preserve">Bilirkişinin atanması </w:t>
      </w:r>
    </w:p>
    <w:p w:rsidR="00E47A1A" w:rsidRPr="00E47A1A" w:rsidRDefault="00E47A1A" w:rsidP="00E47A1A">
      <w:pPr>
        <w:pStyle w:val="Default"/>
        <w:rPr>
          <w:color w:val="auto"/>
          <w:sz w:val="20"/>
          <w:szCs w:val="20"/>
        </w:rPr>
      </w:pPr>
      <w:r w:rsidRPr="00E47A1A">
        <w:rPr>
          <w:b/>
          <w:bCs/>
          <w:color w:val="auto"/>
          <w:sz w:val="20"/>
          <w:szCs w:val="20"/>
        </w:rPr>
        <w:t xml:space="preserve">Madde 63 – </w:t>
      </w:r>
      <w:r w:rsidRPr="00E47A1A">
        <w:rPr>
          <w:color w:val="auto"/>
          <w:sz w:val="20"/>
          <w:szCs w:val="20"/>
        </w:rPr>
        <w:t xml:space="preserve">(1) Çözümü uzmanlığı, özel veya teknik bilgiyi gerektiren hâllerde bilirkişinin oy ve görüşünün alınmasına </w:t>
      </w:r>
      <w:proofErr w:type="spellStart"/>
      <w:r w:rsidRPr="00E47A1A">
        <w:rPr>
          <w:color w:val="auto"/>
          <w:sz w:val="20"/>
          <w:szCs w:val="20"/>
        </w:rPr>
        <w:t>re'sen</w:t>
      </w:r>
      <w:proofErr w:type="spellEnd"/>
      <w:r w:rsidRPr="00E47A1A">
        <w:rPr>
          <w:color w:val="auto"/>
          <w:sz w:val="20"/>
          <w:szCs w:val="20"/>
        </w:rPr>
        <w:t xml:space="preserve">, Cumhuriyet savcısının, katılanın, vekilinin, şüphelinin veya sanığın, müdafiinin veya kanunî temsilcinin istemi üzerine karar verilebilir. Ancak hâkimlik mesleğinin gerektirdiği genel ve hukukî bilgi ile çözülmesi olanaklı konularda bilirkişi dinlenemez. </w:t>
      </w:r>
    </w:p>
    <w:p w:rsidR="00E47A1A" w:rsidRPr="00E47A1A" w:rsidRDefault="00E47A1A" w:rsidP="00E47A1A">
      <w:pPr>
        <w:pStyle w:val="Default"/>
        <w:rPr>
          <w:color w:val="auto"/>
          <w:sz w:val="20"/>
          <w:szCs w:val="20"/>
        </w:rPr>
      </w:pPr>
      <w:r w:rsidRPr="00E47A1A">
        <w:rPr>
          <w:color w:val="auto"/>
          <w:sz w:val="20"/>
          <w:szCs w:val="20"/>
        </w:rPr>
        <w:t xml:space="preserve">(2) Bilirkişi atanması ve gerekçe gösterilerek sayısının birden çok olarak saptanması, hâkim veya mahkemeye aittir. Birden çok bilirkişi atanmasına ilişkin istemler reddedildiğinde de aynı biçimde karar verilir. </w:t>
      </w:r>
    </w:p>
    <w:p w:rsidR="00E47A1A" w:rsidRPr="00E47A1A" w:rsidRDefault="00E47A1A" w:rsidP="00E47A1A">
      <w:pPr>
        <w:pStyle w:val="Default"/>
        <w:rPr>
          <w:color w:val="auto"/>
          <w:sz w:val="20"/>
          <w:szCs w:val="20"/>
        </w:rPr>
      </w:pPr>
      <w:r w:rsidRPr="00E47A1A">
        <w:rPr>
          <w:color w:val="auto"/>
          <w:sz w:val="20"/>
          <w:szCs w:val="20"/>
        </w:rPr>
        <w:t xml:space="preserve">(3) Soruşturma evresinde Cumhuriyet savcısı da bu maddede gösterilen yetkileri kullanabilir. </w:t>
      </w:r>
    </w:p>
    <w:p w:rsidR="00E47A1A" w:rsidRPr="00E47A1A" w:rsidRDefault="00E47A1A" w:rsidP="00E47A1A">
      <w:pPr>
        <w:pStyle w:val="Default"/>
        <w:rPr>
          <w:color w:val="auto"/>
          <w:sz w:val="20"/>
          <w:szCs w:val="20"/>
        </w:rPr>
      </w:pPr>
      <w:r w:rsidRPr="00E47A1A">
        <w:rPr>
          <w:i/>
          <w:iCs/>
          <w:color w:val="auto"/>
          <w:sz w:val="20"/>
          <w:szCs w:val="20"/>
        </w:rPr>
        <w:lastRenderedPageBreak/>
        <w:t xml:space="preserve">Bilirkişi olarak atanabilecekler </w:t>
      </w:r>
      <w:r w:rsidRPr="00E47A1A">
        <w:rPr>
          <w:b/>
          <w:bCs/>
          <w:color w:val="auto"/>
          <w:sz w:val="20"/>
          <w:szCs w:val="20"/>
        </w:rPr>
        <w:t xml:space="preserve">Madde 64 – </w:t>
      </w:r>
      <w:r w:rsidRPr="00E47A1A">
        <w:rPr>
          <w:color w:val="auto"/>
          <w:sz w:val="20"/>
          <w:szCs w:val="20"/>
        </w:rPr>
        <w:t xml:space="preserve">(1) Bilirkişiler, il adlî yargı adalet komisyonları tarafından her yıl düzenlenen bir listede yer alan gerçek veya tüzel kişiler arasından seçilirler. Cumhuriyet savcıları ve hâkimler, yalnız bulundukları il bakımından yapılmış listelerden değil, diğer illerde oluşturulmuş listelerden de bilirkişi seçebilirler. Bu listelerin düzenlenmesine veya listelerde yer verilenlerin çıkarılmalarına ilişkin esas ve usuller, yönetmelikte gösterilir. </w:t>
      </w:r>
    </w:p>
    <w:p w:rsidR="00E47A1A" w:rsidRPr="00E47A1A" w:rsidRDefault="00E47A1A" w:rsidP="00E47A1A">
      <w:pPr>
        <w:pStyle w:val="Default"/>
        <w:rPr>
          <w:color w:val="auto"/>
          <w:sz w:val="20"/>
          <w:szCs w:val="20"/>
        </w:rPr>
      </w:pPr>
      <w:r w:rsidRPr="00E47A1A">
        <w:rPr>
          <w:color w:val="auto"/>
          <w:sz w:val="20"/>
          <w:szCs w:val="20"/>
        </w:rPr>
        <w:t xml:space="preserve">(2) Atama kararında, gerekçesi de gösterilmek suretiyle, birinci fıkrada belirtilen listelere girmeyenler arasından da bilirkişi seçilebilir. </w:t>
      </w:r>
    </w:p>
    <w:p w:rsidR="00E47A1A" w:rsidRPr="00E47A1A" w:rsidRDefault="00E47A1A" w:rsidP="00E47A1A">
      <w:pPr>
        <w:pStyle w:val="Default"/>
        <w:rPr>
          <w:color w:val="auto"/>
          <w:sz w:val="20"/>
          <w:szCs w:val="20"/>
        </w:rPr>
      </w:pPr>
      <w:r w:rsidRPr="00E47A1A">
        <w:rPr>
          <w:color w:val="auto"/>
          <w:sz w:val="20"/>
          <w:szCs w:val="20"/>
        </w:rPr>
        <w:t xml:space="preserve">(3) Kanunların belirli konularda görevlendirdiği resmî bilirkişiler öncelikle atanırlar. Ancak kamu görevlileri, bağlı bulundukları kurumla ilgili davalarda bilirkişi olarak atanamazlar. </w:t>
      </w:r>
    </w:p>
    <w:p w:rsidR="00E47A1A" w:rsidRPr="00E47A1A" w:rsidRDefault="00E47A1A" w:rsidP="00E47A1A">
      <w:pPr>
        <w:pStyle w:val="Default"/>
        <w:rPr>
          <w:color w:val="auto"/>
          <w:sz w:val="20"/>
          <w:szCs w:val="20"/>
        </w:rPr>
      </w:pPr>
      <w:r w:rsidRPr="00E47A1A">
        <w:rPr>
          <w:color w:val="auto"/>
          <w:sz w:val="20"/>
          <w:szCs w:val="20"/>
        </w:rPr>
        <w:t xml:space="preserve">(4) Bilirkişi olarak atanan bir tüzel kişi ise, kendisi adına incelemeyi yapacak gerçek kişi veya kişilerin isimlerini, bilirkişi atayacak yargı merciinin onayına sunar. </w:t>
      </w:r>
    </w:p>
    <w:p w:rsidR="00E47A1A" w:rsidRPr="00E47A1A" w:rsidRDefault="00E47A1A" w:rsidP="00E47A1A">
      <w:pPr>
        <w:pStyle w:val="Default"/>
        <w:rPr>
          <w:color w:val="auto"/>
          <w:sz w:val="20"/>
          <w:szCs w:val="20"/>
        </w:rPr>
      </w:pPr>
      <w:r w:rsidRPr="00E47A1A">
        <w:rPr>
          <w:color w:val="auto"/>
          <w:sz w:val="20"/>
          <w:szCs w:val="20"/>
        </w:rPr>
        <w:t xml:space="preserve">(5) Listelere kaydedilen bilirkişiler, il adlî yargı adalet komisyonu huzurunda "Görevimi adalete bağlı kalarak, bilim ve fenne uygun olarak, tarafsızlıkla yerine getireceğime namusum ve vicdanım üzerine yemin ederim." sözlerini tekrarlayarak yemin ederler. Bu bilirkişilere görevlendirildikleri her işte yeniden yemin verilmez.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Bu maddede yer alan tazminat miktarlarının </w:t>
      </w:r>
      <w:proofErr w:type="gramStart"/>
      <w:r w:rsidRPr="00E47A1A">
        <w:rPr>
          <w:i/>
          <w:iCs/>
          <w:color w:val="auto"/>
          <w:sz w:val="20"/>
          <w:szCs w:val="20"/>
        </w:rPr>
        <w:t>1/1/2015</w:t>
      </w:r>
      <w:proofErr w:type="gramEnd"/>
      <w:r w:rsidRPr="00E47A1A">
        <w:rPr>
          <w:i/>
          <w:iCs/>
          <w:color w:val="auto"/>
          <w:sz w:val="20"/>
          <w:szCs w:val="20"/>
        </w:rPr>
        <w:t xml:space="preserve"> tarihinden itibaren uygulanması ile ilgili olarak, 26/12/2014 tarihli ve 29217 sayılı Resmi Gazete’de yayımlanan Adalet Bakanlığının Tanıklık Ücret Tarifesi Tebliğine bakınız. </w:t>
      </w:r>
    </w:p>
    <w:p w:rsidR="00E47A1A" w:rsidRPr="00E47A1A" w:rsidRDefault="00E47A1A" w:rsidP="00E47A1A">
      <w:pPr>
        <w:pStyle w:val="Default"/>
        <w:rPr>
          <w:color w:val="auto"/>
          <w:sz w:val="20"/>
          <w:szCs w:val="20"/>
        </w:rPr>
      </w:pPr>
      <w:r w:rsidRPr="00E47A1A">
        <w:rPr>
          <w:color w:val="auto"/>
          <w:sz w:val="20"/>
          <w:szCs w:val="20"/>
        </w:rPr>
        <w:t xml:space="preserve">(6) Listelerde yer almamış bilirkişiler, görevlendirildiklerinde kendilerini atamış olan merci huzurunda yukarıdaki fıkrada öngörülen biçimde yemin ederler. Yeminin yapıldığına ilişkin tutanak hâkim veya Cumhuriyet savcısı, zabıt kâtibi ve bilirkişi tarafından imzalanır. </w:t>
      </w:r>
    </w:p>
    <w:p w:rsidR="00E47A1A" w:rsidRPr="00E47A1A" w:rsidRDefault="00E47A1A" w:rsidP="00E47A1A">
      <w:pPr>
        <w:pStyle w:val="Default"/>
        <w:rPr>
          <w:color w:val="auto"/>
          <w:sz w:val="20"/>
          <w:szCs w:val="20"/>
        </w:rPr>
      </w:pPr>
      <w:r w:rsidRPr="00E47A1A">
        <w:rPr>
          <w:color w:val="auto"/>
          <w:sz w:val="20"/>
          <w:szCs w:val="20"/>
        </w:rPr>
        <w:t xml:space="preserve">(7) Engel bulunan hâllerde yemin yazılı olarak verilebilir ve metni dosyaya konulur. Ancak bu hâle ilişkin gerekçenin kararda gösterilmesi zorunludur. </w:t>
      </w:r>
    </w:p>
    <w:p w:rsidR="00E47A1A" w:rsidRPr="00E47A1A" w:rsidRDefault="00E47A1A" w:rsidP="00E47A1A">
      <w:pPr>
        <w:pStyle w:val="Default"/>
        <w:rPr>
          <w:color w:val="auto"/>
          <w:sz w:val="20"/>
          <w:szCs w:val="20"/>
        </w:rPr>
      </w:pPr>
      <w:r w:rsidRPr="00E47A1A">
        <w:rPr>
          <w:i/>
          <w:iCs/>
          <w:color w:val="auto"/>
          <w:sz w:val="20"/>
          <w:szCs w:val="20"/>
        </w:rPr>
        <w:t xml:space="preserve">Bilirkişiliği kabul yükümlülüğü </w:t>
      </w:r>
    </w:p>
    <w:p w:rsidR="00E47A1A" w:rsidRPr="00E47A1A" w:rsidRDefault="00E47A1A" w:rsidP="00E47A1A">
      <w:pPr>
        <w:pStyle w:val="Default"/>
        <w:rPr>
          <w:color w:val="auto"/>
          <w:sz w:val="20"/>
          <w:szCs w:val="20"/>
        </w:rPr>
      </w:pPr>
      <w:r w:rsidRPr="00E47A1A">
        <w:rPr>
          <w:b/>
          <w:bCs/>
          <w:color w:val="auto"/>
          <w:sz w:val="20"/>
          <w:szCs w:val="20"/>
        </w:rPr>
        <w:t xml:space="preserve">Madde 65 – </w:t>
      </w:r>
      <w:r w:rsidRPr="00E47A1A">
        <w:rPr>
          <w:color w:val="auto"/>
          <w:sz w:val="20"/>
          <w:szCs w:val="20"/>
        </w:rPr>
        <w:t xml:space="preserve">(1) Aşağıda belirtilen kişi veya kurumlar, bilirkişilik görevini kabul etmekle yükümlüdürler: </w:t>
      </w:r>
    </w:p>
    <w:p w:rsidR="00E47A1A" w:rsidRPr="00E47A1A" w:rsidRDefault="00E47A1A" w:rsidP="00E47A1A">
      <w:pPr>
        <w:pStyle w:val="Default"/>
        <w:rPr>
          <w:color w:val="auto"/>
          <w:sz w:val="20"/>
          <w:szCs w:val="20"/>
        </w:rPr>
      </w:pPr>
      <w:r w:rsidRPr="00E47A1A">
        <w:rPr>
          <w:color w:val="auto"/>
          <w:sz w:val="20"/>
          <w:szCs w:val="20"/>
        </w:rPr>
        <w:t xml:space="preserve">a) Resmî bilirkişilikle görevlendirilmiş olanlar ve 64 üncü maddede belirtilen listelerde yer almış bulunanlar. </w:t>
      </w:r>
    </w:p>
    <w:p w:rsidR="00E47A1A" w:rsidRPr="00E47A1A" w:rsidRDefault="00E47A1A" w:rsidP="00E47A1A">
      <w:pPr>
        <w:pStyle w:val="Default"/>
        <w:rPr>
          <w:color w:val="auto"/>
          <w:sz w:val="20"/>
          <w:szCs w:val="20"/>
        </w:rPr>
      </w:pPr>
      <w:r w:rsidRPr="00E47A1A">
        <w:rPr>
          <w:color w:val="auto"/>
          <w:sz w:val="20"/>
          <w:szCs w:val="20"/>
        </w:rPr>
        <w:t xml:space="preserve">b) İncelemenin yapılması için bilinmesi gerekli fen ve sanatları meslek edinenler. </w:t>
      </w:r>
    </w:p>
    <w:p w:rsidR="00E47A1A" w:rsidRPr="00E47A1A" w:rsidRDefault="00E47A1A" w:rsidP="00E47A1A">
      <w:pPr>
        <w:pStyle w:val="Default"/>
        <w:rPr>
          <w:color w:val="auto"/>
          <w:sz w:val="20"/>
          <w:szCs w:val="20"/>
        </w:rPr>
      </w:pPr>
      <w:r w:rsidRPr="00E47A1A">
        <w:rPr>
          <w:color w:val="auto"/>
          <w:sz w:val="20"/>
          <w:szCs w:val="20"/>
        </w:rPr>
        <w:t xml:space="preserve">c) İncelemenin yapılması için gerekli mesleği yapmaya resmen yetkili olanlar. </w:t>
      </w:r>
    </w:p>
    <w:p w:rsidR="00E47A1A" w:rsidRPr="00E47A1A" w:rsidRDefault="00E47A1A" w:rsidP="00E47A1A">
      <w:pPr>
        <w:pStyle w:val="Default"/>
        <w:rPr>
          <w:color w:val="auto"/>
          <w:sz w:val="20"/>
          <w:szCs w:val="20"/>
        </w:rPr>
      </w:pPr>
      <w:r w:rsidRPr="00E47A1A">
        <w:rPr>
          <w:i/>
          <w:iCs/>
          <w:color w:val="auto"/>
          <w:sz w:val="20"/>
          <w:szCs w:val="20"/>
        </w:rPr>
        <w:t xml:space="preserve">Atama kararı ve incelemelerin yürütülmesi </w:t>
      </w:r>
    </w:p>
    <w:p w:rsidR="00E47A1A" w:rsidRPr="00E47A1A" w:rsidRDefault="00E47A1A" w:rsidP="00E47A1A">
      <w:pPr>
        <w:pStyle w:val="Default"/>
        <w:rPr>
          <w:color w:val="auto"/>
          <w:sz w:val="20"/>
          <w:szCs w:val="20"/>
        </w:rPr>
      </w:pPr>
      <w:r w:rsidRPr="00E47A1A">
        <w:rPr>
          <w:b/>
          <w:bCs/>
          <w:color w:val="auto"/>
          <w:sz w:val="20"/>
          <w:szCs w:val="20"/>
        </w:rPr>
        <w:t xml:space="preserve">Madde 66 – </w:t>
      </w:r>
      <w:r w:rsidRPr="00E47A1A">
        <w:rPr>
          <w:color w:val="auto"/>
          <w:sz w:val="20"/>
          <w:szCs w:val="20"/>
        </w:rPr>
        <w:t xml:space="preserve">(1) Bilirkişi incelemesi yaptırılmasına ilişkin kararda, cevaplandırılması uzmanlığı, özel veya teknik bilgiyi gerektiren sorularla inceleme konusu ve görevin yerine getirileceği süre belirtilir. Bu süre, işin niteliğine göre üç ayı geçemez. Özel sebepler zorunlu kıldığında bu süre, bilirkişinin istemi üzerine, kendisini atayan merciin gerekçeli kararıyla en çok üç ay daha uzatılabilir. </w:t>
      </w:r>
    </w:p>
    <w:p w:rsidR="00E47A1A" w:rsidRPr="00E47A1A" w:rsidRDefault="00E47A1A" w:rsidP="00E47A1A">
      <w:pPr>
        <w:pStyle w:val="Default"/>
        <w:rPr>
          <w:color w:val="auto"/>
          <w:sz w:val="20"/>
          <w:szCs w:val="20"/>
        </w:rPr>
      </w:pPr>
      <w:r w:rsidRPr="00E47A1A">
        <w:rPr>
          <w:color w:val="auto"/>
          <w:sz w:val="20"/>
          <w:szCs w:val="20"/>
        </w:rPr>
        <w:t xml:space="preserve">(2) Belirlenen süre içinde raporunu vermeyen bilirkişi hemen değiştirilebilir. Bu durumda bilirkişi, o ana kadar yaptığı işlemleri açıklayan bir rapor sunar ve görevi sebebiyle kendisine teslim edilmiş olan eşya ve belgeleri hemen geri verir. Bu bilirkişi, 64 üncü maddede öngörülen listelerden çıkarılabileceği gibi; gecikme dolayısıyla uğranılmış zararları ödemesine de karar verilebilir. </w:t>
      </w:r>
    </w:p>
    <w:p w:rsidR="00E47A1A" w:rsidRPr="00E47A1A" w:rsidRDefault="00E47A1A" w:rsidP="00E47A1A">
      <w:pPr>
        <w:pStyle w:val="Default"/>
        <w:rPr>
          <w:color w:val="auto"/>
          <w:sz w:val="20"/>
          <w:szCs w:val="20"/>
        </w:rPr>
      </w:pPr>
      <w:r w:rsidRPr="00E47A1A">
        <w:rPr>
          <w:color w:val="auto"/>
          <w:sz w:val="20"/>
          <w:szCs w:val="20"/>
        </w:rPr>
        <w:t xml:space="preserve">(3) Bilirkişi, görevini, kendisini atamış olan merci ile ilişki içinde yerine getirir, gerektiğinde bu mercie incelemelerindeki gelişmeler hakkında bilgi verir, yararlı görülecek tedbirlerin alınmasını isteyebilir. </w:t>
      </w:r>
    </w:p>
    <w:p w:rsidR="00E47A1A" w:rsidRPr="00E47A1A" w:rsidRDefault="00E47A1A" w:rsidP="00E47A1A">
      <w:pPr>
        <w:pStyle w:val="Default"/>
        <w:rPr>
          <w:color w:val="auto"/>
          <w:sz w:val="20"/>
          <w:szCs w:val="20"/>
        </w:rPr>
      </w:pPr>
      <w:r w:rsidRPr="00E47A1A">
        <w:rPr>
          <w:color w:val="auto"/>
          <w:sz w:val="20"/>
          <w:szCs w:val="20"/>
        </w:rPr>
        <w:t xml:space="preserve">(4) Bilirkişi, görevini yerine getirmek amacıyla bilgi edinmek için şüpheli veya sanık dışındaki kimselerin de bilgilerine başvurabilir. Bilirkişi, uzmanlık alanına girmeyen bir sorun bakımından aydınlatılmasını isteyecek olursa; hâkim, mahkeme veya Cumhuriyet savcısı, nitelikli ve konusunda bilgisiyle tanınmış kişilerle bir araya gelmesine izin </w:t>
      </w:r>
      <w:proofErr w:type="gramStart"/>
      <w:r w:rsidRPr="00E47A1A">
        <w:rPr>
          <w:color w:val="auto"/>
          <w:sz w:val="20"/>
          <w:szCs w:val="20"/>
        </w:rPr>
        <w:lastRenderedPageBreak/>
        <w:t>verebilir.Bu</w:t>
      </w:r>
      <w:proofErr w:type="gramEnd"/>
      <w:r w:rsidRPr="00E47A1A">
        <w:rPr>
          <w:color w:val="auto"/>
          <w:sz w:val="20"/>
          <w:szCs w:val="20"/>
        </w:rPr>
        <w:t xml:space="preserve"> şekilde çağrılan kişiler yemin eder ve verecekleri raporlar, bilirkişi raporunun tamamlayıcı bir bölümü olarak dosyaya konulur. </w:t>
      </w:r>
    </w:p>
    <w:p w:rsidR="00E47A1A" w:rsidRPr="00E47A1A" w:rsidRDefault="00E47A1A" w:rsidP="00E47A1A">
      <w:pPr>
        <w:pStyle w:val="Default"/>
        <w:rPr>
          <w:color w:val="auto"/>
          <w:sz w:val="20"/>
          <w:szCs w:val="20"/>
        </w:rPr>
      </w:pPr>
      <w:r w:rsidRPr="00E47A1A">
        <w:rPr>
          <w:color w:val="auto"/>
          <w:sz w:val="20"/>
          <w:szCs w:val="20"/>
        </w:rPr>
        <w:t xml:space="preserve">(5) İlgililer de merciinden, incelemeler yapılırken bilirkişiye teknik nitelikte bilgiler verebilecek olan ve ismen belirleyecekleri kişileri dinlemeleri veya bazı araştırmaların yapılması hususlarında karar verilmesini isteyebilir. </w:t>
      </w:r>
    </w:p>
    <w:p w:rsidR="00E47A1A" w:rsidRPr="00E47A1A" w:rsidRDefault="00E47A1A" w:rsidP="00E47A1A">
      <w:pPr>
        <w:pStyle w:val="Default"/>
        <w:rPr>
          <w:color w:val="auto"/>
          <w:sz w:val="20"/>
          <w:szCs w:val="20"/>
        </w:rPr>
      </w:pPr>
      <w:r w:rsidRPr="00E47A1A">
        <w:rPr>
          <w:color w:val="auto"/>
          <w:sz w:val="20"/>
          <w:szCs w:val="20"/>
        </w:rPr>
        <w:t xml:space="preserve">(6) Gerekli olması halinde, bilirkişi, mağdur, şüpheli veya sanığa mahkeme başkanı, hâkim veya Cumhuriyet savcısı aracılığı ile soru sorabilir. Ancak, mahkeme başkanı, hâkim veya Cumhuriyet savcısı, bilirkişinin doğrudan soru sormasına da izin verebilir. Muayene ile görevlendirilen hekim bilirkişi, görevini yerine getirirken zorunlu saydığı soruları, hâkim, Cumhuriyet savcısı ve müdafi bulunmadan da mağdur, şüpheli veya sanığa doğrudan doğruya yöneltebilir. </w:t>
      </w:r>
    </w:p>
    <w:p w:rsidR="00E47A1A" w:rsidRPr="00E47A1A" w:rsidRDefault="00E47A1A" w:rsidP="00E47A1A">
      <w:pPr>
        <w:pStyle w:val="Default"/>
        <w:rPr>
          <w:color w:val="auto"/>
          <w:sz w:val="20"/>
          <w:szCs w:val="20"/>
        </w:rPr>
      </w:pPr>
      <w:r w:rsidRPr="00E47A1A">
        <w:rPr>
          <w:color w:val="auto"/>
          <w:sz w:val="20"/>
          <w:szCs w:val="20"/>
        </w:rPr>
        <w:t xml:space="preserve">(7) Bilirkişiye inceleyeceği şeyler mühür altında verilmeden önce bunların listesi ve sayımı yapılır. Bu hususlar bir tutanakla belirlenir. Bilirkişi, mühürlerin açılmasını ve yeniden konulmasını yine tutanakla belirtmek ve bir liste düzenlemekle yükümlüdür. </w:t>
      </w:r>
    </w:p>
    <w:p w:rsidR="00E47A1A" w:rsidRPr="00E47A1A" w:rsidRDefault="00E47A1A" w:rsidP="00E47A1A">
      <w:pPr>
        <w:pStyle w:val="Default"/>
        <w:rPr>
          <w:color w:val="auto"/>
          <w:sz w:val="20"/>
          <w:szCs w:val="20"/>
        </w:rPr>
      </w:pPr>
      <w:r w:rsidRPr="00E47A1A">
        <w:rPr>
          <w:i/>
          <w:iCs/>
          <w:color w:val="auto"/>
          <w:sz w:val="20"/>
          <w:szCs w:val="20"/>
        </w:rPr>
        <w:t xml:space="preserve">Bilirkişi raporu, uzman mütalaası </w:t>
      </w:r>
    </w:p>
    <w:p w:rsidR="00E47A1A" w:rsidRPr="00E47A1A" w:rsidRDefault="00E47A1A" w:rsidP="00E47A1A">
      <w:pPr>
        <w:pStyle w:val="Default"/>
        <w:rPr>
          <w:color w:val="auto"/>
          <w:sz w:val="20"/>
          <w:szCs w:val="20"/>
        </w:rPr>
      </w:pPr>
      <w:r w:rsidRPr="00E47A1A">
        <w:rPr>
          <w:b/>
          <w:bCs/>
          <w:color w:val="auto"/>
          <w:sz w:val="20"/>
          <w:szCs w:val="20"/>
        </w:rPr>
        <w:t xml:space="preserve">Madde 67 – </w:t>
      </w:r>
      <w:r w:rsidRPr="00E47A1A">
        <w:rPr>
          <w:color w:val="auto"/>
          <w:sz w:val="20"/>
          <w:szCs w:val="20"/>
        </w:rPr>
        <w:t xml:space="preserve">(1) İncelemeleri sona erdiğinde bilirkişi yaptığı işlemleri ve vardığı sonuçları açıklayan bir raporu, kendisinden istenen incelemeleri yaptığını ayrıca belirterek, imzalayıp ilgili mercie verir veya gönderir. Mühür altındaki şeyler de ilgili mercie verilir veya gönderilir ve bu husus bir tutanağa bağlanır. </w:t>
      </w:r>
    </w:p>
    <w:p w:rsidR="00E47A1A" w:rsidRPr="00E47A1A" w:rsidRDefault="00E47A1A" w:rsidP="00E47A1A">
      <w:pPr>
        <w:pStyle w:val="Default"/>
        <w:rPr>
          <w:color w:val="auto"/>
          <w:sz w:val="20"/>
          <w:szCs w:val="20"/>
        </w:rPr>
      </w:pPr>
      <w:r w:rsidRPr="00E47A1A">
        <w:rPr>
          <w:color w:val="auto"/>
          <w:sz w:val="20"/>
          <w:szCs w:val="20"/>
        </w:rPr>
        <w:t xml:space="preserve">(2) Birden çok atanmış bilirkişiler değişik görüşleri yansıtmışlarsa veya bunların ortak sonuçlar üzerinde ayrık görüşleri varsa, bu durumu gerekçeleri ile birlikte rapora yazarlar. </w:t>
      </w:r>
    </w:p>
    <w:p w:rsidR="00E47A1A" w:rsidRPr="00E47A1A" w:rsidRDefault="00E47A1A" w:rsidP="00E47A1A">
      <w:pPr>
        <w:pStyle w:val="Default"/>
        <w:rPr>
          <w:color w:val="auto"/>
          <w:sz w:val="20"/>
          <w:szCs w:val="20"/>
        </w:rPr>
      </w:pPr>
      <w:r w:rsidRPr="00E47A1A">
        <w:rPr>
          <w:color w:val="auto"/>
          <w:sz w:val="20"/>
          <w:szCs w:val="20"/>
        </w:rPr>
        <w:t xml:space="preserve">(3) Bilirkişi raporunda, hâkim tarafından yapılması gereken hukukî değerlendirmelerde bulunulamaz. </w:t>
      </w:r>
    </w:p>
    <w:p w:rsidR="00E47A1A" w:rsidRPr="00E47A1A" w:rsidRDefault="00E47A1A" w:rsidP="00E47A1A">
      <w:pPr>
        <w:pStyle w:val="Default"/>
        <w:rPr>
          <w:color w:val="auto"/>
          <w:sz w:val="20"/>
          <w:szCs w:val="20"/>
        </w:rPr>
      </w:pPr>
      <w:r w:rsidRPr="00E47A1A">
        <w:rPr>
          <w:color w:val="auto"/>
          <w:sz w:val="20"/>
          <w:szCs w:val="20"/>
        </w:rPr>
        <w:t xml:space="preserve">(4) Bilirkişi tarafından düzenlenen rapor örnekleri, duruşma sırasında Cumhuriyet savcısına, katılana, vekiline, şüpheliye veya sanığa, müdafiine veya kanunî temsilciye doğrudan verilebileceği gibi; kendilerine iadeli taahhütlü mektupla da gönderilebilir. </w:t>
      </w:r>
    </w:p>
    <w:p w:rsidR="00E47A1A" w:rsidRPr="00E47A1A" w:rsidRDefault="00E47A1A" w:rsidP="00E47A1A">
      <w:pPr>
        <w:pStyle w:val="Default"/>
        <w:rPr>
          <w:color w:val="auto"/>
          <w:sz w:val="20"/>
          <w:szCs w:val="20"/>
        </w:rPr>
      </w:pPr>
      <w:r w:rsidRPr="00E47A1A">
        <w:rPr>
          <w:color w:val="auto"/>
          <w:sz w:val="20"/>
          <w:szCs w:val="20"/>
        </w:rPr>
        <w:t xml:space="preserve">(5) Bilirkişi incelemeleri tamamlandığında, yeni bilirkişi incelemesi yapılması veya itirazların bildirilmesi için istemde bulunabilmelerini sağlamak üzere Cumhuriyet savcısına, katılana, vekiline, şüpheliye veya sanığa, müdafiine veya kanunî temsilciye süre verilir. Bu kişilerin istemleri reddedildiğinde, üç gün içinde bu hususta gerekçeli bir karar verilir. </w:t>
      </w:r>
    </w:p>
    <w:p w:rsidR="00E47A1A" w:rsidRPr="00E47A1A" w:rsidRDefault="00E47A1A" w:rsidP="00E47A1A">
      <w:pPr>
        <w:pStyle w:val="Default"/>
        <w:rPr>
          <w:color w:val="auto"/>
          <w:sz w:val="20"/>
          <w:szCs w:val="20"/>
        </w:rPr>
      </w:pPr>
      <w:r w:rsidRPr="00E47A1A">
        <w:rPr>
          <w:color w:val="auto"/>
          <w:sz w:val="20"/>
          <w:szCs w:val="20"/>
        </w:rPr>
        <w:t xml:space="preserve">(6) Cumhuriyet savcısı, katılan, vekili, şüpheli veya sanık, müdafii veya kanunî temsilci, yargılama konusu olayla ilgili olarak veya bilirkişi raporunun hazırlanmasında değerlendirilmek üzere ya da bilirkişi raporu hakkında, uzmanından bilimsel mütalaa alabilirler. Sadece bu nedenle ayrıca süre istenemez. </w:t>
      </w:r>
    </w:p>
    <w:p w:rsidR="00E47A1A" w:rsidRPr="00E47A1A" w:rsidRDefault="00E47A1A" w:rsidP="00E47A1A">
      <w:pPr>
        <w:pStyle w:val="Default"/>
        <w:rPr>
          <w:color w:val="auto"/>
          <w:sz w:val="20"/>
          <w:szCs w:val="20"/>
        </w:rPr>
      </w:pPr>
      <w:r w:rsidRPr="00E47A1A">
        <w:rPr>
          <w:i/>
          <w:iCs/>
          <w:color w:val="auto"/>
          <w:sz w:val="20"/>
          <w:szCs w:val="20"/>
        </w:rPr>
        <w:t xml:space="preserve">Duruşmada bilirkişinin açıklaması </w:t>
      </w:r>
    </w:p>
    <w:p w:rsidR="00E47A1A" w:rsidRPr="00E47A1A" w:rsidRDefault="00E47A1A" w:rsidP="00E47A1A">
      <w:pPr>
        <w:pStyle w:val="Default"/>
        <w:rPr>
          <w:color w:val="auto"/>
          <w:sz w:val="20"/>
          <w:szCs w:val="20"/>
        </w:rPr>
      </w:pPr>
      <w:r w:rsidRPr="00E47A1A">
        <w:rPr>
          <w:b/>
          <w:bCs/>
          <w:color w:val="auto"/>
          <w:sz w:val="20"/>
          <w:szCs w:val="20"/>
        </w:rPr>
        <w:t xml:space="preserve">Madde 68 – </w:t>
      </w:r>
      <w:r w:rsidRPr="00E47A1A">
        <w:rPr>
          <w:color w:val="auto"/>
          <w:sz w:val="20"/>
          <w:szCs w:val="20"/>
        </w:rPr>
        <w:t xml:space="preserve">(1) Mahkeme, her zaman bilirkişinin duruşmada dinlenmesine karar verebileceği gibi, ilgililerden birinin istemesi halinde de açıklamalarda bulunmak üzere duruşmaya çağırabilir. </w:t>
      </w:r>
    </w:p>
    <w:p w:rsidR="00E47A1A" w:rsidRPr="00E47A1A" w:rsidRDefault="00E47A1A" w:rsidP="00E47A1A">
      <w:pPr>
        <w:pStyle w:val="Default"/>
        <w:rPr>
          <w:color w:val="auto"/>
          <w:sz w:val="20"/>
          <w:szCs w:val="20"/>
        </w:rPr>
      </w:pPr>
      <w:r w:rsidRPr="00E47A1A">
        <w:rPr>
          <w:color w:val="auto"/>
          <w:sz w:val="20"/>
          <w:szCs w:val="20"/>
        </w:rPr>
        <w:t xml:space="preserve">(2) Yaptıkları açıklamalardan sonra mahkeme başkanı veya hâkim, çekilmelerine izin vermedikçe, bilirkişiler duruşma salonunda kalırlar; ancak salona teker </w:t>
      </w:r>
      <w:proofErr w:type="spellStart"/>
      <w:r w:rsidRPr="00E47A1A">
        <w:rPr>
          <w:color w:val="auto"/>
          <w:sz w:val="20"/>
          <w:szCs w:val="20"/>
        </w:rPr>
        <w:t>teker</w:t>
      </w:r>
      <w:proofErr w:type="spellEnd"/>
      <w:r w:rsidRPr="00E47A1A">
        <w:rPr>
          <w:color w:val="auto"/>
          <w:sz w:val="20"/>
          <w:szCs w:val="20"/>
        </w:rPr>
        <w:t xml:space="preserve"> alınıp birbirinden ayrı olarak dinlenmeleri zorunlu değildir. </w:t>
      </w:r>
    </w:p>
    <w:p w:rsidR="00E47A1A" w:rsidRPr="00E47A1A" w:rsidRDefault="00E47A1A" w:rsidP="00E47A1A">
      <w:pPr>
        <w:pStyle w:val="Default"/>
        <w:rPr>
          <w:color w:val="auto"/>
          <w:sz w:val="20"/>
          <w:szCs w:val="20"/>
        </w:rPr>
      </w:pPr>
      <w:r w:rsidRPr="00E47A1A">
        <w:rPr>
          <w:color w:val="auto"/>
          <w:sz w:val="20"/>
          <w:szCs w:val="20"/>
        </w:rPr>
        <w:t xml:space="preserve">(3) Cumhuriyet savcısının, katılanın, vekilinin, şüphelinin veya sanığın, müdafiin veya kanunî temsilcinin istemi üzerine bilimsel mütalaa hazırlayan uzmanın duruşmada dinlenmesi hususunda da yukarıdaki fıkralar hükümleri uygulanır. </w:t>
      </w:r>
    </w:p>
    <w:p w:rsidR="00E47A1A" w:rsidRPr="00E47A1A" w:rsidRDefault="00E47A1A" w:rsidP="00E47A1A">
      <w:pPr>
        <w:pStyle w:val="Default"/>
        <w:rPr>
          <w:color w:val="auto"/>
          <w:sz w:val="20"/>
          <w:szCs w:val="20"/>
        </w:rPr>
      </w:pPr>
      <w:r w:rsidRPr="00E47A1A">
        <w:rPr>
          <w:i/>
          <w:iCs/>
          <w:color w:val="auto"/>
          <w:sz w:val="20"/>
          <w:szCs w:val="20"/>
        </w:rPr>
        <w:t xml:space="preserve">Bilirkişinin reddi </w:t>
      </w:r>
    </w:p>
    <w:p w:rsidR="00E47A1A" w:rsidRPr="00E47A1A" w:rsidRDefault="00E47A1A" w:rsidP="00E47A1A">
      <w:pPr>
        <w:pStyle w:val="Default"/>
        <w:rPr>
          <w:color w:val="auto"/>
          <w:sz w:val="20"/>
          <w:szCs w:val="20"/>
        </w:rPr>
      </w:pPr>
      <w:r w:rsidRPr="00E47A1A">
        <w:rPr>
          <w:b/>
          <w:bCs/>
          <w:color w:val="auto"/>
          <w:sz w:val="20"/>
          <w:szCs w:val="20"/>
        </w:rPr>
        <w:t xml:space="preserve">Madde 69 – </w:t>
      </w:r>
      <w:r w:rsidRPr="00E47A1A">
        <w:rPr>
          <w:color w:val="auto"/>
          <w:sz w:val="20"/>
          <w:szCs w:val="20"/>
        </w:rPr>
        <w:t xml:space="preserve">(1) Hâkimin reddini gerektiren sebepler, bilirkişi hakkında da geçerlidir. </w:t>
      </w:r>
    </w:p>
    <w:p w:rsidR="00E47A1A" w:rsidRPr="00E47A1A" w:rsidRDefault="00E47A1A" w:rsidP="00E47A1A">
      <w:pPr>
        <w:pStyle w:val="Default"/>
        <w:rPr>
          <w:color w:val="auto"/>
          <w:sz w:val="20"/>
          <w:szCs w:val="20"/>
        </w:rPr>
      </w:pPr>
      <w:r w:rsidRPr="00E47A1A">
        <w:rPr>
          <w:color w:val="auto"/>
          <w:sz w:val="20"/>
          <w:szCs w:val="20"/>
        </w:rPr>
        <w:t xml:space="preserve">(2) Cumhuriyet savcısı, katılan, vekili, şüpheli veya sanık, müdafii veya kanunî temsilci, ret hakkını kullanabilirler. Hâkim veya mahkeme tarafından atanan bilirkişinin adı ve soyadı, engel sebepler olmadıkça ret hakkına sahip olanlara bildirilir. (3) Ret istemini davayı görmekte olan hâkim veya mahkeme inceler. Soruşturma evresinde, Cumhuriyet </w:t>
      </w:r>
      <w:r w:rsidRPr="00E47A1A">
        <w:rPr>
          <w:color w:val="auto"/>
          <w:sz w:val="20"/>
          <w:szCs w:val="20"/>
        </w:rPr>
        <w:lastRenderedPageBreak/>
        <w:t xml:space="preserve">savcısınca kabul edilmeyen ret istemi sulh ceza hâkimince incelenir. Reddi isteyen kişi, bunun nedenini, dayandığı olguları göstererek açıklamakla yükümlüdür. </w:t>
      </w:r>
    </w:p>
    <w:p w:rsidR="00E47A1A" w:rsidRPr="00E47A1A" w:rsidRDefault="00E47A1A" w:rsidP="00E47A1A">
      <w:pPr>
        <w:pStyle w:val="Default"/>
        <w:rPr>
          <w:color w:val="auto"/>
          <w:sz w:val="20"/>
          <w:szCs w:val="20"/>
        </w:rPr>
      </w:pPr>
      <w:r w:rsidRPr="00E47A1A">
        <w:rPr>
          <w:i/>
          <w:iCs/>
          <w:color w:val="auto"/>
          <w:sz w:val="20"/>
          <w:szCs w:val="20"/>
        </w:rPr>
        <w:t xml:space="preserve">Bilirkişilikten çekinme, bilirkişi olarak dinlenemeyenler </w:t>
      </w:r>
    </w:p>
    <w:p w:rsidR="00E47A1A" w:rsidRPr="00E47A1A" w:rsidRDefault="00E47A1A" w:rsidP="00E47A1A">
      <w:pPr>
        <w:pStyle w:val="Default"/>
        <w:rPr>
          <w:color w:val="auto"/>
          <w:sz w:val="20"/>
          <w:szCs w:val="20"/>
        </w:rPr>
      </w:pPr>
      <w:r w:rsidRPr="00E47A1A">
        <w:rPr>
          <w:b/>
          <w:bCs/>
          <w:color w:val="auto"/>
          <w:sz w:val="20"/>
          <w:szCs w:val="20"/>
        </w:rPr>
        <w:t xml:space="preserve">Madde 70 – </w:t>
      </w:r>
      <w:r w:rsidRPr="00E47A1A">
        <w:rPr>
          <w:color w:val="auto"/>
          <w:sz w:val="20"/>
          <w:szCs w:val="20"/>
        </w:rPr>
        <w:t xml:space="preserve">(1) Tanıklıktan çekinmeyi gerektirecek sebepler bilirkişiler hakkında da geçerlidir. Bilirkişi, geçerli diğer sebeplerle de görüş bildirmekten çekinebilir. </w:t>
      </w:r>
    </w:p>
    <w:p w:rsidR="00E47A1A" w:rsidRPr="00E47A1A" w:rsidRDefault="00E47A1A" w:rsidP="00E47A1A">
      <w:pPr>
        <w:pStyle w:val="Default"/>
        <w:rPr>
          <w:color w:val="auto"/>
          <w:sz w:val="20"/>
          <w:szCs w:val="20"/>
        </w:rPr>
      </w:pPr>
      <w:r w:rsidRPr="00E47A1A">
        <w:rPr>
          <w:i/>
          <w:iCs/>
          <w:color w:val="auto"/>
          <w:sz w:val="20"/>
          <w:szCs w:val="20"/>
        </w:rPr>
        <w:t xml:space="preserve">Görevini yapmayan bilirkişi hakkındaki işlem </w:t>
      </w:r>
    </w:p>
    <w:p w:rsidR="00E47A1A" w:rsidRPr="00E47A1A" w:rsidRDefault="00E47A1A" w:rsidP="00E47A1A">
      <w:pPr>
        <w:pStyle w:val="Default"/>
        <w:rPr>
          <w:color w:val="auto"/>
          <w:sz w:val="20"/>
          <w:szCs w:val="20"/>
        </w:rPr>
      </w:pPr>
      <w:r w:rsidRPr="00E47A1A">
        <w:rPr>
          <w:b/>
          <w:bCs/>
          <w:color w:val="auto"/>
          <w:sz w:val="20"/>
          <w:szCs w:val="20"/>
        </w:rPr>
        <w:t xml:space="preserve">Madde 71 – </w:t>
      </w:r>
      <w:r w:rsidRPr="00E47A1A">
        <w:rPr>
          <w:color w:val="auto"/>
          <w:sz w:val="20"/>
          <w:szCs w:val="20"/>
        </w:rPr>
        <w:t xml:space="preserve">(1) Usulünce çağrıldığı hâlde gelmeyen veya gelip de yeminden, oy ve görüş bildirmekten çekinen bilirkişiler hakkında 60 </w:t>
      </w:r>
      <w:proofErr w:type="spellStart"/>
      <w:r w:rsidRPr="00E47A1A">
        <w:rPr>
          <w:color w:val="auto"/>
          <w:sz w:val="20"/>
          <w:szCs w:val="20"/>
        </w:rPr>
        <w:t>ıncı</w:t>
      </w:r>
      <w:proofErr w:type="spellEnd"/>
      <w:r w:rsidRPr="00E47A1A">
        <w:rPr>
          <w:color w:val="auto"/>
          <w:sz w:val="20"/>
          <w:szCs w:val="20"/>
        </w:rPr>
        <w:t xml:space="preserve"> maddenin birinci fıkrası hükmü uygulanır. </w:t>
      </w:r>
    </w:p>
    <w:p w:rsidR="00E47A1A" w:rsidRPr="00E47A1A" w:rsidRDefault="00E47A1A" w:rsidP="00E47A1A">
      <w:pPr>
        <w:pStyle w:val="Default"/>
        <w:rPr>
          <w:color w:val="auto"/>
          <w:sz w:val="20"/>
          <w:szCs w:val="20"/>
        </w:rPr>
      </w:pPr>
      <w:r w:rsidRPr="00E47A1A">
        <w:rPr>
          <w:i/>
          <w:iCs/>
          <w:color w:val="auto"/>
          <w:sz w:val="20"/>
          <w:szCs w:val="20"/>
        </w:rPr>
        <w:t xml:space="preserve">Bilirkişi gider ve ücreti </w:t>
      </w:r>
    </w:p>
    <w:p w:rsidR="00E47A1A" w:rsidRPr="00E47A1A" w:rsidRDefault="00E47A1A" w:rsidP="00E47A1A">
      <w:pPr>
        <w:pStyle w:val="Default"/>
        <w:rPr>
          <w:color w:val="auto"/>
          <w:sz w:val="20"/>
          <w:szCs w:val="20"/>
        </w:rPr>
      </w:pPr>
      <w:r w:rsidRPr="00E47A1A">
        <w:rPr>
          <w:b/>
          <w:bCs/>
          <w:color w:val="auto"/>
          <w:sz w:val="20"/>
          <w:szCs w:val="20"/>
        </w:rPr>
        <w:t xml:space="preserve">Madde 72 – </w:t>
      </w:r>
      <w:r w:rsidRPr="00E47A1A">
        <w:rPr>
          <w:color w:val="auto"/>
          <w:sz w:val="20"/>
          <w:szCs w:val="20"/>
        </w:rPr>
        <w:t xml:space="preserve">(1) Bilirkişiye, inceleme ve seyahat gideri ile çalışmasıyla orantılı bir ücret ödenir. </w:t>
      </w:r>
    </w:p>
    <w:p w:rsidR="00E47A1A" w:rsidRPr="00E47A1A" w:rsidRDefault="00E47A1A" w:rsidP="00E47A1A">
      <w:pPr>
        <w:pStyle w:val="Default"/>
        <w:rPr>
          <w:color w:val="auto"/>
          <w:sz w:val="20"/>
          <w:szCs w:val="20"/>
        </w:rPr>
      </w:pPr>
      <w:r w:rsidRPr="00E47A1A">
        <w:rPr>
          <w:i/>
          <w:iCs/>
          <w:color w:val="auto"/>
          <w:sz w:val="20"/>
          <w:szCs w:val="20"/>
        </w:rPr>
        <w:t xml:space="preserve">Sahte para ve değerler üzerinde yapılacak incelemeler </w:t>
      </w:r>
    </w:p>
    <w:p w:rsidR="00E47A1A" w:rsidRPr="00E47A1A" w:rsidRDefault="00E47A1A" w:rsidP="00E47A1A">
      <w:pPr>
        <w:pStyle w:val="Default"/>
        <w:rPr>
          <w:color w:val="auto"/>
          <w:sz w:val="20"/>
          <w:szCs w:val="20"/>
        </w:rPr>
      </w:pPr>
      <w:r w:rsidRPr="00E47A1A">
        <w:rPr>
          <w:b/>
          <w:bCs/>
          <w:color w:val="auto"/>
          <w:sz w:val="20"/>
          <w:szCs w:val="20"/>
        </w:rPr>
        <w:t xml:space="preserve">Madde 73 – </w:t>
      </w:r>
      <w:r w:rsidRPr="00E47A1A">
        <w:rPr>
          <w:color w:val="auto"/>
          <w:sz w:val="20"/>
          <w:szCs w:val="20"/>
        </w:rPr>
        <w:t xml:space="preserve">(1) Para ve Devlet tarafından çıkarılan tahvil ve Hazine bonosu gibi değerler üzerinde işlenen sahtecilik suçlarında, </w:t>
      </w:r>
      <w:proofErr w:type="spellStart"/>
      <w:r w:rsidRPr="00E47A1A">
        <w:rPr>
          <w:color w:val="auto"/>
          <w:sz w:val="20"/>
          <w:szCs w:val="20"/>
        </w:rPr>
        <w:t>elkonulan</w:t>
      </w:r>
      <w:proofErr w:type="spellEnd"/>
      <w:r w:rsidRPr="00E47A1A">
        <w:rPr>
          <w:color w:val="auto"/>
          <w:sz w:val="20"/>
          <w:szCs w:val="20"/>
        </w:rPr>
        <w:t xml:space="preserve"> para ve değerlerin hepsi, bunların asıllarını tedavüle çıkaran kurumların merkez veya taşra birimlerine incelettirilir. </w:t>
      </w:r>
    </w:p>
    <w:p w:rsidR="00E47A1A" w:rsidRPr="00E47A1A" w:rsidRDefault="00E47A1A" w:rsidP="00E47A1A">
      <w:pPr>
        <w:pStyle w:val="Default"/>
        <w:rPr>
          <w:color w:val="auto"/>
          <w:sz w:val="20"/>
          <w:szCs w:val="20"/>
        </w:rPr>
      </w:pPr>
      <w:r w:rsidRPr="00E47A1A">
        <w:rPr>
          <w:color w:val="auto"/>
          <w:sz w:val="20"/>
          <w:szCs w:val="20"/>
        </w:rPr>
        <w:t xml:space="preserve">(2) Yabancı devletlerin paraları ve değerleri hakkında da, yetkili Türk makamlarının görüşlerinin alınmasına karar verilir. </w:t>
      </w:r>
    </w:p>
    <w:p w:rsidR="00E47A1A" w:rsidRPr="00E47A1A" w:rsidRDefault="00E47A1A" w:rsidP="00E47A1A">
      <w:pPr>
        <w:pStyle w:val="Default"/>
        <w:rPr>
          <w:color w:val="auto"/>
          <w:sz w:val="20"/>
          <w:szCs w:val="20"/>
        </w:rPr>
      </w:pPr>
      <w:r w:rsidRPr="00E47A1A">
        <w:rPr>
          <w:color w:val="auto"/>
          <w:sz w:val="20"/>
          <w:szCs w:val="20"/>
        </w:rPr>
        <w:t xml:space="preserve">ÜÇÜNCÜ BÖLÜM </w:t>
      </w:r>
    </w:p>
    <w:p w:rsidR="00E47A1A" w:rsidRPr="00E47A1A" w:rsidRDefault="00E47A1A" w:rsidP="00E47A1A">
      <w:pPr>
        <w:pStyle w:val="Default"/>
        <w:rPr>
          <w:color w:val="auto"/>
          <w:sz w:val="20"/>
          <w:szCs w:val="20"/>
        </w:rPr>
      </w:pPr>
      <w:r w:rsidRPr="00E47A1A">
        <w:rPr>
          <w:i/>
          <w:iCs/>
          <w:color w:val="auto"/>
          <w:sz w:val="20"/>
          <w:szCs w:val="20"/>
        </w:rPr>
        <w:t xml:space="preserve">Gözlem Altına Alınma, Muayene, Keşif ve Otopsi </w:t>
      </w:r>
    </w:p>
    <w:p w:rsidR="00E47A1A" w:rsidRPr="00E47A1A" w:rsidRDefault="00E47A1A" w:rsidP="00E47A1A">
      <w:pPr>
        <w:pStyle w:val="Default"/>
        <w:rPr>
          <w:color w:val="auto"/>
          <w:sz w:val="20"/>
          <w:szCs w:val="20"/>
        </w:rPr>
      </w:pPr>
      <w:r w:rsidRPr="00E47A1A">
        <w:rPr>
          <w:i/>
          <w:iCs/>
          <w:color w:val="auto"/>
          <w:sz w:val="20"/>
          <w:szCs w:val="20"/>
        </w:rPr>
        <w:t xml:space="preserve">Gözlem altına alınma </w:t>
      </w:r>
    </w:p>
    <w:p w:rsidR="00E47A1A" w:rsidRPr="00E47A1A" w:rsidRDefault="00E47A1A" w:rsidP="00E47A1A">
      <w:pPr>
        <w:pStyle w:val="Default"/>
        <w:rPr>
          <w:color w:val="auto"/>
          <w:sz w:val="20"/>
          <w:szCs w:val="20"/>
        </w:rPr>
      </w:pPr>
      <w:proofErr w:type="gramStart"/>
      <w:r w:rsidRPr="00E47A1A">
        <w:rPr>
          <w:b/>
          <w:bCs/>
          <w:color w:val="auto"/>
          <w:sz w:val="20"/>
          <w:szCs w:val="20"/>
        </w:rPr>
        <w:t xml:space="preserve">Madde 74 – </w:t>
      </w:r>
      <w:r w:rsidRPr="00E47A1A">
        <w:rPr>
          <w:color w:val="auto"/>
          <w:sz w:val="20"/>
          <w:szCs w:val="20"/>
        </w:rPr>
        <w:t xml:space="preserve">(1) Fiili işlediği yolunda kuvvetli şüpheler bulunan şüpheli veya sanığın akıl hastası olup olmadığını, akıl hastası ise ne zamandan beri hasta olduğunu ve bunun, kişinin davranışları üzerindeki etkilerini saptamak için; uzman hekimin önerisi üzerine, Cumhuriyet savcısının ve müdafiin dinlenmesinden sonra resmî bir sağlık kurumunda gözlem altına alınmasına, soruşturma evresinde sulh ceza hâkimi, kovuşturma evresinde mahkeme tarafından karar verilebilir. </w:t>
      </w:r>
      <w:proofErr w:type="gramEnd"/>
    </w:p>
    <w:p w:rsidR="00E47A1A" w:rsidRPr="00E47A1A" w:rsidRDefault="00E47A1A" w:rsidP="00E47A1A">
      <w:pPr>
        <w:pStyle w:val="Default"/>
        <w:rPr>
          <w:color w:val="auto"/>
          <w:sz w:val="20"/>
          <w:szCs w:val="20"/>
        </w:rPr>
      </w:pPr>
      <w:r w:rsidRPr="00E47A1A">
        <w:rPr>
          <w:color w:val="auto"/>
          <w:sz w:val="20"/>
          <w:szCs w:val="20"/>
        </w:rPr>
        <w:t xml:space="preserve">(2) Şüpheli veya sanığın müdafii yoksa hâkim veya mahkemenin istemi üzerine, baro tarafından bir müdafi görevlendirilir. </w:t>
      </w:r>
    </w:p>
    <w:p w:rsidR="00E47A1A" w:rsidRPr="00E47A1A" w:rsidRDefault="00E47A1A" w:rsidP="00E47A1A">
      <w:pPr>
        <w:pStyle w:val="Default"/>
        <w:rPr>
          <w:color w:val="auto"/>
          <w:sz w:val="20"/>
          <w:szCs w:val="20"/>
        </w:rPr>
      </w:pPr>
      <w:r w:rsidRPr="00E47A1A">
        <w:rPr>
          <w:color w:val="auto"/>
          <w:sz w:val="20"/>
          <w:szCs w:val="20"/>
        </w:rPr>
        <w:t xml:space="preserve">(3) Gözlem süresi üç haftayı geçemez. Bu sürenin yetmeyeceği anlaşılırsa resmî sağlık kurumunun istemi üzerine, her seferinde üç haftayı geçmemek üzere ek süreler verilebilir; ancak sürelerin toplamı üç ayı geçemez. </w:t>
      </w:r>
    </w:p>
    <w:p w:rsidR="00E47A1A" w:rsidRPr="00E47A1A" w:rsidRDefault="00E47A1A" w:rsidP="00E47A1A">
      <w:pPr>
        <w:pStyle w:val="Default"/>
        <w:rPr>
          <w:color w:val="auto"/>
          <w:sz w:val="20"/>
          <w:szCs w:val="20"/>
        </w:rPr>
      </w:pPr>
      <w:r w:rsidRPr="00E47A1A">
        <w:rPr>
          <w:color w:val="auto"/>
          <w:sz w:val="20"/>
          <w:szCs w:val="20"/>
        </w:rPr>
        <w:t xml:space="preserve">(4) Gözlem altına alınma kararına karşı itiraz yoluna gidilebilir; itiraz, kararın yerine getirilmesini durdurur. </w:t>
      </w:r>
    </w:p>
    <w:p w:rsidR="00E47A1A" w:rsidRPr="00E47A1A" w:rsidRDefault="00E47A1A" w:rsidP="00E47A1A">
      <w:pPr>
        <w:pStyle w:val="Default"/>
        <w:rPr>
          <w:color w:val="auto"/>
          <w:sz w:val="20"/>
          <w:szCs w:val="20"/>
        </w:rPr>
      </w:pPr>
      <w:r w:rsidRPr="00E47A1A">
        <w:rPr>
          <w:color w:val="auto"/>
          <w:sz w:val="20"/>
          <w:szCs w:val="20"/>
        </w:rPr>
        <w:t xml:space="preserve">(5) Bu madde hükmü, 223 üncü maddenin sekizinci fıkrası gereğince yargılamanın durması kararı verilmesi gereken hâllerde de uygulanır. </w:t>
      </w:r>
    </w:p>
    <w:p w:rsidR="00E47A1A" w:rsidRPr="00E47A1A" w:rsidRDefault="00E47A1A" w:rsidP="00E47A1A">
      <w:pPr>
        <w:pStyle w:val="Default"/>
        <w:rPr>
          <w:color w:val="auto"/>
          <w:sz w:val="20"/>
          <w:szCs w:val="20"/>
        </w:rPr>
      </w:pPr>
      <w:r w:rsidRPr="00E47A1A">
        <w:rPr>
          <w:i/>
          <w:iCs/>
          <w:color w:val="auto"/>
          <w:sz w:val="20"/>
          <w:szCs w:val="20"/>
        </w:rPr>
        <w:t xml:space="preserve">Şüpheli veya sanığın beden muayenesi ve vücudundan örnek alınması </w:t>
      </w:r>
    </w:p>
    <w:p w:rsidR="00E47A1A" w:rsidRPr="00E47A1A" w:rsidRDefault="00E47A1A" w:rsidP="00E47A1A">
      <w:pPr>
        <w:pStyle w:val="Default"/>
        <w:rPr>
          <w:color w:val="auto"/>
          <w:sz w:val="20"/>
          <w:szCs w:val="20"/>
        </w:rPr>
      </w:pPr>
      <w:r w:rsidRPr="00E47A1A">
        <w:rPr>
          <w:b/>
          <w:bCs/>
          <w:color w:val="auto"/>
          <w:sz w:val="20"/>
          <w:szCs w:val="20"/>
        </w:rPr>
        <w:t xml:space="preserve">Madde 75 – (Değişik: </w:t>
      </w:r>
      <w:proofErr w:type="gramStart"/>
      <w:r w:rsidRPr="00E47A1A">
        <w:rPr>
          <w:b/>
          <w:bCs/>
          <w:color w:val="auto"/>
          <w:sz w:val="20"/>
          <w:szCs w:val="20"/>
        </w:rPr>
        <w:t>25/5/2005</w:t>
      </w:r>
      <w:proofErr w:type="gramEnd"/>
      <w:r w:rsidRPr="00E47A1A">
        <w:rPr>
          <w:b/>
          <w:bCs/>
          <w:color w:val="auto"/>
          <w:sz w:val="20"/>
          <w:szCs w:val="20"/>
        </w:rPr>
        <w:t xml:space="preserve"> – 5353/2 md.) </w:t>
      </w:r>
    </w:p>
    <w:p w:rsidR="00E47A1A" w:rsidRPr="00E47A1A" w:rsidRDefault="00E47A1A" w:rsidP="00E47A1A">
      <w:pPr>
        <w:pStyle w:val="Default"/>
        <w:rPr>
          <w:color w:val="auto"/>
          <w:sz w:val="20"/>
          <w:szCs w:val="20"/>
        </w:rPr>
      </w:pPr>
      <w:proofErr w:type="gramStart"/>
      <w:r w:rsidRPr="00E47A1A">
        <w:rPr>
          <w:color w:val="auto"/>
          <w:sz w:val="20"/>
          <w:szCs w:val="20"/>
        </w:rPr>
        <w:t xml:space="preserve">(1) Bir suça ilişkin delil elde etmek için şüpheli veya sanık üzerinde iç beden muayenesi yapılabilmesine ya da vücuttan kan veya benzeri biyolojik örneklerle saç, tükürük, tırnak gibi örnekler alınabilmesine; Cumhuriyet savcısı veya mağdurun istemiyle ya da </w:t>
      </w:r>
      <w:proofErr w:type="spellStart"/>
      <w:r w:rsidRPr="00E47A1A">
        <w:rPr>
          <w:color w:val="auto"/>
          <w:sz w:val="20"/>
          <w:szCs w:val="20"/>
        </w:rPr>
        <w:t>re'sen</w:t>
      </w:r>
      <w:proofErr w:type="spellEnd"/>
      <w:r w:rsidRPr="00E47A1A">
        <w:rPr>
          <w:color w:val="auto"/>
          <w:sz w:val="20"/>
          <w:szCs w:val="20"/>
        </w:rPr>
        <w:t xml:space="preserve"> hâkim veya mahkeme, gecikmesinde sakınca bulunan hâllerde Cumhuriyet savcısı tarafından karar verilebilir. </w:t>
      </w:r>
      <w:proofErr w:type="gramEnd"/>
      <w:r w:rsidRPr="00E47A1A">
        <w:rPr>
          <w:color w:val="auto"/>
          <w:sz w:val="20"/>
          <w:szCs w:val="20"/>
        </w:rPr>
        <w:t xml:space="preserve">Cumhuriyet savcısının kararı, </w:t>
      </w:r>
      <w:proofErr w:type="spellStart"/>
      <w:r w:rsidRPr="00E47A1A">
        <w:rPr>
          <w:color w:val="auto"/>
          <w:sz w:val="20"/>
          <w:szCs w:val="20"/>
        </w:rPr>
        <w:t>yirmidört</w:t>
      </w:r>
      <w:proofErr w:type="spellEnd"/>
      <w:r w:rsidRPr="00E47A1A">
        <w:rPr>
          <w:color w:val="auto"/>
          <w:sz w:val="20"/>
          <w:szCs w:val="20"/>
        </w:rPr>
        <w:t xml:space="preserve"> saat içinde hâkim veya mahkemenin onayına sunulur. Hâkim veya mahkeme, </w:t>
      </w:r>
      <w:proofErr w:type="spellStart"/>
      <w:r w:rsidRPr="00E47A1A">
        <w:rPr>
          <w:color w:val="auto"/>
          <w:sz w:val="20"/>
          <w:szCs w:val="20"/>
        </w:rPr>
        <w:t>yirmidört</w:t>
      </w:r>
      <w:proofErr w:type="spellEnd"/>
      <w:r w:rsidRPr="00E47A1A">
        <w:rPr>
          <w:color w:val="auto"/>
          <w:sz w:val="20"/>
          <w:szCs w:val="20"/>
        </w:rPr>
        <w:t xml:space="preserve"> saat içinde kararını verir. Onaylanmayan kararlar hükümsüz kalır ve elde edilen deliller kullanılamaz. </w:t>
      </w:r>
    </w:p>
    <w:p w:rsidR="00E47A1A" w:rsidRPr="00E47A1A" w:rsidRDefault="00E47A1A" w:rsidP="00E47A1A">
      <w:pPr>
        <w:pStyle w:val="Default"/>
        <w:rPr>
          <w:color w:val="auto"/>
          <w:sz w:val="20"/>
          <w:szCs w:val="20"/>
        </w:rPr>
      </w:pPr>
      <w:r w:rsidRPr="00E47A1A">
        <w:rPr>
          <w:color w:val="auto"/>
          <w:sz w:val="20"/>
          <w:szCs w:val="20"/>
        </w:rPr>
        <w:t xml:space="preserve">(2) İç beden muayenesi yapılabilmesi veya vücuttan kan veya benzeri biyolojik örnekler alınabilmesi için müdahalenin, kişinin sağlığına zarar verme tehlikesinin bulunmaması gerekir. (3) İç beden muayenesi veya vücuttan kan veya benzeri </w:t>
      </w:r>
      <w:r w:rsidRPr="00E47A1A">
        <w:rPr>
          <w:color w:val="auto"/>
          <w:sz w:val="20"/>
          <w:szCs w:val="20"/>
        </w:rPr>
        <w:lastRenderedPageBreak/>
        <w:t xml:space="preserve">biyolojik örnekler alınması, ancak tabip veya sağlık mesleği mensubu diğer bir kişi tarafından yapılabilir. (4) Cinsel organlar veya anüs bölgesinde yapılan muayene de iç beden muayenesi sayılır. </w:t>
      </w:r>
    </w:p>
    <w:p w:rsidR="00E47A1A" w:rsidRPr="00E47A1A" w:rsidRDefault="00E47A1A" w:rsidP="00E47A1A">
      <w:pPr>
        <w:pStyle w:val="Default"/>
        <w:rPr>
          <w:color w:val="auto"/>
          <w:sz w:val="20"/>
          <w:szCs w:val="20"/>
        </w:rPr>
      </w:pPr>
      <w:r w:rsidRPr="00E47A1A">
        <w:rPr>
          <w:color w:val="auto"/>
          <w:sz w:val="20"/>
          <w:szCs w:val="20"/>
        </w:rPr>
        <w:t xml:space="preserve">(5) Üst sınırı iki yıldan daha az hapis cezasını gerektiren suçlarda, kişi üzerinde iç beden muayenesi yapılamaz; kişiden kan veya benzeri biyolojik örneklerle saç, tükürük, tırnak gibi örnekler alınamaz. </w:t>
      </w:r>
    </w:p>
    <w:p w:rsidR="00E47A1A" w:rsidRPr="00E47A1A" w:rsidRDefault="00E47A1A" w:rsidP="00E47A1A">
      <w:pPr>
        <w:pStyle w:val="Default"/>
        <w:rPr>
          <w:color w:val="auto"/>
          <w:sz w:val="20"/>
          <w:szCs w:val="20"/>
        </w:rPr>
      </w:pPr>
      <w:r w:rsidRPr="00E47A1A">
        <w:rPr>
          <w:color w:val="auto"/>
          <w:sz w:val="20"/>
          <w:szCs w:val="20"/>
        </w:rPr>
        <w:t xml:space="preserve">(6) Bu madde gereğince alınacak hâkim veya mahkeme kararlarına itiraz edilebilir. </w:t>
      </w:r>
    </w:p>
    <w:p w:rsidR="00E47A1A" w:rsidRPr="00E47A1A" w:rsidRDefault="00E47A1A" w:rsidP="00E47A1A">
      <w:pPr>
        <w:pStyle w:val="Default"/>
        <w:rPr>
          <w:color w:val="auto"/>
          <w:sz w:val="20"/>
          <w:szCs w:val="20"/>
        </w:rPr>
      </w:pPr>
      <w:r w:rsidRPr="00E47A1A">
        <w:rPr>
          <w:color w:val="auto"/>
          <w:sz w:val="20"/>
          <w:szCs w:val="20"/>
        </w:rPr>
        <w:t xml:space="preserve">(7) Özel kanunlardaki alkol muayenesine ve kan örneği alınmasına ilişkin hükümler saklıdır. </w:t>
      </w:r>
    </w:p>
    <w:p w:rsidR="00E47A1A" w:rsidRPr="00E47A1A" w:rsidRDefault="00E47A1A" w:rsidP="00E47A1A">
      <w:pPr>
        <w:pStyle w:val="Default"/>
        <w:rPr>
          <w:color w:val="auto"/>
          <w:sz w:val="20"/>
          <w:szCs w:val="20"/>
        </w:rPr>
      </w:pPr>
      <w:r w:rsidRPr="00E47A1A">
        <w:rPr>
          <w:i/>
          <w:iCs/>
          <w:color w:val="auto"/>
          <w:sz w:val="20"/>
          <w:szCs w:val="20"/>
        </w:rPr>
        <w:t xml:space="preserve">Diğer kişilerin beden muayenesi ve vücuttan örnek alınması (1) </w:t>
      </w:r>
    </w:p>
    <w:p w:rsidR="00E47A1A" w:rsidRPr="00E47A1A" w:rsidRDefault="00E47A1A" w:rsidP="00E47A1A">
      <w:pPr>
        <w:pStyle w:val="Default"/>
        <w:rPr>
          <w:color w:val="auto"/>
          <w:sz w:val="20"/>
          <w:szCs w:val="20"/>
        </w:rPr>
      </w:pPr>
      <w:r w:rsidRPr="00E47A1A">
        <w:rPr>
          <w:b/>
          <w:bCs/>
          <w:color w:val="auto"/>
          <w:sz w:val="20"/>
          <w:szCs w:val="20"/>
        </w:rPr>
        <w:t xml:space="preserve">Madde 76 – (Değişik: </w:t>
      </w:r>
      <w:proofErr w:type="gramStart"/>
      <w:r w:rsidRPr="00E47A1A">
        <w:rPr>
          <w:b/>
          <w:bCs/>
          <w:color w:val="auto"/>
          <w:sz w:val="20"/>
          <w:szCs w:val="20"/>
        </w:rPr>
        <w:t>25/5/2005</w:t>
      </w:r>
      <w:proofErr w:type="gramEnd"/>
      <w:r w:rsidRPr="00E47A1A">
        <w:rPr>
          <w:b/>
          <w:bCs/>
          <w:color w:val="auto"/>
          <w:sz w:val="20"/>
          <w:szCs w:val="20"/>
        </w:rPr>
        <w:t xml:space="preserve"> – 5353/3 md.) </w:t>
      </w:r>
    </w:p>
    <w:p w:rsidR="00E47A1A" w:rsidRPr="00E47A1A" w:rsidRDefault="00E47A1A" w:rsidP="00E47A1A">
      <w:pPr>
        <w:pStyle w:val="Default"/>
        <w:rPr>
          <w:color w:val="auto"/>
          <w:sz w:val="20"/>
          <w:szCs w:val="20"/>
        </w:rPr>
      </w:pPr>
      <w:proofErr w:type="gramStart"/>
      <w:r w:rsidRPr="00E47A1A">
        <w:rPr>
          <w:color w:val="auto"/>
          <w:sz w:val="20"/>
          <w:szCs w:val="20"/>
        </w:rPr>
        <w:t xml:space="preserve">(1) Bir suça ilişkin delil elde etmek amacıyla, mağdurun vücudu üzerinde dış veya iç beden muayenesi yapılabilmesine veya vücudundan kan veya benzeri biyolojik örneklerle saç, tükürük, tırnak gibi örnekler alınabilmesine; sağlığını tehlikeye düşürmemek ve cerrahî bir müdahalede bulunmamak koşuluyla; Cumhuriyet savcısının istemiyle ya da </w:t>
      </w:r>
      <w:proofErr w:type="spellStart"/>
      <w:r w:rsidRPr="00E47A1A">
        <w:rPr>
          <w:color w:val="auto"/>
          <w:sz w:val="20"/>
          <w:szCs w:val="20"/>
        </w:rPr>
        <w:t>re'sen</w:t>
      </w:r>
      <w:proofErr w:type="spellEnd"/>
      <w:r w:rsidRPr="00E47A1A">
        <w:rPr>
          <w:color w:val="auto"/>
          <w:sz w:val="20"/>
          <w:szCs w:val="20"/>
        </w:rPr>
        <w:t xml:space="preserve"> hâkim veya mahkeme, gecikmesinde sakınca bulunan hâllerde Cumhuriyet savcısı tarafından karar verilebilir. </w:t>
      </w:r>
      <w:proofErr w:type="gramEnd"/>
      <w:r w:rsidRPr="00E47A1A">
        <w:rPr>
          <w:color w:val="auto"/>
          <w:sz w:val="20"/>
          <w:szCs w:val="20"/>
        </w:rPr>
        <w:t xml:space="preserve">Cumhuriyet savcısının kararı, </w:t>
      </w:r>
      <w:proofErr w:type="spellStart"/>
      <w:r w:rsidRPr="00E47A1A">
        <w:rPr>
          <w:color w:val="auto"/>
          <w:sz w:val="20"/>
          <w:szCs w:val="20"/>
        </w:rPr>
        <w:t>yirmidört</w:t>
      </w:r>
      <w:proofErr w:type="spellEnd"/>
      <w:r w:rsidRPr="00E47A1A">
        <w:rPr>
          <w:color w:val="auto"/>
          <w:sz w:val="20"/>
          <w:szCs w:val="20"/>
        </w:rPr>
        <w:t xml:space="preserve"> saat içinde hâkim veya mahkemenin onayına sunulur. Hâkim veya mahkeme, </w:t>
      </w:r>
      <w:proofErr w:type="spellStart"/>
      <w:r w:rsidRPr="00E47A1A">
        <w:rPr>
          <w:color w:val="auto"/>
          <w:sz w:val="20"/>
          <w:szCs w:val="20"/>
        </w:rPr>
        <w:t>yirmidört</w:t>
      </w:r>
      <w:proofErr w:type="spellEnd"/>
      <w:r w:rsidRPr="00E47A1A">
        <w:rPr>
          <w:color w:val="auto"/>
          <w:sz w:val="20"/>
          <w:szCs w:val="20"/>
        </w:rPr>
        <w:t xml:space="preserve"> saat içinde kararını verir. Onaylanmayan kararlar hükümsüz kalır ve elde edilen deliller kullanılamaz. </w:t>
      </w:r>
    </w:p>
    <w:p w:rsidR="00E47A1A" w:rsidRPr="00E47A1A" w:rsidRDefault="00E47A1A" w:rsidP="00E47A1A">
      <w:pPr>
        <w:pStyle w:val="Default"/>
        <w:rPr>
          <w:color w:val="auto"/>
          <w:sz w:val="20"/>
          <w:szCs w:val="20"/>
        </w:rPr>
      </w:pPr>
      <w:r w:rsidRPr="00E47A1A">
        <w:rPr>
          <w:color w:val="auto"/>
          <w:sz w:val="20"/>
          <w:szCs w:val="20"/>
        </w:rPr>
        <w:t xml:space="preserve">(2) Mağdurun rızasının varlığı halinde, bu işlemlerin yapılabilmesi için birinci fıkra hükmüne göre karar alınmasına gerek yoktur. </w:t>
      </w:r>
    </w:p>
    <w:p w:rsidR="00E47A1A" w:rsidRPr="00E47A1A" w:rsidRDefault="00E47A1A" w:rsidP="00E47A1A">
      <w:pPr>
        <w:pStyle w:val="Default"/>
        <w:rPr>
          <w:color w:val="auto"/>
          <w:sz w:val="20"/>
          <w:szCs w:val="20"/>
        </w:rPr>
      </w:pPr>
      <w:r w:rsidRPr="00E47A1A">
        <w:rPr>
          <w:color w:val="auto"/>
          <w:sz w:val="20"/>
          <w:szCs w:val="20"/>
        </w:rPr>
        <w:t xml:space="preserve">(3) Çocuğun soy bağının araştırılmasına gerek duyulması halinde; bu araştırmanın yapılabilmesi için birinci fıkra hükmüne göre karar alınması gerekir. </w:t>
      </w:r>
    </w:p>
    <w:p w:rsidR="00E47A1A" w:rsidRPr="00E47A1A" w:rsidRDefault="00E47A1A" w:rsidP="00E47A1A">
      <w:pPr>
        <w:pStyle w:val="Default"/>
        <w:rPr>
          <w:color w:val="auto"/>
          <w:sz w:val="20"/>
          <w:szCs w:val="20"/>
        </w:rPr>
      </w:pPr>
      <w:r w:rsidRPr="00E47A1A">
        <w:rPr>
          <w:color w:val="auto"/>
          <w:sz w:val="20"/>
          <w:szCs w:val="20"/>
        </w:rPr>
        <w:t xml:space="preserve">(4) Tanıklıktan çekinme sebepleri ile muayeneden veya vücuttan örnek alınmasından kaçınılabilir. Çocuk ve akıl hastasının çekinmesi konusunda kanunî temsilcisi karar verir. Çocuk veya akıl hastasının, tanıklığın hukukî anlam ve sonuçlarını algılayabilecek durumda olması hâlinde, görüşü de alınır. Kanunî temsilci de şüpheli veya sanık ise bu konuda hâkim tarafından karar verilir. Ancak, bu hâlde elde edilen deliller davanın ileri aşamalarında şüpheli veya sanık olmayan kanunî temsilcinin izni olmadıkça kullanılamaz. </w:t>
      </w:r>
    </w:p>
    <w:p w:rsidR="00E47A1A" w:rsidRPr="00E47A1A" w:rsidRDefault="00E47A1A" w:rsidP="00E47A1A">
      <w:pPr>
        <w:pStyle w:val="Default"/>
        <w:rPr>
          <w:color w:val="auto"/>
          <w:sz w:val="20"/>
          <w:szCs w:val="20"/>
        </w:rPr>
      </w:pPr>
      <w:r w:rsidRPr="00E47A1A">
        <w:rPr>
          <w:color w:val="auto"/>
          <w:sz w:val="20"/>
          <w:szCs w:val="20"/>
        </w:rPr>
        <w:t xml:space="preserve">(5) Bu madde gereğince verilen hâkim veya mahkeme kararlarına itiraz edilebilir. </w:t>
      </w:r>
    </w:p>
    <w:p w:rsidR="00E47A1A" w:rsidRPr="00E47A1A" w:rsidRDefault="00E47A1A" w:rsidP="00E47A1A">
      <w:pPr>
        <w:pStyle w:val="Default"/>
        <w:rPr>
          <w:color w:val="auto"/>
          <w:sz w:val="20"/>
          <w:szCs w:val="20"/>
        </w:rPr>
      </w:pPr>
      <w:r w:rsidRPr="00E47A1A">
        <w:rPr>
          <w:i/>
          <w:iCs/>
          <w:color w:val="auto"/>
          <w:sz w:val="20"/>
          <w:szCs w:val="20"/>
        </w:rPr>
        <w:t xml:space="preserve">Kadının muayenesi </w:t>
      </w:r>
    </w:p>
    <w:p w:rsidR="00E47A1A" w:rsidRPr="00E47A1A" w:rsidRDefault="00E47A1A" w:rsidP="00E47A1A">
      <w:pPr>
        <w:pStyle w:val="Default"/>
        <w:rPr>
          <w:color w:val="auto"/>
          <w:sz w:val="20"/>
          <w:szCs w:val="20"/>
        </w:rPr>
      </w:pPr>
      <w:r w:rsidRPr="00E47A1A">
        <w:rPr>
          <w:b/>
          <w:bCs/>
          <w:color w:val="auto"/>
          <w:sz w:val="20"/>
          <w:szCs w:val="20"/>
        </w:rPr>
        <w:t xml:space="preserve">Madde 77 – </w:t>
      </w:r>
      <w:r w:rsidRPr="00E47A1A">
        <w:rPr>
          <w:color w:val="auto"/>
          <w:sz w:val="20"/>
          <w:szCs w:val="20"/>
        </w:rPr>
        <w:t xml:space="preserve">(1) Kadının muayenesi, istemi halinde ve olanaklar elverdiğinde bir kadın hekim tarafından yapılır. </w:t>
      </w:r>
    </w:p>
    <w:p w:rsidR="00E47A1A" w:rsidRPr="00E47A1A" w:rsidRDefault="00E47A1A" w:rsidP="00E47A1A">
      <w:pPr>
        <w:pStyle w:val="Default"/>
        <w:rPr>
          <w:color w:val="auto"/>
          <w:sz w:val="20"/>
          <w:szCs w:val="20"/>
        </w:rPr>
      </w:pPr>
      <w:r w:rsidRPr="00E47A1A">
        <w:rPr>
          <w:i/>
          <w:iCs/>
          <w:color w:val="auto"/>
          <w:sz w:val="20"/>
          <w:szCs w:val="20"/>
        </w:rPr>
        <w:t xml:space="preserve">Moleküler genetik incelemeler </w:t>
      </w:r>
    </w:p>
    <w:p w:rsidR="00E47A1A" w:rsidRPr="00E47A1A" w:rsidRDefault="00E47A1A" w:rsidP="00E47A1A">
      <w:pPr>
        <w:pStyle w:val="Default"/>
        <w:rPr>
          <w:color w:val="auto"/>
          <w:sz w:val="20"/>
          <w:szCs w:val="20"/>
        </w:rPr>
      </w:pPr>
      <w:r w:rsidRPr="00E47A1A">
        <w:rPr>
          <w:b/>
          <w:bCs/>
          <w:color w:val="auto"/>
          <w:sz w:val="20"/>
          <w:szCs w:val="20"/>
        </w:rPr>
        <w:t xml:space="preserve">Madde 78 – </w:t>
      </w:r>
      <w:r w:rsidRPr="00E47A1A">
        <w:rPr>
          <w:color w:val="auto"/>
          <w:sz w:val="20"/>
          <w:szCs w:val="20"/>
        </w:rPr>
        <w:t xml:space="preserve">(1) 75 ve 76 </w:t>
      </w:r>
      <w:proofErr w:type="spellStart"/>
      <w:r w:rsidRPr="00E47A1A">
        <w:rPr>
          <w:color w:val="auto"/>
          <w:sz w:val="20"/>
          <w:szCs w:val="20"/>
        </w:rPr>
        <w:t>ncı</w:t>
      </w:r>
      <w:proofErr w:type="spellEnd"/>
      <w:r w:rsidRPr="00E47A1A">
        <w:rPr>
          <w:color w:val="auto"/>
          <w:sz w:val="20"/>
          <w:szCs w:val="20"/>
        </w:rPr>
        <w:t xml:space="preserve"> maddelerde öngörülen işlemlerle elde edilen örnekler üzerinde, </w:t>
      </w:r>
      <w:proofErr w:type="spellStart"/>
      <w:r w:rsidRPr="00E47A1A">
        <w:rPr>
          <w:color w:val="auto"/>
          <w:sz w:val="20"/>
          <w:szCs w:val="20"/>
        </w:rPr>
        <w:t>soybağının</w:t>
      </w:r>
      <w:proofErr w:type="spellEnd"/>
      <w:r w:rsidRPr="00E47A1A">
        <w:rPr>
          <w:color w:val="auto"/>
          <w:sz w:val="20"/>
          <w:szCs w:val="20"/>
        </w:rPr>
        <w:t xml:space="preserve"> veya elde edilen bulgunun şüpheli veya sanığa ya da mağdura ait olup olmadığının tespiti için zorunlu olması hâlinde moleküler genetik incelemeler yapılabilir. Alınan örnekler üzerinde bu amaçlar dışında tespitler yapılmasına yönelik incelemeler yasaktır. </w:t>
      </w:r>
    </w:p>
    <w:p w:rsidR="00E47A1A" w:rsidRPr="00E47A1A" w:rsidRDefault="00E47A1A" w:rsidP="00E47A1A">
      <w:pPr>
        <w:pStyle w:val="Default"/>
        <w:rPr>
          <w:color w:val="auto"/>
          <w:sz w:val="20"/>
          <w:szCs w:val="20"/>
        </w:rPr>
      </w:pPr>
      <w:r w:rsidRPr="00E47A1A">
        <w:rPr>
          <w:color w:val="auto"/>
          <w:sz w:val="20"/>
          <w:szCs w:val="20"/>
        </w:rPr>
        <w:t xml:space="preserve">(2) Birinci fıkra uyarınca yapılabilen incelemeler, bulunan ve kime ait olduğu belli olmayan beden parçaları üzerinde de yapılabilir. Birinci fıkranın ikinci cümlesi, bu hâlde de uygulanır. </w:t>
      </w:r>
    </w:p>
    <w:p w:rsidR="00E47A1A" w:rsidRPr="00E47A1A" w:rsidRDefault="00E47A1A" w:rsidP="00E47A1A">
      <w:pPr>
        <w:pStyle w:val="Default"/>
        <w:rPr>
          <w:color w:val="auto"/>
          <w:sz w:val="20"/>
          <w:szCs w:val="20"/>
        </w:rPr>
      </w:pPr>
      <w:r w:rsidRPr="00E47A1A">
        <w:rPr>
          <w:i/>
          <w:iCs/>
          <w:color w:val="auto"/>
          <w:sz w:val="20"/>
          <w:szCs w:val="20"/>
        </w:rPr>
        <w:t xml:space="preserve">Hâkimin kararı ve inceleme yapılması </w:t>
      </w:r>
    </w:p>
    <w:p w:rsidR="00E47A1A" w:rsidRPr="00E47A1A" w:rsidRDefault="00E47A1A" w:rsidP="00E47A1A">
      <w:pPr>
        <w:pStyle w:val="Default"/>
        <w:rPr>
          <w:color w:val="auto"/>
          <w:sz w:val="20"/>
          <w:szCs w:val="20"/>
        </w:rPr>
      </w:pPr>
      <w:r w:rsidRPr="00E47A1A">
        <w:rPr>
          <w:b/>
          <w:bCs/>
          <w:color w:val="auto"/>
          <w:sz w:val="20"/>
          <w:szCs w:val="20"/>
        </w:rPr>
        <w:t xml:space="preserve">Madde 79 – </w:t>
      </w:r>
      <w:r w:rsidRPr="00E47A1A">
        <w:rPr>
          <w:color w:val="auto"/>
          <w:sz w:val="20"/>
          <w:szCs w:val="20"/>
        </w:rPr>
        <w:t xml:space="preserve">(1) 78 inci madde uyarınca moleküler genetik incelemeler yapılmasına sadece hâkim karar verebilir. Kararda inceleme ile görevlendirilen bilirkişi de gösterilir. </w:t>
      </w:r>
    </w:p>
    <w:p w:rsidR="00E47A1A" w:rsidRPr="00E47A1A" w:rsidRDefault="00E47A1A" w:rsidP="00E47A1A">
      <w:pPr>
        <w:pStyle w:val="Default"/>
        <w:rPr>
          <w:color w:val="auto"/>
          <w:sz w:val="20"/>
          <w:szCs w:val="20"/>
        </w:rPr>
      </w:pPr>
      <w:r w:rsidRPr="00E47A1A">
        <w:rPr>
          <w:color w:val="auto"/>
          <w:sz w:val="20"/>
          <w:szCs w:val="20"/>
        </w:rPr>
        <w:t xml:space="preserve">(2) Yapılacak incelemeler için resmen atanan veya bilirkişilikle yükümlü olan ya da soruşturma veya kovuşturmayı yürüten makama mensup olmayan veya bu makamın soruşturma veya kovuşturmayı yürüten dairesinden teşkilât yapısı itibarıyla ve objektif olarak ayrı bir birimine mensup olan görevliler, bilirkişi olarak görevlendirilebilirler. Bu kişiler, teknik ve teşkilât bakımından uygun tedbirlerle yasak moleküler genetik incelemelerin yapılmasını ve yetkisiz üçüncü kişilerin bilgi edinmesini önlemekle yükümlüdürler. İncelenecek bulgu, bilirkişiye ilgilinin adı ve soyadı, adresi, doğum tarihi bildirilmeksizin verilir. –––––––––––––––––– </w:t>
      </w:r>
    </w:p>
    <w:p w:rsidR="00E47A1A" w:rsidRPr="00E47A1A" w:rsidRDefault="00E47A1A" w:rsidP="00E47A1A">
      <w:pPr>
        <w:pStyle w:val="Default"/>
        <w:rPr>
          <w:color w:val="auto"/>
          <w:sz w:val="20"/>
          <w:szCs w:val="20"/>
        </w:rPr>
      </w:pPr>
      <w:r w:rsidRPr="00E47A1A">
        <w:rPr>
          <w:i/>
          <w:iCs/>
          <w:color w:val="auto"/>
          <w:sz w:val="20"/>
          <w:szCs w:val="20"/>
        </w:rPr>
        <w:lastRenderedPageBreak/>
        <w:t xml:space="preserve">(1) Bu madde başlığı “Diğer kişilerin beden muayenesi “ iken, </w:t>
      </w:r>
      <w:proofErr w:type="gramStart"/>
      <w:r w:rsidRPr="00E47A1A">
        <w:rPr>
          <w:i/>
          <w:iCs/>
          <w:color w:val="auto"/>
          <w:sz w:val="20"/>
          <w:szCs w:val="20"/>
        </w:rPr>
        <w:t>25/5/2005</w:t>
      </w:r>
      <w:proofErr w:type="gramEnd"/>
      <w:r w:rsidRPr="00E47A1A">
        <w:rPr>
          <w:i/>
          <w:iCs/>
          <w:color w:val="auto"/>
          <w:sz w:val="20"/>
          <w:szCs w:val="20"/>
        </w:rPr>
        <w:t xml:space="preserve"> tarihli ve 5353 sayılı Kanunun 3 üncü maddesiyle metne işlendiği şekilde değiştirilmiştir.</w:t>
      </w: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Genetik inceleme sonuçlarının gizliliği </w:t>
      </w:r>
    </w:p>
    <w:p w:rsidR="00E47A1A" w:rsidRPr="00E47A1A" w:rsidRDefault="00E47A1A" w:rsidP="00E47A1A">
      <w:pPr>
        <w:pStyle w:val="Default"/>
        <w:rPr>
          <w:color w:val="auto"/>
          <w:sz w:val="20"/>
          <w:szCs w:val="20"/>
        </w:rPr>
      </w:pPr>
      <w:r w:rsidRPr="00E47A1A">
        <w:rPr>
          <w:b/>
          <w:bCs/>
          <w:color w:val="auto"/>
          <w:sz w:val="20"/>
          <w:szCs w:val="20"/>
        </w:rPr>
        <w:t xml:space="preserve">Madde 80 – (Değişik: </w:t>
      </w:r>
      <w:proofErr w:type="gramStart"/>
      <w:r w:rsidRPr="00E47A1A">
        <w:rPr>
          <w:b/>
          <w:bCs/>
          <w:color w:val="auto"/>
          <w:sz w:val="20"/>
          <w:szCs w:val="20"/>
        </w:rPr>
        <w:t>25/5/2005</w:t>
      </w:r>
      <w:proofErr w:type="gramEnd"/>
      <w:r w:rsidRPr="00E47A1A">
        <w:rPr>
          <w:b/>
          <w:bCs/>
          <w:color w:val="auto"/>
          <w:sz w:val="20"/>
          <w:szCs w:val="20"/>
        </w:rPr>
        <w:t xml:space="preserve"> – 5353/4 md.) </w:t>
      </w:r>
    </w:p>
    <w:p w:rsidR="00E47A1A" w:rsidRPr="00E47A1A" w:rsidRDefault="00E47A1A" w:rsidP="00E47A1A">
      <w:pPr>
        <w:pStyle w:val="Default"/>
        <w:rPr>
          <w:color w:val="auto"/>
          <w:sz w:val="20"/>
          <w:szCs w:val="20"/>
        </w:rPr>
      </w:pPr>
      <w:r w:rsidRPr="00E47A1A">
        <w:rPr>
          <w:color w:val="auto"/>
          <w:sz w:val="20"/>
          <w:szCs w:val="20"/>
        </w:rPr>
        <w:t xml:space="preserve">(1) 75, 76 ve 78 inci madde hükümlerine göre alınan örnekler üzerinde yapılan inceleme sonuçları, kişisel veri niteliğinde olup, başka bir amaçla kullanılamaz; dosya içeriğini öğrenme yetkisine sahip bulunan kişiler tarafından bir başkasına verilemez. </w:t>
      </w:r>
    </w:p>
    <w:p w:rsidR="00E47A1A" w:rsidRPr="00E47A1A" w:rsidRDefault="00E47A1A" w:rsidP="00E47A1A">
      <w:pPr>
        <w:pStyle w:val="Default"/>
        <w:rPr>
          <w:color w:val="auto"/>
          <w:sz w:val="20"/>
          <w:szCs w:val="20"/>
        </w:rPr>
      </w:pPr>
      <w:r w:rsidRPr="00E47A1A">
        <w:rPr>
          <w:color w:val="auto"/>
          <w:sz w:val="20"/>
          <w:szCs w:val="20"/>
        </w:rPr>
        <w:t xml:space="preserve">(2) Bu bilgiler, kovuşturmaya yer olmadığı kararına itiraz süresinin dolması, itirazın reddi, beraat veya ceza verilmesine yer olmadığı kararı verilip kesinleşmesi hâllerinde Cumhuriyet savcısının huzurunda derhâl yok edilir ve bu husus dosyasında muhafaza edilmek üzere tutanağa geçirilir. </w:t>
      </w:r>
    </w:p>
    <w:p w:rsidR="00E47A1A" w:rsidRPr="00E47A1A" w:rsidRDefault="00E47A1A" w:rsidP="00E47A1A">
      <w:pPr>
        <w:pStyle w:val="Default"/>
        <w:rPr>
          <w:color w:val="auto"/>
          <w:sz w:val="20"/>
          <w:szCs w:val="20"/>
        </w:rPr>
      </w:pPr>
      <w:r w:rsidRPr="00E47A1A">
        <w:rPr>
          <w:i/>
          <w:iCs/>
          <w:color w:val="auto"/>
          <w:sz w:val="20"/>
          <w:szCs w:val="20"/>
        </w:rPr>
        <w:t xml:space="preserve">Fizik kimliğin tespiti </w:t>
      </w:r>
    </w:p>
    <w:p w:rsidR="00E47A1A" w:rsidRPr="00E47A1A" w:rsidRDefault="00E47A1A" w:rsidP="00E47A1A">
      <w:pPr>
        <w:pStyle w:val="Default"/>
        <w:rPr>
          <w:color w:val="auto"/>
          <w:sz w:val="20"/>
          <w:szCs w:val="20"/>
        </w:rPr>
      </w:pPr>
      <w:r w:rsidRPr="00E47A1A">
        <w:rPr>
          <w:b/>
          <w:bCs/>
          <w:color w:val="auto"/>
          <w:sz w:val="20"/>
          <w:szCs w:val="20"/>
        </w:rPr>
        <w:t xml:space="preserve">Madde 81 – (Değişik: </w:t>
      </w:r>
      <w:proofErr w:type="gramStart"/>
      <w:r w:rsidRPr="00E47A1A">
        <w:rPr>
          <w:b/>
          <w:bCs/>
          <w:color w:val="auto"/>
          <w:sz w:val="20"/>
          <w:szCs w:val="20"/>
        </w:rPr>
        <w:t>25/5/2005</w:t>
      </w:r>
      <w:proofErr w:type="gramEnd"/>
      <w:r w:rsidRPr="00E47A1A">
        <w:rPr>
          <w:b/>
          <w:bCs/>
          <w:color w:val="auto"/>
          <w:sz w:val="20"/>
          <w:szCs w:val="20"/>
        </w:rPr>
        <w:t xml:space="preserve"> – 5353/5 md.) </w:t>
      </w:r>
    </w:p>
    <w:p w:rsidR="00E47A1A" w:rsidRPr="00E47A1A" w:rsidRDefault="00E47A1A" w:rsidP="00E47A1A">
      <w:pPr>
        <w:pStyle w:val="Default"/>
        <w:rPr>
          <w:color w:val="auto"/>
          <w:sz w:val="20"/>
          <w:szCs w:val="20"/>
        </w:rPr>
      </w:pPr>
      <w:proofErr w:type="gramStart"/>
      <w:r w:rsidRPr="00E47A1A">
        <w:rPr>
          <w:color w:val="auto"/>
          <w:sz w:val="20"/>
          <w:szCs w:val="20"/>
        </w:rPr>
        <w:t xml:space="preserve">(1) Üst sınırı iki yıl veya daha fazla hapis cezasını gerektiren bir suçtan dolayı şüpheli veya sanığın, kimliğinin teşhisi için gerekli olması halinde, Cumhuriyet savcısının emriyle fotoğrafı, beden ölçüleri, parmak ve avuç içi izi, bedeninde yer almış olup teşhisini kolaylaştıracak diğer özellikleri ile sesi ve görüntüleri kayda alınarak, soruşturma ve kovuşturma işlemlerine ilişkin dosyaya konulur. </w:t>
      </w:r>
      <w:proofErr w:type="gramEnd"/>
    </w:p>
    <w:p w:rsidR="00E47A1A" w:rsidRPr="00E47A1A" w:rsidRDefault="00E47A1A" w:rsidP="00E47A1A">
      <w:pPr>
        <w:pStyle w:val="Default"/>
        <w:rPr>
          <w:color w:val="auto"/>
          <w:sz w:val="20"/>
          <w:szCs w:val="20"/>
        </w:rPr>
      </w:pPr>
      <w:r w:rsidRPr="00E47A1A">
        <w:rPr>
          <w:color w:val="auto"/>
          <w:sz w:val="20"/>
          <w:szCs w:val="20"/>
        </w:rPr>
        <w:t xml:space="preserve">(2) Kovuşturmaya yer olmadığı kararına itiraz süresinin dolması, itirazın reddi, beraat veya ceza verilmesine yer olmadığı kararı verilip kesinleşmesi hâllerinde söz konusu kayıtlar Cumhuriyet savcısının huzurunda derhâl yok edilir ve bu husus tutanağa geçirilir. </w:t>
      </w:r>
    </w:p>
    <w:p w:rsidR="00E47A1A" w:rsidRPr="00E47A1A" w:rsidRDefault="00E47A1A" w:rsidP="00E47A1A">
      <w:pPr>
        <w:pStyle w:val="Default"/>
        <w:rPr>
          <w:color w:val="auto"/>
          <w:sz w:val="20"/>
          <w:szCs w:val="20"/>
        </w:rPr>
      </w:pPr>
      <w:r w:rsidRPr="00E47A1A">
        <w:rPr>
          <w:i/>
          <w:iCs/>
          <w:color w:val="auto"/>
          <w:sz w:val="20"/>
          <w:szCs w:val="20"/>
        </w:rPr>
        <w:t xml:space="preserve">Yönetmelik </w:t>
      </w:r>
    </w:p>
    <w:p w:rsidR="00E47A1A" w:rsidRPr="00E47A1A" w:rsidRDefault="00E47A1A" w:rsidP="00E47A1A">
      <w:pPr>
        <w:pStyle w:val="Default"/>
        <w:rPr>
          <w:color w:val="auto"/>
          <w:sz w:val="20"/>
          <w:szCs w:val="20"/>
        </w:rPr>
      </w:pPr>
      <w:r w:rsidRPr="00E47A1A">
        <w:rPr>
          <w:b/>
          <w:bCs/>
          <w:color w:val="auto"/>
          <w:sz w:val="20"/>
          <w:szCs w:val="20"/>
        </w:rPr>
        <w:t xml:space="preserve">Madde 82 – </w:t>
      </w:r>
      <w:r w:rsidRPr="00E47A1A">
        <w:rPr>
          <w:color w:val="auto"/>
          <w:sz w:val="20"/>
          <w:szCs w:val="20"/>
        </w:rPr>
        <w:t xml:space="preserve">(1) 75 ilâ 81 inci maddelerde öngörülen işlemlerin yapılması ile ilgili usuller yönetmelikte gösterilir. </w:t>
      </w:r>
    </w:p>
    <w:p w:rsidR="00E47A1A" w:rsidRPr="00E47A1A" w:rsidRDefault="00E47A1A" w:rsidP="00E47A1A">
      <w:pPr>
        <w:pStyle w:val="Default"/>
        <w:rPr>
          <w:color w:val="auto"/>
          <w:sz w:val="20"/>
          <w:szCs w:val="20"/>
        </w:rPr>
      </w:pPr>
      <w:r w:rsidRPr="00E47A1A">
        <w:rPr>
          <w:i/>
          <w:iCs/>
          <w:color w:val="auto"/>
          <w:sz w:val="20"/>
          <w:szCs w:val="20"/>
        </w:rPr>
        <w:t xml:space="preserve">Keşif </w:t>
      </w:r>
    </w:p>
    <w:p w:rsidR="00E47A1A" w:rsidRPr="00E47A1A" w:rsidRDefault="00E47A1A" w:rsidP="00E47A1A">
      <w:pPr>
        <w:pStyle w:val="Default"/>
        <w:rPr>
          <w:color w:val="auto"/>
          <w:sz w:val="20"/>
          <w:szCs w:val="20"/>
        </w:rPr>
      </w:pPr>
      <w:r w:rsidRPr="00E47A1A">
        <w:rPr>
          <w:b/>
          <w:bCs/>
          <w:color w:val="auto"/>
          <w:sz w:val="20"/>
          <w:szCs w:val="20"/>
        </w:rPr>
        <w:t xml:space="preserve">Madde 83 – </w:t>
      </w:r>
      <w:r w:rsidRPr="00E47A1A">
        <w:rPr>
          <w:color w:val="auto"/>
          <w:sz w:val="20"/>
          <w:szCs w:val="20"/>
        </w:rPr>
        <w:t xml:space="preserve">(1) Keşif, hâkim veya mahkeme veya naip hâkim ya da istinabe olunan hâkim veya mahkeme ile gecikmesinde sakınca bulunan hâllerde Cumhuriyet savcısı tarafından yapılır. </w:t>
      </w:r>
    </w:p>
    <w:p w:rsidR="00E47A1A" w:rsidRPr="00E47A1A" w:rsidRDefault="00E47A1A" w:rsidP="00E47A1A">
      <w:pPr>
        <w:pStyle w:val="Default"/>
        <w:rPr>
          <w:color w:val="auto"/>
          <w:sz w:val="20"/>
          <w:szCs w:val="20"/>
        </w:rPr>
      </w:pPr>
      <w:r w:rsidRPr="00E47A1A">
        <w:rPr>
          <w:color w:val="auto"/>
          <w:sz w:val="20"/>
          <w:szCs w:val="20"/>
        </w:rPr>
        <w:t xml:space="preserve">(2) Keşif tutanağına, var olan durum ile olayın özel niteliğine göre varlığı umulup da elde edilemeyen delillerin yokluğu da yazılır. </w:t>
      </w:r>
    </w:p>
    <w:p w:rsidR="00E47A1A" w:rsidRPr="00E47A1A" w:rsidRDefault="00E47A1A" w:rsidP="00E47A1A">
      <w:pPr>
        <w:pStyle w:val="Default"/>
        <w:rPr>
          <w:color w:val="auto"/>
          <w:sz w:val="20"/>
          <w:szCs w:val="20"/>
        </w:rPr>
      </w:pPr>
      <w:r w:rsidRPr="00E47A1A">
        <w:rPr>
          <w:i/>
          <w:iCs/>
          <w:color w:val="auto"/>
          <w:sz w:val="20"/>
          <w:szCs w:val="20"/>
        </w:rPr>
        <w:t xml:space="preserve">Keşifte, tanık veya bilirkişinin dinlenmesinde bulunabilecekler </w:t>
      </w:r>
    </w:p>
    <w:p w:rsidR="00E47A1A" w:rsidRPr="00E47A1A" w:rsidRDefault="00E47A1A" w:rsidP="00E47A1A">
      <w:pPr>
        <w:pStyle w:val="Default"/>
        <w:rPr>
          <w:color w:val="auto"/>
          <w:sz w:val="20"/>
          <w:szCs w:val="20"/>
        </w:rPr>
      </w:pPr>
      <w:r w:rsidRPr="00E47A1A">
        <w:rPr>
          <w:b/>
          <w:bCs/>
          <w:color w:val="auto"/>
          <w:sz w:val="20"/>
          <w:szCs w:val="20"/>
        </w:rPr>
        <w:t xml:space="preserve">Madde 84 – </w:t>
      </w:r>
      <w:r w:rsidRPr="00E47A1A">
        <w:rPr>
          <w:color w:val="auto"/>
          <w:sz w:val="20"/>
          <w:szCs w:val="20"/>
        </w:rPr>
        <w:t xml:space="preserve">(1) Keşif yapılması sırasında şüpheli, sanık, mağdur ve bunların müdafii ve vekili hazır bulunabilirler. </w:t>
      </w:r>
    </w:p>
    <w:p w:rsidR="00E47A1A" w:rsidRPr="00E47A1A" w:rsidRDefault="00E47A1A" w:rsidP="00E47A1A">
      <w:pPr>
        <w:pStyle w:val="Default"/>
        <w:rPr>
          <w:color w:val="auto"/>
          <w:sz w:val="20"/>
          <w:szCs w:val="20"/>
        </w:rPr>
      </w:pPr>
      <w:r w:rsidRPr="00E47A1A">
        <w:rPr>
          <w:color w:val="auto"/>
          <w:sz w:val="20"/>
          <w:szCs w:val="20"/>
        </w:rPr>
        <w:t xml:space="preserve">(2) Tanık veya bilirkişinin duruşma sırasında hazır bulunamayacağı veya oturduğu yerin uzaklığı nedeniyle bulunmasının güç olduğu anlaşılırsa, bu tanık veya bilirkişinin dinlenmesinde de birinci fıkra hükmü uygulanır. </w:t>
      </w:r>
    </w:p>
    <w:p w:rsidR="00E47A1A" w:rsidRPr="00E47A1A" w:rsidRDefault="00E47A1A" w:rsidP="00E47A1A">
      <w:pPr>
        <w:pStyle w:val="Default"/>
        <w:rPr>
          <w:color w:val="auto"/>
          <w:sz w:val="20"/>
          <w:szCs w:val="20"/>
        </w:rPr>
      </w:pPr>
      <w:r w:rsidRPr="00E47A1A">
        <w:rPr>
          <w:color w:val="auto"/>
          <w:sz w:val="20"/>
          <w:szCs w:val="20"/>
        </w:rPr>
        <w:t xml:space="preserve">(3) Mağdur, şüpheli veya sanığın huzuru, tanıklardan birinin gerçeğe uygun tanıklık etmesine engel olabilecekse, o işte şüpheli veya sanığın bulunmamasına karar verilebilir. </w:t>
      </w:r>
    </w:p>
    <w:p w:rsidR="00E47A1A" w:rsidRPr="00E47A1A" w:rsidRDefault="00E47A1A" w:rsidP="00E47A1A">
      <w:pPr>
        <w:pStyle w:val="Default"/>
        <w:rPr>
          <w:color w:val="auto"/>
          <w:sz w:val="20"/>
          <w:szCs w:val="20"/>
        </w:rPr>
      </w:pPr>
      <w:r w:rsidRPr="00E47A1A">
        <w:rPr>
          <w:color w:val="auto"/>
          <w:sz w:val="20"/>
          <w:szCs w:val="20"/>
        </w:rPr>
        <w:t xml:space="preserve">(4) Bu işlerde hazır bulunmaya hakkı olanlar, işin geri bırakılmasına neden olmamak koşuluyla, işlerin yapılması gününden önce haberdar edilirler. </w:t>
      </w:r>
    </w:p>
    <w:p w:rsidR="00E47A1A" w:rsidRPr="00E47A1A" w:rsidRDefault="00E47A1A" w:rsidP="00E47A1A">
      <w:pPr>
        <w:pStyle w:val="Default"/>
        <w:rPr>
          <w:color w:val="auto"/>
          <w:sz w:val="20"/>
          <w:szCs w:val="20"/>
        </w:rPr>
      </w:pPr>
      <w:r w:rsidRPr="00E47A1A">
        <w:rPr>
          <w:color w:val="auto"/>
          <w:sz w:val="20"/>
          <w:szCs w:val="20"/>
        </w:rPr>
        <w:t xml:space="preserve">(5) Şüpheli veya sanık tutuklu ise, hâkim veya mahkeme tarafından ancak zorunlu sayılan hâllerde keşifte hazır bulundurulmasına karar verilebilir. </w:t>
      </w:r>
    </w:p>
    <w:p w:rsidR="00E47A1A" w:rsidRPr="00E47A1A" w:rsidRDefault="00E47A1A" w:rsidP="00E47A1A">
      <w:pPr>
        <w:pStyle w:val="Default"/>
        <w:rPr>
          <w:color w:val="auto"/>
          <w:sz w:val="20"/>
          <w:szCs w:val="20"/>
        </w:rPr>
      </w:pPr>
      <w:r w:rsidRPr="00E47A1A">
        <w:rPr>
          <w:i/>
          <w:iCs/>
          <w:color w:val="auto"/>
          <w:sz w:val="20"/>
          <w:szCs w:val="20"/>
        </w:rPr>
        <w:t xml:space="preserve">Yer gösterme </w:t>
      </w:r>
    </w:p>
    <w:p w:rsidR="00E47A1A" w:rsidRPr="00E47A1A" w:rsidRDefault="00E47A1A" w:rsidP="00E47A1A">
      <w:pPr>
        <w:pStyle w:val="Default"/>
        <w:rPr>
          <w:color w:val="auto"/>
          <w:sz w:val="20"/>
          <w:szCs w:val="20"/>
        </w:rPr>
      </w:pPr>
      <w:r w:rsidRPr="00E47A1A">
        <w:rPr>
          <w:b/>
          <w:bCs/>
          <w:color w:val="auto"/>
          <w:sz w:val="20"/>
          <w:szCs w:val="20"/>
        </w:rPr>
        <w:t xml:space="preserve">Madde 85 – (Değişik: </w:t>
      </w:r>
      <w:proofErr w:type="gramStart"/>
      <w:r w:rsidRPr="00E47A1A">
        <w:rPr>
          <w:b/>
          <w:bCs/>
          <w:color w:val="auto"/>
          <w:sz w:val="20"/>
          <w:szCs w:val="20"/>
        </w:rPr>
        <w:t>25/5/2005</w:t>
      </w:r>
      <w:proofErr w:type="gramEnd"/>
      <w:r w:rsidRPr="00E47A1A">
        <w:rPr>
          <w:b/>
          <w:bCs/>
          <w:color w:val="auto"/>
          <w:sz w:val="20"/>
          <w:szCs w:val="20"/>
        </w:rPr>
        <w:t xml:space="preserve"> – 5353/6 md.) </w:t>
      </w:r>
    </w:p>
    <w:p w:rsidR="00E47A1A" w:rsidRPr="00E47A1A" w:rsidRDefault="00E47A1A" w:rsidP="00E47A1A">
      <w:pPr>
        <w:pStyle w:val="Default"/>
        <w:rPr>
          <w:color w:val="auto"/>
          <w:sz w:val="20"/>
          <w:szCs w:val="20"/>
        </w:rPr>
      </w:pPr>
      <w:r w:rsidRPr="00E47A1A">
        <w:rPr>
          <w:color w:val="auto"/>
          <w:sz w:val="20"/>
          <w:szCs w:val="20"/>
        </w:rPr>
        <w:t xml:space="preserve">(1) Cumhuriyet savcısı, kendisine yüklenen suç hakkında açıklamada bulunmuş olan şüpheliye yer gösterme işlemi yaptırabilir. 250 </w:t>
      </w:r>
      <w:proofErr w:type="spellStart"/>
      <w:r w:rsidRPr="00E47A1A">
        <w:rPr>
          <w:color w:val="auto"/>
          <w:sz w:val="20"/>
          <w:szCs w:val="20"/>
        </w:rPr>
        <w:t>nci</w:t>
      </w:r>
      <w:proofErr w:type="spellEnd"/>
      <w:r w:rsidRPr="00E47A1A">
        <w:rPr>
          <w:color w:val="auto"/>
          <w:sz w:val="20"/>
          <w:szCs w:val="20"/>
        </w:rPr>
        <w:t xml:space="preserve"> maddenin birinci fıkrası kapsamına giren suçlar söz konusu olduğunda, adli kolluk amiri de yer </w:t>
      </w:r>
      <w:r w:rsidRPr="00E47A1A">
        <w:rPr>
          <w:color w:val="auto"/>
          <w:sz w:val="20"/>
          <w:szCs w:val="20"/>
        </w:rPr>
        <w:lastRenderedPageBreak/>
        <w:t xml:space="preserve">gösterme işlemi yaptırmaya yetkilidir. (2) Soruşturmayı geciktirmemek kaydıyla, müdafi de yer gösterme işlemi sırasında hazır bulunabilir. </w:t>
      </w:r>
    </w:p>
    <w:p w:rsidR="00E47A1A" w:rsidRPr="00E47A1A" w:rsidRDefault="00E47A1A" w:rsidP="00E47A1A">
      <w:pPr>
        <w:pStyle w:val="Default"/>
        <w:rPr>
          <w:color w:val="auto"/>
          <w:sz w:val="20"/>
          <w:szCs w:val="20"/>
        </w:rPr>
      </w:pPr>
      <w:r w:rsidRPr="00E47A1A">
        <w:rPr>
          <w:color w:val="auto"/>
          <w:sz w:val="20"/>
          <w:szCs w:val="20"/>
        </w:rPr>
        <w:t xml:space="preserve">(3) Yer gösterme işlemi, 169 uncu maddeye uygun olarak tutanağa bağlanır. </w:t>
      </w:r>
    </w:p>
    <w:p w:rsidR="00E47A1A" w:rsidRPr="00E47A1A" w:rsidRDefault="00E47A1A" w:rsidP="00E47A1A">
      <w:pPr>
        <w:pStyle w:val="Default"/>
        <w:rPr>
          <w:color w:val="auto"/>
          <w:sz w:val="20"/>
          <w:szCs w:val="20"/>
        </w:rPr>
      </w:pPr>
      <w:r w:rsidRPr="00E47A1A">
        <w:rPr>
          <w:i/>
          <w:iCs/>
          <w:color w:val="auto"/>
          <w:sz w:val="20"/>
          <w:szCs w:val="20"/>
        </w:rPr>
        <w:t xml:space="preserve">Ölünün kimliğini belirleme ve adlî muayene </w:t>
      </w:r>
    </w:p>
    <w:p w:rsidR="00E47A1A" w:rsidRPr="00E47A1A" w:rsidRDefault="00E47A1A" w:rsidP="00E47A1A">
      <w:pPr>
        <w:pStyle w:val="Default"/>
        <w:rPr>
          <w:color w:val="auto"/>
          <w:sz w:val="20"/>
          <w:szCs w:val="20"/>
        </w:rPr>
      </w:pPr>
      <w:r w:rsidRPr="00E47A1A">
        <w:rPr>
          <w:b/>
          <w:bCs/>
          <w:color w:val="auto"/>
          <w:sz w:val="20"/>
          <w:szCs w:val="20"/>
        </w:rPr>
        <w:t xml:space="preserve">Madde 86 – </w:t>
      </w:r>
      <w:r w:rsidRPr="00E47A1A">
        <w:rPr>
          <w:color w:val="auto"/>
          <w:sz w:val="20"/>
          <w:szCs w:val="20"/>
        </w:rPr>
        <w:t xml:space="preserve">(1) Engelleyici sebepler olmadıkça ölü muayenesinden veya otopsiden önce ölünün kimliği her suretle ve özellikle kendisini tanıyanlara gösterilerek belirlenir ve elde edilmiş bir şüpheli veya sanık varsa, teşhis edilmek üzere ölü ona da gösterilebilir. </w:t>
      </w:r>
    </w:p>
    <w:p w:rsidR="00E47A1A" w:rsidRPr="00E47A1A" w:rsidRDefault="00E47A1A" w:rsidP="00E47A1A">
      <w:pPr>
        <w:pStyle w:val="Default"/>
        <w:rPr>
          <w:color w:val="auto"/>
          <w:sz w:val="20"/>
          <w:szCs w:val="20"/>
        </w:rPr>
      </w:pPr>
      <w:r w:rsidRPr="00E47A1A">
        <w:rPr>
          <w:color w:val="auto"/>
          <w:sz w:val="20"/>
          <w:szCs w:val="20"/>
        </w:rPr>
        <w:t xml:space="preserve">(2) Ölünün adlî muayenesinde tıbbî belirtiler, ölüm zamanı ve ölüm nedenini belirlemek için tüm bulgular saptanır. </w:t>
      </w:r>
    </w:p>
    <w:p w:rsidR="00E47A1A" w:rsidRPr="00E47A1A" w:rsidRDefault="00E47A1A" w:rsidP="00E47A1A">
      <w:pPr>
        <w:pStyle w:val="Default"/>
        <w:rPr>
          <w:color w:val="auto"/>
          <w:sz w:val="20"/>
          <w:szCs w:val="20"/>
        </w:rPr>
      </w:pPr>
      <w:r w:rsidRPr="00E47A1A">
        <w:rPr>
          <w:color w:val="auto"/>
          <w:sz w:val="20"/>
          <w:szCs w:val="20"/>
        </w:rPr>
        <w:t xml:space="preserve">(3) Bu muayene, Cumhuriyet savcısının huzurunda ve bir hekim görevlendirilerek yapılır. </w:t>
      </w:r>
    </w:p>
    <w:p w:rsidR="00E47A1A" w:rsidRPr="00E47A1A" w:rsidRDefault="00E47A1A" w:rsidP="00E47A1A">
      <w:pPr>
        <w:pStyle w:val="Default"/>
        <w:rPr>
          <w:color w:val="auto"/>
          <w:sz w:val="20"/>
          <w:szCs w:val="20"/>
        </w:rPr>
      </w:pPr>
      <w:r w:rsidRPr="00E47A1A">
        <w:rPr>
          <w:i/>
          <w:iCs/>
          <w:color w:val="auto"/>
          <w:sz w:val="20"/>
          <w:szCs w:val="20"/>
        </w:rPr>
        <w:t xml:space="preserve">Otopsi </w:t>
      </w:r>
    </w:p>
    <w:p w:rsidR="00E47A1A" w:rsidRPr="00E47A1A" w:rsidRDefault="00E47A1A" w:rsidP="00E47A1A">
      <w:pPr>
        <w:pStyle w:val="Default"/>
        <w:rPr>
          <w:color w:val="auto"/>
          <w:sz w:val="20"/>
          <w:szCs w:val="20"/>
        </w:rPr>
      </w:pPr>
      <w:r w:rsidRPr="00E47A1A">
        <w:rPr>
          <w:b/>
          <w:bCs/>
          <w:color w:val="auto"/>
          <w:sz w:val="20"/>
          <w:szCs w:val="20"/>
        </w:rPr>
        <w:t xml:space="preserve">Madde 87 – </w:t>
      </w:r>
      <w:r w:rsidRPr="00E47A1A">
        <w:rPr>
          <w:color w:val="auto"/>
          <w:sz w:val="20"/>
          <w:szCs w:val="20"/>
        </w:rPr>
        <w:t xml:space="preserve">(1) Otopsi, Cumhuriyet savcısının huzurunda biri adlî tıp, diğeri patoloji uzmanı veya diğer dallardan birisinin mensubu veya biri pratisyen iki hekim tarafından yapılır. Müdafi veya vekil tarafından getirilen hekim de otopside hazır bulunabilir. Zorunluluk bulunduğunda otopsi işlemi bir hekim tarafından da yapılabilir; bu durum otopsi raporunda açıkça belirtilir. </w:t>
      </w:r>
    </w:p>
    <w:p w:rsidR="00E47A1A" w:rsidRPr="00E47A1A" w:rsidRDefault="00E47A1A" w:rsidP="00E47A1A">
      <w:pPr>
        <w:pStyle w:val="Default"/>
        <w:rPr>
          <w:color w:val="auto"/>
          <w:sz w:val="20"/>
          <w:szCs w:val="20"/>
        </w:rPr>
      </w:pPr>
      <w:r w:rsidRPr="00E47A1A">
        <w:rPr>
          <w:color w:val="auto"/>
          <w:sz w:val="20"/>
          <w:szCs w:val="20"/>
        </w:rPr>
        <w:t xml:space="preserve">(2) Otopsi, cesedin durumu olanak verdiği takdirde, mutlaka baş, göğüs ve karnın açılmasını gerektirir. </w:t>
      </w:r>
    </w:p>
    <w:p w:rsidR="00E47A1A" w:rsidRPr="00E47A1A" w:rsidRDefault="00E47A1A" w:rsidP="00E47A1A">
      <w:pPr>
        <w:pStyle w:val="Default"/>
        <w:rPr>
          <w:color w:val="auto"/>
          <w:sz w:val="20"/>
          <w:szCs w:val="20"/>
        </w:rPr>
      </w:pPr>
      <w:r w:rsidRPr="00E47A1A">
        <w:rPr>
          <w:color w:val="auto"/>
          <w:sz w:val="20"/>
          <w:szCs w:val="20"/>
        </w:rPr>
        <w:t xml:space="preserve">(3) Ölümünden hemen önceki hastalığında öleni tedavi etmiş olan tabibe, otopsi yapma görevi verilemez. Ancak, bu tabibin otopsi sırasında hazır bulunması ve hastalığın seyri hakkında bilgi vermesi istenebilir. </w:t>
      </w:r>
    </w:p>
    <w:p w:rsidR="00E47A1A" w:rsidRPr="00E47A1A" w:rsidRDefault="00E47A1A" w:rsidP="00E47A1A">
      <w:pPr>
        <w:pStyle w:val="Default"/>
        <w:rPr>
          <w:color w:val="auto"/>
          <w:sz w:val="20"/>
          <w:szCs w:val="20"/>
        </w:rPr>
      </w:pPr>
      <w:r w:rsidRPr="00E47A1A">
        <w:rPr>
          <w:color w:val="auto"/>
          <w:sz w:val="20"/>
          <w:szCs w:val="20"/>
        </w:rPr>
        <w:t xml:space="preserve">(4) Gömülmüş bulunan bir ceset, incelenmesi veya otopsi yapılması için mezardan çıkarılabilir. Bu husustaki karar, soruşturma evresinde Cumhuriyet savcısı, kovuşturma evresinde mahkeme tarafından verilir. Mezardan çıkarma kararı, araştırmanın amacını tehlikeye düşürmeyecekse ve ulaşılması da zor değilse ölünün bir yakınına derhâl bildirilir. </w:t>
      </w:r>
    </w:p>
    <w:p w:rsidR="00E47A1A" w:rsidRPr="00E47A1A" w:rsidRDefault="00E47A1A" w:rsidP="00E47A1A">
      <w:pPr>
        <w:pStyle w:val="Default"/>
        <w:rPr>
          <w:color w:val="auto"/>
          <w:sz w:val="20"/>
          <w:szCs w:val="20"/>
        </w:rPr>
      </w:pPr>
      <w:r w:rsidRPr="00E47A1A">
        <w:rPr>
          <w:color w:val="auto"/>
          <w:sz w:val="20"/>
          <w:szCs w:val="20"/>
        </w:rPr>
        <w:t xml:space="preserve">(5) Yukarıdaki fıkralarda sözü edilen işlemler yapılırken, cesedin görüntüleri kayda alınır. </w:t>
      </w:r>
    </w:p>
    <w:p w:rsidR="00E47A1A" w:rsidRPr="00E47A1A" w:rsidRDefault="00E47A1A" w:rsidP="00E47A1A">
      <w:pPr>
        <w:pStyle w:val="Default"/>
        <w:rPr>
          <w:color w:val="auto"/>
          <w:sz w:val="20"/>
          <w:szCs w:val="20"/>
        </w:rPr>
      </w:pPr>
      <w:r w:rsidRPr="00E47A1A">
        <w:rPr>
          <w:i/>
          <w:iCs/>
          <w:color w:val="auto"/>
          <w:sz w:val="20"/>
          <w:szCs w:val="20"/>
        </w:rPr>
        <w:t xml:space="preserve">Yeni doğanın cesedinin adlî muayenesi veya otopsi </w:t>
      </w:r>
    </w:p>
    <w:p w:rsidR="00E47A1A" w:rsidRPr="00E47A1A" w:rsidRDefault="00E47A1A" w:rsidP="00E47A1A">
      <w:pPr>
        <w:pStyle w:val="Default"/>
        <w:rPr>
          <w:color w:val="auto"/>
          <w:sz w:val="20"/>
          <w:szCs w:val="20"/>
        </w:rPr>
      </w:pPr>
      <w:r w:rsidRPr="00E47A1A">
        <w:rPr>
          <w:b/>
          <w:bCs/>
          <w:color w:val="auto"/>
          <w:sz w:val="20"/>
          <w:szCs w:val="20"/>
        </w:rPr>
        <w:t xml:space="preserve">Madde 88 – </w:t>
      </w:r>
      <w:r w:rsidRPr="00E47A1A">
        <w:rPr>
          <w:color w:val="auto"/>
          <w:sz w:val="20"/>
          <w:szCs w:val="20"/>
        </w:rPr>
        <w:t xml:space="preserve">(1) Yeni doğanın cesedi üzerinde adlî muayene veya otopside, doğum sırasında veya doğumdan sonra yaşam bulgularının varlığı ve olağan süresinde doğup doğmadığı ve biyolojik olarak yaşamını rahim dışında sürdürebilecek kadar olgunlaşmış olup olmadığı veya yaşama yeteneği bulunup bulunmadığı saptanır. </w:t>
      </w:r>
    </w:p>
    <w:p w:rsidR="00E47A1A" w:rsidRPr="00E47A1A" w:rsidRDefault="00E47A1A" w:rsidP="00E47A1A">
      <w:pPr>
        <w:pStyle w:val="Default"/>
        <w:rPr>
          <w:color w:val="auto"/>
          <w:sz w:val="20"/>
          <w:szCs w:val="20"/>
        </w:rPr>
      </w:pPr>
      <w:r w:rsidRPr="00E47A1A">
        <w:rPr>
          <w:i/>
          <w:iCs/>
          <w:color w:val="auto"/>
          <w:sz w:val="20"/>
          <w:szCs w:val="20"/>
        </w:rPr>
        <w:t xml:space="preserve">Zehirlenme şüphesi üzerine yapılacak işlem </w:t>
      </w:r>
    </w:p>
    <w:p w:rsidR="00E47A1A" w:rsidRPr="00E47A1A" w:rsidRDefault="00E47A1A" w:rsidP="00E47A1A">
      <w:pPr>
        <w:pStyle w:val="Default"/>
        <w:rPr>
          <w:color w:val="auto"/>
          <w:sz w:val="20"/>
          <w:szCs w:val="20"/>
        </w:rPr>
      </w:pPr>
      <w:r w:rsidRPr="00E47A1A">
        <w:rPr>
          <w:b/>
          <w:bCs/>
          <w:color w:val="auto"/>
          <w:sz w:val="20"/>
          <w:szCs w:val="20"/>
        </w:rPr>
        <w:t xml:space="preserve">Madde 89 – </w:t>
      </w:r>
      <w:r w:rsidRPr="00E47A1A">
        <w:rPr>
          <w:color w:val="auto"/>
          <w:sz w:val="20"/>
          <w:szCs w:val="20"/>
        </w:rPr>
        <w:t xml:space="preserve">(1) Zehirlenme şüphesi olan hâllerde organlardan parça alınırken, görünen şekli ile organın tahribatı tanımlanır. Ölüde veya başka yerlerde bulunmuş şüpheli maddeler, görevlendirilen uzman tarafından incelenerek tahlil edilir. </w:t>
      </w:r>
    </w:p>
    <w:p w:rsidR="00E47A1A" w:rsidRPr="00E47A1A" w:rsidRDefault="00E47A1A" w:rsidP="00E47A1A">
      <w:pPr>
        <w:pStyle w:val="Default"/>
        <w:rPr>
          <w:color w:val="auto"/>
          <w:sz w:val="20"/>
          <w:szCs w:val="20"/>
        </w:rPr>
      </w:pPr>
      <w:r w:rsidRPr="00E47A1A">
        <w:rPr>
          <w:color w:val="auto"/>
          <w:sz w:val="20"/>
          <w:szCs w:val="20"/>
        </w:rPr>
        <w:t xml:space="preserve">(2) Cumhuriyet savcısı veya mahkeme, bu incelemenin, hekimin katılmasıyla veya onun yönetiminde yapılmasına karar verebilir. </w:t>
      </w:r>
    </w:p>
    <w:p w:rsidR="00E47A1A" w:rsidRPr="00E47A1A" w:rsidRDefault="00E47A1A" w:rsidP="00E47A1A">
      <w:pPr>
        <w:pStyle w:val="Default"/>
        <w:rPr>
          <w:color w:val="auto"/>
          <w:sz w:val="20"/>
          <w:szCs w:val="20"/>
        </w:rPr>
      </w:pPr>
      <w:r w:rsidRPr="00E47A1A">
        <w:rPr>
          <w:color w:val="auto"/>
          <w:sz w:val="20"/>
          <w:szCs w:val="20"/>
        </w:rPr>
        <w:t xml:space="preserve">DÖRDÜNCÜ KISIM </w:t>
      </w:r>
    </w:p>
    <w:p w:rsidR="00E47A1A" w:rsidRPr="00E47A1A" w:rsidRDefault="00E47A1A" w:rsidP="00E47A1A">
      <w:pPr>
        <w:pStyle w:val="Default"/>
        <w:rPr>
          <w:color w:val="auto"/>
          <w:sz w:val="20"/>
          <w:szCs w:val="20"/>
        </w:rPr>
      </w:pPr>
      <w:r w:rsidRPr="00E47A1A">
        <w:rPr>
          <w:i/>
          <w:iCs/>
          <w:color w:val="auto"/>
          <w:sz w:val="20"/>
          <w:szCs w:val="20"/>
        </w:rPr>
        <w:t xml:space="preserve">Koruma Tedbirleri </w:t>
      </w:r>
    </w:p>
    <w:p w:rsidR="00E47A1A" w:rsidRPr="00E47A1A" w:rsidRDefault="00E47A1A" w:rsidP="00E47A1A">
      <w:pPr>
        <w:pStyle w:val="Default"/>
        <w:rPr>
          <w:color w:val="auto"/>
          <w:sz w:val="20"/>
          <w:szCs w:val="20"/>
        </w:rPr>
      </w:pPr>
      <w:r w:rsidRPr="00E47A1A">
        <w:rPr>
          <w:color w:val="auto"/>
          <w:sz w:val="20"/>
          <w:szCs w:val="20"/>
        </w:rPr>
        <w:t xml:space="preserve">BİRİNCİ BÖLÜM </w:t>
      </w:r>
    </w:p>
    <w:p w:rsidR="00E47A1A" w:rsidRPr="00E47A1A" w:rsidRDefault="00E47A1A" w:rsidP="00E47A1A">
      <w:pPr>
        <w:pStyle w:val="Default"/>
        <w:rPr>
          <w:color w:val="auto"/>
          <w:sz w:val="20"/>
          <w:szCs w:val="20"/>
        </w:rPr>
      </w:pPr>
      <w:r w:rsidRPr="00E47A1A">
        <w:rPr>
          <w:i/>
          <w:iCs/>
          <w:color w:val="auto"/>
          <w:sz w:val="20"/>
          <w:szCs w:val="20"/>
        </w:rPr>
        <w:t xml:space="preserve">Yakalama ve Gözaltı </w:t>
      </w:r>
    </w:p>
    <w:p w:rsidR="00E47A1A" w:rsidRPr="00E47A1A" w:rsidRDefault="00E47A1A" w:rsidP="00E47A1A">
      <w:pPr>
        <w:pStyle w:val="Default"/>
        <w:rPr>
          <w:color w:val="auto"/>
          <w:sz w:val="20"/>
          <w:szCs w:val="20"/>
        </w:rPr>
      </w:pPr>
      <w:r w:rsidRPr="00E47A1A">
        <w:rPr>
          <w:i/>
          <w:iCs/>
          <w:color w:val="auto"/>
          <w:sz w:val="20"/>
          <w:szCs w:val="20"/>
        </w:rPr>
        <w:t xml:space="preserve">Yakalama ve yakalanan kişi hakkında yapılacak işlemler </w:t>
      </w:r>
    </w:p>
    <w:p w:rsidR="00E47A1A" w:rsidRPr="00E47A1A" w:rsidRDefault="00E47A1A" w:rsidP="00E47A1A">
      <w:pPr>
        <w:pStyle w:val="Default"/>
        <w:rPr>
          <w:color w:val="auto"/>
          <w:sz w:val="20"/>
          <w:szCs w:val="20"/>
        </w:rPr>
      </w:pPr>
      <w:r w:rsidRPr="00E47A1A">
        <w:rPr>
          <w:b/>
          <w:bCs/>
          <w:color w:val="auto"/>
          <w:sz w:val="20"/>
          <w:szCs w:val="20"/>
        </w:rPr>
        <w:t xml:space="preserve">Madde 90 – </w:t>
      </w:r>
      <w:r w:rsidRPr="00E47A1A">
        <w:rPr>
          <w:color w:val="auto"/>
          <w:sz w:val="20"/>
          <w:szCs w:val="20"/>
        </w:rPr>
        <w:t xml:space="preserve">(1) Aşağıda belirtilen hâllerde, herkes tarafından geçici olarak yakalama yapılabilir: </w:t>
      </w:r>
    </w:p>
    <w:p w:rsidR="00E47A1A" w:rsidRPr="00E47A1A" w:rsidRDefault="00E47A1A" w:rsidP="00E47A1A">
      <w:pPr>
        <w:pStyle w:val="Default"/>
        <w:rPr>
          <w:color w:val="auto"/>
          <w:sz w:val="20"/>
          <w:szCs w:val="20"/>
        </w:rPr>
      </w:pPr>
      <w:r w:rsidRPr="00E47A1A">
        <w:rPr>
          <w:color w:val="auto"/>
          <w:sz w:val="20"/>
          <w:szCs w:val="20"/>
        </w:rPr>
        <w:t xml:space="preserve">a) Kişiye suçu işlerken rastlanması. </w:t>
      </w:r>
    </w:p>
    <w:p w:rsidR="00E47A1A" w:rsidRPr="00E47A1A" w:rsidRDefault="00E47A1A" w:rsidP="00E47A1A">
      <w:pPr>
        <w:pStyle w:val="Default"/>
        <w:rPr>
          <w:color w:val="auto"/>
          <w:sz w:val="20"/>
          <w:szCs w:val="20"/>
        </w:rPr>
      </w:pPr>
      <w:r w:rsidRPr="00E47A1A">
        <w:rPr>
          <w:color w:val="auto"/>
          <w:sz w:val="20"/>
          <w:szCs w:val="20"/>
        </w:rPr>
        <w:t xml:space="preserve">b) Suçüstü bir fiilden dolayı izlenen kişinin kaçması olasılığının bulunması veya hemen kimliğini belirleme olanağının bulunmaması. (2) Kolluk görevlileri, tutuklama kararı veya yakalama emri düzenlenmesini gerektiren ve gecikmesinde </w:t>
      </w:r>
      <w:r w:rsidRPr="00E47A1A">
        <w:rPr>
          <w:color w:val="auto"/>
          <w:sz w:val="20"/>
          <w:szCs w:val="20"/>
        </w:rPr>
        <w:lastRenderedPageBreak/>
        <w:t xml:space="preserve">sakınca bulunan hâllerde; Cumhuriyet savcısına veya âmirlerine derhâl başvurma olanağı bulunmadığı takdirde, yakalama yetkisine sahiptirler. </w:t>
      </w:r>
    </w:p>
    <w:p w:rsidR="00E47A1A" w:rsidRPr="00E47A1A" w:rsidRDefault="00E47A1A" w:rsidP="00E47A1A">
      <w:pPr>
        <w:pStyle w:val="Default"/>
        <w:rPr>
          <w:color w:val="auto"/>
          <w:sz w:val="20"/>
          <w:szCs w:val="20"/>
        </w:rPr>
      </w:pPr>
      <w:r w:rsidRPr="00E47A1A">
        <w:rPr>
          <w:color w:val="auto"/>
          <w:sz w:val="20"/>
          <w:szCs w:val="20"/>
        </w:rPr>
        <w:t xml:space="preserve">(3) Soruşturma ve kovuşturması şikâyete bağlı olmakla birlikte, çocuklara, beden veya akıl hastalığı, malûllük veya güçsüzlükleri nedeniyle kendilerini idareden aciz bulunanlara karşı işlenen suçüstü hallerinde kişinin yakalanması şikâyete bağlı değildir. </w:t>
      </w:r>
    </w:p>
    <w:p w:rsidR="00E47A1A" w:rsidRPr="00E47A1A" w:rsidRDefault="00E47A1A" w:rsidP="00E47A1A">
      <w:pPr>
        <w:pStyle w:val="Default"/>
        <w:rPr>
          <w:color w:val="auto"/>
          <w:sz w:val="20"/>
          <w:szCs w:val="20"/>
        </w:rPr>
      </w:pPr>
      <w:r w:rsidRPr="00E47A1A">
        <w:rPr>
          <w:color w:val="auto"/>
          <w:sz w:val="20"/>
          <w:szCs w:val="20"/>
        </w:rPr>
        <w:t xml:space="preserve">(4) </w:t>
      </w:r>
      <w:r w:rsidRPr="00E47A1A">
        <w:rPr>
          <w:b/>
          <w:bCs/>
          <w:color w:val="auto"/>
          <w:sz w:val="20"/>
          <w:szCs w:val="20"/>
        </w:rPr>
        <w:t xml:space="preserve">(Değişik: </w:t>
      </w:r>
      <w:proofErr w:type="gramStart"/>
      <w:r w:rsidRPr="00E47A1A">
        <w:rPr>
          <w:b/>
          <w:bCs/>
          <w:color w:val="auto"/>
          <w:sz w:val="20"/>
          <w:szCs w:val="20"/>
        </w:rPr>
        <w:t>25/5/2005</w:t>
      </w:r>
      <w:proofErr w:type="gramEnd"/>
      <w:r w:rsidRPr="00E47A1A">
        <w:rPr>
          <w:b/>
          <w:bCs/>
          <w:color w:val="auto"/>
          <w:sz w:val="20"/>
          <w:szCs w:val="20"/>
        </w:rPr>
        <w:t xml:space="preserve"> – 5353/7 md.) </w:t>
      </w:r>
      <w:r w:rsidRPr="00E47A1A">
        <w:rPr>
          <w:color w:val="auto"/>
          <w:sz w:val="20"/>
          <w:szCs w:val="20"/>
        </w:rPr>
        <w:t xml:space="preserve">Kolluk, yakalandığı sırada kaçmasını, kendisine veya başkalarına zarar vermesini önleyecek tedbirleri aldıktan sonra, yakalanan kişiye kanunî haklarını derhal bildirir. </w:t>
      </w:r>
    </w:p>
    <w:p w:rsidR="00E47A1A" w:rsidRPr="00E47A1A" w:rsidRDefault="00E47A1A" w:rsidP="00E47A1A">
      <w:pPr>
        <w:pStyle w:val="Default"/>
        <w:rPr>
          <w:color w:val="auto"/>
          <w:sz w:val="20"/>
          <w:szCs w:val="20"/>
        </w:rPr>
      </w:pPr>
      <w:r w:rsidRPr="00E47A1A">
        <w:rPr>
          <w:color w:val="auto"/>
          <w:sz w:val="20"/>
          <w:szCs w:val="20"/>
        </w:rPr>
        <w:t xml:space="preserve">(5) </w:t>
      </w:r>
      <w:r w:rsidRPr="00E47A1A">
        <w:rPr>
          <w:b/>
          <w:bCs/>
          <w:color w:val="auto"/>
          <w:sz w:val="20"/>
          <w:szCs w:val="20"/>
        </w:rPr>
        <w:t xml:space="preserve">(Değişik: </w:t>
      </w:r>
      <w:proofErr w:type="gramStart"/>
      <w:r w:rsidRPr="00E47A1A">
        <w:rPr>
          <w:b/>
          <w:bCs/>
          <w:color w:val="auto"/>
          <w:sz w:val="20"/>
          <w:szCs w:val="20"/>
        </w:rPr>
        <w:t>25/5/2005</w:t>
      </w:r>
      <w:proofErr w:type="gramEnd"/>
      <w:r w:rsidRPr="00E47A1A">
        <w:rPr>
          <w:b/>
          <w:bCs/>
          <w:color w:val="auto"/>
          <w:sz w:val="20"/>
          <w:szCs w:val="20"/>
        </w:rPr>
        <w:t xml:space="preserve"> – 5353/7 md.) </w:t>
      </w:r>
      <w:r w:rsidRPr="00E47A1A">
        <w:rPr>
          <w:color w:val="auto"/>
          <w:sz w:val="20"/>
          <w:szCs w:val="20"/>
        </w:rPr>
        <w:t xml:space="preserve">Birinci fıkraya göre yakalanıp kolluğa teslim edilen veya ikinci fıkra uyarınca görevlilerce yakalanan kişi ve olay hakkında Cumhuriyet savcısına hemen bilgi verilerek, emri doğrultusunda işlem yapılır. </w:t>
      </w:r>
    </w:p>
    <w:p w:rsidR="00E47A1A" w:rsidRPr="00E47A1A" w:rsidRDefault="00E47A1A" w:rsidP="00E47A1A">
      <w:pPr>
        <w:pStyle w:val="Default"/>
        <w:rPr>
          <w:color w:val="auto"/>
          <w:sz w:val="20"/>
          <w:szCs w:val="20"/>
        </w:rPr>
      </w:pPr>
      <w:r w:rsidRPr="00E47A1A">
        <w:rPr>
          <w:color w:val="auto"/>
          <w:sz w:val="20"/>
          <w:szCs w:val="20"/>
        </w:rPr>
        <w:t xml:space="preserve">(6) Yakalama emrine konu işlemin yerine getirilmesi nedeniyle yakalama emrinin çıkarılma amacının ortadan kalkması durumunda mahkeme, hâkim veya Cumhuriyet savcısı tarafından yakalama emrinin derhâl iadesi istenir. </w:t>
      </w:r>
    </w:p>
    <w:p w:rsidR="00E47A1A" w:rsidRPr="00E47A1A" w:rsidRDefault="00E47A1A" w:rsidP="00E47A1A">
      <w:pPr>
        <w:pStyle w:val="Default"/>
        <w:rPr>
          <w:color w:val="auto"/>
          <w:sz w:val="20"/>
          <w:szCs w:val="20"/>
        </w:rPr>
      </w:pPr>
      <w:r w:rsidRPr="00E47A1A">
        <w:rPr>
          <w:i/>
          <w:iCs/>
          <w:color w:val="auto"/>
          <w:sz w:val="20"/>
          <w:szCs w:val="20"/>
        </w:rPr>
        <w:t xml:space="preserve">Gözaltı </w:t>
      </w:r>
    </w:p>
    <w:p w:rsidR="00E47A1A" w:rsidRPr="00E47A1A" w:rsidRDefault="00E47A1A" w:rsidP="00E47A1A">
      <w:pPr>
        <w:pStyle w:val="Default"/>
        <w:rPr>
          <w:color w:val="auto"/>
          <w:sz w:val="20"/>
          <w:szCs w:val="20"/>
        </w:rPr>
      </w:pPr>
      <w:r w:rsidRPr="00E47A1A">
        <w:rPr>
          <w:b/>
          <w:bCs/>
          <w:color w:val="auto"/>
          <w:sz w:val="20"/>
          <w:szCs w:val="20"/>
        </w:rPr>
        <w:t xml:space="preserve">Madde 91 – </w:t>
      </w:r>
      <w:r w:rsidRPr="00E47A1A">
        <w:rPr>
          <w:color w:val="auto"/>
          <w:sz w:val="20"/>
          <w:szCs w:val="20"/>
        </w:rPr>
        <w:t xml:space="preserve">(1) Yukarıdaki maddeye göre yakalanan kişi, Cumhuriyet Savcılığınca bırakılmazsa, soruşturmanın tamamlanması için gözaltına alınmasına karar verilebilir. </w:t>
      </w:r>
      <w:r w:rsidRPr="00E47A1A">
        <w:rPr>
          <w:b/>
          <w:bCs/>
          <w:color w:val="auto"/>
          <w:sz w:val="20"/>
          <w:szCs w:val="20"/>
        </w:rPr>
        <w:t xml:space="preserve">(Değişik ikinci cümle: </w:t>
      </w:r>
      <w:proofErr w:type="gramStart"/>
      <w:r w:rsidRPr="00E47A1A">
        <w:rPr>
          <w:b/>
          <w:bCs/>
          <w:color w:val="auto"/>
          <w:sz w:val="20"/>
          <w:szCs w:val="20"/>
        </w:rPr>
        <w:t>25/5/2005</w:t>
      </w:r>
      <w:proofErr w:type="gramEnd"/>
      <w:r w:rsidRPr="00E47A1A">
        <w:rPr>
          <w:b/>
          <w:bCs/>
          <w:color w:val="auto"/>
          <w:sz w:val="20"/>
          <w:szCs w:val="20"/>
        </w:rPr>
        <w:t xml:space="preserve"> – 5353/8 md.) </w:t>
      </w:r>
      <w:r w:rsidRPr="00E47A1A">
        <w:rPr>
          <w:color w:val="auto"/>
          <w:sz w:val="20"/>
          <w:szCs w:val="20"/>
        </w:rPr>
        <w:t xml:space="preserve">Gözaltı süresi, yakalama yerine en yakın hâkim veya mahkemeye gönderilmesi için zorunlu süre hariç, yakalama anından itibaren </w:t>
      </w:r>
      <w:proofErr w:type="spellStart"/>
      <w:r w:rsidRPr="00E47A1A">
        <w:rPr>
          <w:color w:val="auto"/>
          <w:sz w:val="20"/>
          <w:szCs w:val="20"/>
        </w:rPr>
        <w:t>yirmidört</w:t>
      </w:r>
      <w:proofErr w:type="spellEnd"/>
      <w:r w:rsidRPr="00E47A1A">
        <w:rPr>
          <w:color w:val="auto"/>
          <w:sz w:val="20"/>
          <w:szCs w:val="20"/>
        </w:rPr>
        <w:t xml:space="preserve"> saati geçemez.</w:t>
      </w:r>
      <w:r w:rsidRPr="00E47A1A">
        <w:rPr>
          <w:b/>
          <w:bCs/>
          <w:color w:val="auto"/>
          <w:sz w:val="20"/>
          <w:szCs w:val="20"/>
        </w:rPr>
        <w:t xml:space="preserve">(Ek cümle: 25/5/2005 – 5353/8 md.) </w:t>
      </w:r>
      <w:r w:rsidRPr="00E47A1A">
        <w:rPr>
          <w:color w:val="auto"/>
          <w:sz w:val="20"/>
          <w:szCs w:val="20"/>
        </w:rPr>
        <w:t xml:space="preserve">Yakalama yerine en yakın hâkim veya mahkemeye gönderilme için zorunlu süre </w:t>
      </w:r>
      <w:proofErr w:type="spellStart"/>
      <w:r w:rsidRPr="00E47A1A">
        <w:rPr>
          <w:color w:val="auto"/>
          <w:sz w:val="20"/>
          <w:szCs w:val="20"/>
        </w:rPr>
        <w:t>oniki</w:t>
      </w:r>
      <w:proofErr w:type="spellEnd"/>
      <w:r w:rsidRPr="00E47A1A">
        <w:rPr>
          <w:color w:val="auto"/>
          <w:sz w:val="20"/>
          <w:szCs w:val="20"/>
        </w:rPr>
        <w:t xml:space="preserve"> saatten fazla olamaz. </w:t>
      </w:r>
    </w:p>
    <w:p w:rsidR="00E47A1A" w:rsidRPr="00E47A1A" w:rsidRDefault="00E47A1A" w:rsidP="00E47A1A">
      <w:pPr>
        <w:pStyle w:val="Default"/>
        <w:rPr>
          <w:color w:val="auto"/>
          <w:sz w:val="20"/>
          <w:szCs w:val="20"/>
        </w:rPr>
      </w:pPr>
      <w:r w:rsidRPr="00E47A1A">
        <w:rPr>
          <w:color w:val="auto"/>
          <w:sz w:val="20"/>
          <w:szCs w:val="20"/>
        </w:rPr>
        <w:t xml:space="preserve">(2) Gözaltına alma, bu tedbirin soruşturma yönünden zorunlu olmasına ve kişinin bir suçu işlediği şüphesini gösteren somut delillerin varlığına bağlıdır.(1) </w:t>
      </w:r>
    </w:p>
    <w:p w:rsidR="00E47A1A" w:rsidRPr="00E47A1A" w:rsidRDefault="00E47A1A" w:rsidP="00E47A1A">
      <w:pPr>
        <w:pStyle w:val="Default"/>
        <w:rPr>
          <w:color w:val="auto"/>
          <w:sz w:val="20"/>
          <w:szCs w:val="20"/>
        </w:rPr>
      </w:pPr>
      <w:r w:rsidRPr="00E47A1A">
        <w:rPr>
          <w:color w:val="auto"/>
          <w:sz w:val="20"/>
          <w:szCs w:val="20"/>
        </w:rPr>
        <w:t xml:space="preserve">(3) Toplu olarak işlenen suçlarda, delillerin toplanmasındaki güçlük veya şüpheli sayısının çokluğu nedeniyle; Cumhuriyet savcısı gözaltı süresinin, her defasında bir günü geçmemek üzere, üç gün süreyle uzatılmasına yazılı olarak emir verebilir. Gözaltı süresinin uzatılması emri gözaltına alınana derhâl tebliğ edilir. </w:t>
      </w:r>
    </w:p>
    <w:p w:rsidR="00E47A1A" w:rsidRPr="00E47A1A" w:rsidRDefault="00E47A1A" w:rsidP="00E47A1A">
      <w:pPr>
        <w:pStyle w:val="Default"/>
        <w:rPr>
          <w:color w:val="auto"/>
          <w:sz w:val="20"/>
          <w:szCs w:val="20"/>
        </w:rPr>
      </w:pPr>
      <w:r w:rsidRPr="00E47A1A">
        <w:rPr>
          <w:color w:val="auto"/>
          <w:sz w:val="20"/>
          <w:szCs w:val="20"/>
        </w:rPr>
        <w:t xml:space="preserve">(4) Yakalama işlemine, gözaltına alma ve gözaltı süresinin uzatılmasına ilişkin Cumhuriyet savcısının yazılı emrine karşı, yakalanan kişi, müdafii veya kanunî temsilcisi, eşi ya da birinci veya ikinci derecede kan hısımı, hemen serbest bırakılmayı sağlamak için sulh ceza hâkimine başvurabilir. Sulh ceza hâkimi incelemeyi evrak üzerinde yaparak derhâl ve nihayet </w:t>
      </w:r>
      <w:proofErr w:type="spellStart"/>
      <w:r w:rsidRPr="00E47A1A">
        <w:rPr>
          <w:color w:val="auto"/>
          <w:sz w:val="20"/>
          <w:szCs w:val="20"/>
        </w:rPr>
        <w:t>yirmidört</w:t>
      </w:r>
      <w:proofErr w:type="spellEnd"/>
      <w:r w:rsidRPr="00E47A1A">
        <w:rPr>
          <w:color w:val="auto"/>
          <w:sz w:val="20"/>
          <w:szCs w:val="20"/>
        </w:rPr>
        <w:t xml:space="preserve"> saat dolmadan başvuruyu sonuçlandırır. Yakalamanın veya gözaltına alma veya gözaltı süresini uzatmanın yerinde olduğu kanısına varılırsa başvuru reddedilir ya da yakalananın derhâl soruşturma evrakı ile Cumhuriyet Savcılığında hazır bulundurulmasına karar verilir. </w:t>
      </w:r>
    </w:p>
    <w:p w:rsidR="00E47A1A" w:rsidRPr="00E47A1A" w:rsidRDefault="00E47A1A" w:rsidP="00E47A1A">
      <w:pPr>
        <w:pStyle w:val="Default"/>
        <w:rPr>
          <w:color w:val="auto"/>
          <w:sz w:val="20"/>
          <w:szCs w:val="20"/>
        </w:rPr>
      </w:pPr>
      <w:r w:rsidRPr="00E47A1A">
        <w:rPr>
          <w:color w:val="auto"/>
          <w:sz w:val="20"/>
          <w:szCs w:val="20"/>
        </w:rPr>
        <w:t xml:space="preserve">(5) Gözaltı süresinin dolması veya sulh ceza hâkiminin kararı üzerine serbest bırakılan kişi hakkında yakalamaya neden olan fiille ilgili yeni ve yeterli delil elde edilmedikçe ve Cumhuriyet savcısının kararı olmadıkça bir daha aynı nedenle yakalama işlemi uygulanamaz. </w:t>
      </w:r>
    </w:p>
    <w:p w:rsidR="00E47A1A" w:rsidRPr="00E47A1A" w:rsidRDefault="00E47A1A" w:rsidP="00E47A1A">
      <w:pPr>
        <w:pStyle w:val="Default"/>
        <w:rPr>
          <w:color w:val="auto"/>
          <w:sz w:val="20"/>
          <w:szCs w:val="20"/>
        </w:rPr>
      </w:pPr>
      <w:r w:rsidRPr="00E47A1A">
        <w:rPr>
          <w:color w:val="auto"/>
          <w:sz w:val="20"/>
          <w:szCs w:val="20"/>
        </w:rPr>
        <w:t xml:space="preserve">(6) Gözaltına alınan kişi bırakılmazsa, en geç bu süreler sonunda sulh ceza hâkimi önüne çıkarılıp sorguya çekilir. Sorguda müdafii de hazır bulunur. </w:t>
      </w:r>
    </w:p>
    <w:p w:rsidR="00E47A1A" w:rsidRPr="00E47A1A" w:rsidRDefault="00E47A1A" w:rsidP="00E47A1A">
      <w:pPr>
        <w:pStyle w:val="Default"/>
        <w:rPr>
          <w:color w:val="auto"/>
          <w:sz w:val="20"/>
          <w:szCs w:val="20"/>
        </w:rPr>
      </w:pPr>
      <w:r w:rsidRPr="00E47A1A">
        <w:rPr>
          <w:i/>
          <w:iCs/>
          <w:color w:val="auto"/>
          <w:sz w:val="20"/>
          <w:szCs w:val="20"/>
        </w:rPr>
        <w:t xml:space="preserve">Gözaltı işlemlerinin denetimi </w:t>
      </w:r>
    </w:p>
    <w:p w:rsidR="00E47A1A" w:rsidRPr="00E47A1A" w:rsidRDefault="00E47A1A" w:rsidP="00E47A1A">
      <w:pPr>
        <w:pStyle w:val="Default"/>
        <w:rPr>
          <w:color w:val="auto"/>
          <w:sz w:val="20"/>
          <w:szCs w:val="20"/>
        </w:rPr>
      </w:pPr>
      <w:r w:rsidRPr="00E47A1A">
        <w:rPr>
          <w:b/>
          <w:bCs/>
          <w:color w:val="auto"/>
          <w:sz w:val="20"/>
          <w:szCs w:val="20"/>
        </w:rPr>
        <w:t xml:space="preserve">Madde 92 – </w:t>
      </w:r>
      <w:r w:rsidRPr="00E47A1A">
        <w:rPr>
          <w:color w:val="auto"/>
          <w:sz w:val="20"/>
          <w:szCs w:val="20"/>
        </w:rPr>
        <w:t xml:space="preserve">(1) Cumhuriyet başsavcıları veya görevlendirecekleri Cumhuriyet savcıları, adlî görevlerinin gereği olarak, gözaltına alınan kişilerin bulundurulacakları nezarethaneleri, varsa ifade alma odalarını, bu kişilerin durumlarını, gözaltına alınma neden ve sürelerini, gözaltına alınma ile ilgili tüm kayıt ve işlemleri denetler; sonucunu Nezarethaneye Alınanlar Defterine kaydederler. </w:t>
      </w:r>
    </w:p>
    <w:p w:rsidR="00E47A1A" w:rsidRPr="00E47A1A" w:rsidRDefault="00E47A1A" w:rsidP="00E47A1A">
      <w:pPr>
        <w:pStyle w:val="Default"/>
        <w:rPr>
          <w:color w:val="auto"/>
          <w:sz w:val="20"/>
          <w:szCs w:val="20"/>
        </w:rPr>
      </w:pPr>
      <w:r w:rsidRPr="00E47A1A">
        <w:rPr>
          <w:i/>
          <w:iCs/>
          <w:color w:val="auto"/>
          <w:sz w:val="20"/>
          <w:szCs w:val="20"/>
        </w:rPr>
        <w:lastRenderedPageBreak/>
        <w:t xml:space="preserve">Yakalanan veya tutuklanan kişilerin nakli </w:t>
      </w:r>
      <w:r w:rsidRPr="00E47A1A">
        <w:rPr>
          <w:b/>
          <w:bCs/>
          <w:color w:val="auto"/>
          <w:sz w:val="20"/>
          <w:szCs w:val="20"/>
        </w:rPr>
        <w:t xml:space="preserve">Madde 93 – </w:t>
      </w:r>
      <w:r w:rsidRPr="00E47A1A">
        <w:rPr>
          <w:color w:val="auto"/>
          <w:sz w:val="20"/>
          <w:szCs w:val="20"/>
        </w:rPr>
        <w:t xml:space="preserve">(1) Yakalanan veya tutuklanarak bir yerden diğer bir yere nakledilen kişilere, kaçacaklarına ya da kendisi veya başkalarının hayat ve beden bütünlükleri bakımından tehlike arz ettiğine ilişkin belirtilerin varlığı hâllerinde kelepçe takılabilir. </w:t>
      </w:r>
    </w:p>
    <w:p w:rsidR="00E47A1A" w:rsidRPr="00E47A1A" w:rsidRDefault="00E47A1A" w:rsidP="00E47A1A">
      <w:pPr>
        <w:pStyle w:val="Default"/>
        <w:rPr>
          <w:color w:val="auto"/>
          <w:sz w:val="20"/>
          <w:szCs w:val="20"/>
        </w:rPr>
      </w:pPr>
      <w:r w:rsidRPr="00E47A1A">
        <w:rPr>
          <w:color w:val="auto"/>
          <w:sz w:val="20"/>
          <w:szCs w:val="20"/>
        </w:rPr>
        <w:t xml:space="preserve">___________ </w:t>
      </w:r>
    </w:p>
    <w:p w:rsidR="00E47A1A" w:rsidRPr="00E47A1A" w:rsidRDefault="00E47A1A" w:rsidP="00E47A1A">
      <w:pPr>
        <w:pStyle w:val="Default"/>
        <w:rPr>
          <w:color w:val="auto"/>
          <w:sz w:val="20"/>
          <w:szCs w:val="20"/>
        </w:rPr>
      </w:pPr>
      <w:r w:rsidRPr="00E47A1A">
        <w:rPr>
          <w:i/>
          <w:iCs/>
          <w:color w:val="auto"/>
          <w:sz w:val="20"/>
          <w:szCs w:val="20"/>
        </w:rPr>
        <w:t xml:space="preserve">(1) </w:t>
      </w:r>
      <w:proofErr w:type="gramStart"/>
      <w:r w:rsidRPr="00E47A1A">
        <w:rPr>
          <w:i/>
          <w:iCs/>
          <w:color w:val="auto"/>
          <w:sz w:val="20"/>
          <w:szCs w:val="20"/>
        </w:rPr>
        <w:t>21/2/2014</w:t>
      </w:r>
      <w:proofErr w:type="gramEnd"/>
      <w:r w:rsidRPr="00E47A1A">
        <w:rPr>
          <w:i/>
          <w:iCs/>
          <w:color w:val="auto"/>
          <w:sz w:val="20"/>
          <w:szCs w:val="20"/>
        </w:rPr>
        <w:t xml:space="preserve"> tarihli ve 6526 sayılı Kanunun 6 </w:t>
      </w:r>
      <w:proofErr w:type="spellStart"/>
      <w:r w:rsidRPr="00E47A1A">
        <w:rPr>
          <w:i/>
          <w:iCs/>
          <w:color w:val="auto"/>
          <w:sz w:val="20"/>
          <w:szCs w:val="20"/>
        </w:rPr>
        <w:t>ncı</w:t>
      </w:r>
      <w:proofErr w:type="spellEnd"/>
      <w:r w:rsidRPr="00E47A1A">
        <w:rPr>
          <w:i/>
          <w:iCs/>
          <w:color w:val="auto"/>
          <w:sz w:val="20"/>
          <w:szCs w:val="20"/>
        </w:rPr>
        <w:t xml:space="preserve"> maddesiyle bu fıkrada yer alan “işlediğini düşündürebilecek emarelerin” ibaresi “işlediği şüphesini gösteren somut delillerin” şeklinde değiştirilmiştir. </w:t>
      </w:r>
    </w:p>
    <w:p w:rsidR="00E47A1A" w:rsidRPr="00E47A1A" w:rsidRDefault="00E47A1A" w:rsidP="00E47A1A">
      <w:pPr>
        <w:pStyle w:val="Default"/>
        <w:rPr>
          <w:color w:val="auto"/>
          <w:sz w:val="20"/>
          <w:szCs w:val="20"/>
        </w:rPr>
      </w:pPr>
      <w:r w:rsidRPr="00E47A1A">
        <w:rPr>
          <w:i/>
          <w:iCs/>
          <w:color w:val="auto"/>
          <w:sz w:val="20"/>
          <w:szCs w:val="20"/>
        </w:rPr>
        <w:t xml:space="preserve">Yakalanan kişinin mahkemeye götürülmesi </w:t>
      </w:r>
    </w:p>
    <w:p w:rsidR="00E47A1A" w:rsidRPr="00E47A1A" w:rsidRDefault="00E47A1A" w:rsidP="00E47A1A">
      <w:pPr>
        <w:pStyle w:val="Default"/>
        <w:rPr>
          <w:color w:val="auto"/>
          <w:sz w:val="20"/>
          <w:szCs w:val="20"/>
        </w:rPr>
      </w:pPr>
      <w:r w:rsidRPr="00E47A1A">
        <w:rPr>
          <w:b/>
          <w:bCs/>
          <w:color w:val="auto"/>
          <w:sz w:val="20"/>
          <w:szCs w:val="20"/>
        </w:rPr>
        <w:t>Madde 94 – (Değişik:</w:t>
      </w:r>
      <w:proofErr w:type="gramStart"/>
      <w:r w:rsidRPr="00E47A1A">
        <w:rPr>
          <w:b/>
          <w:bCs/>
          <w:color w:val="auto"/>
          <w:sz w:val="20"/>
          <w:szCs w:val="20"/>
        </w:rPr>
        <w:t>21/2/2014</w:t>
      </w:r>
      <w:proofErr w:type="gramEnd"/>
      <w:r w:rsidRPr="00E47A1A">
        <w:rPr>
          <w:b/>
          <w:bCs/>
          <w:color w:val="auto"/>
          <w:sz w:val="20"/>
          <w:szCs w:val="20"/>
        </w:rPr>
        <w:t xml:space="preserve"> – 6526/7 md.) </w:t>
      </w:r>
    </w:p>
    <w:p w:rsidR="00E47A1A" w:rsidRPr="00E47A1A" w:rsidRDefault="00E47A1A" w:rsidP="00E47A1A">
      <w:pPr>
        <w:pStyle w:val="Default"/>
        <w:rPr>
          <w:color w:val="auto"/>
          <w:sz w:val="20"/>
          <w:szCs w:val="20"/>
        </w:rPr>
      </w:pPr>
      <w:r w:rsidRPr="00E47A1A">
        <w:rPr>
          <w:color w:val="auto"/>
          <w:sz w:val="20"/>
          <w:szCs w:val="20"/>
        </w:rPr>
        <w:t xml:space="preserve">(1) Hâkim veya mahkeme tarafından verilen yakalama emri üzerine soruşturma veya kovuşturma evresinde yakalanan kişi, en geç yirmi dört saat içinde yetkili hâkim veya mahkeme önüne çıkarılır. </w:t>
      </w:r>
    </w:p>
    <w:p w:rsidR="00E47A1A" w:rsidRPr="00E47A1A" w:rsidRDefault="00E47A1A" w:rsidP="00E47A1A">
      <w:pPr>
        <w:pStyle w:val="Default"/>
        <w:rPr>
          <w:color w:val="auto"/>
          <w:sz w:val="20"/>
          <w:szCs w:val="20"/>
        </w:rPr>
      </w:pPr>
      <w:r w:rsidRPr="00E47A1A">
        <w:rPr>
          <w:color w:val="auto"/>
          <w:sz w:val="20"/>
          <w:szCs w:val="20"/>
        </w:rPr>
        <w:t xml:space="preserve">(2) Yakalanan kişi, en geç yirmi dört saat içinde yetkili hâkim veya mahkeme önüne çıkarılamıyorsa, aynı süre içinde yakalandığı yer adliyesinde, mevcut değil ise en yakın adliyede kurulu sesli ve görüntülü iletişim sisteminin kullanılması suretiyle yetkili hâkim veya mahkeme tarafından bu kişinin sorgusu yapılır veya ifadesi alınır. </w:t>
      </w:r>
    </w:p>
    <w:p w:rsidR="00E47A1A" w:rsidRPr="00E47A1A" w:rsidRDefault="00E47A1A" w:rsidP="00E47A1A">
      <w:pPr>
        <w:pStyle w:val="Default"/>
        <w:rPr>
          <w:color w:val="auto"/>
          <w:sz w:val="20"/>
          <w:szCs w:val="20"/>
        </w:rPr>
      </w:pPr>
      <w:r w:rsidRPr="00E47A1A">
        <w:rPr>
          <w:i/>
          <w:iCs/>
          <w:color w:val="auto"/>
          <w:sz w:val="20"/>
          <w:szCs w:val="20"/>
        </w:rPr>
        <w:t xml:space="preserve">Yakalanan veya gözaltına alınanın durumunun yakınlarına bildirilmesi </w:t>
      </w:r>
    </w:p>
    <w:p w:rsidR="00E47A1A" w:rsidRPr="00E47A1A" w:rsidRDefault="00E47A1A" w:rsidP="00E47A1A">
      <w:pPr>
        <w:pStyle w:val="Default"/>
        <w:rPr>
          <w:color w:val="auto"/>
          <w:sz w:val="20"/>
          <w:szCs w:val="20"/>
        </w:rPr>
      </w:pPr>
      <w:r w:rsidRPr="00E47A1A">
        <w:rPr>
          <w:b/>
          <w:bCs/>
          <w:color w:val="auto"/>
          <w:sz w:val="20"/>
          <w:szCs w:val="20"/>
        </w:rPr>
        <w:t xml:space="preserve">Madde 95 – </w:t>
      </w:r>
      <w:r w:rsidRPr="00E47A1A">
        <w:rPr>
          <w:color w:val="auto"/>
          <w:sz w:val="20"/>
          <w:szCs w:val="20"/>
        </w:rPr>
        <w:t xml:space="preserve">(1) Şüpheli veya sanık yakalandığında, gözaltına alındığında veya gözaltı süresi uzatıldığında, Cumhuriyet savcısının emriyle bir yakınına veya belirlediği bir kişiye gecikmeksizin haber verilir. </w:t>
      </w:r>
    </w:p>
    <w:p w:rsidR="00E47A1A" w:rsidRPr="00E47A1A" w:rsidRDefault="00E47A1A" w:rsidP="00E47A1A">
      <w:pPr>
        <w:pStyle w:val="Default"/>
        <w:rPr>
          <w:color w:val="auto"/>
          <w:sz w:val="20"/>
          <w:szCs w:val="20"/>
        </w:rPr>
      </w:pPr>
      <w:r w:rsidRPr="00E47A1A">
        <w:rPr>
          <w:color w:val="auto"/>
          <w:sz w:val="20"/>
          <w:szCs w:val="20"/>
        </w:rPr>
        <w:t xml:space="preserve">(2) Yakalanan veya gözaltına alınan yabancı ise, yazılı olarak karşı çıkmaması halinde, durumu, vatandaşı olduğu devletin konsolosluğuna bildirilir. </w:t>
      </w:r>
    </w:p>
    <w:p w:rsidR="00E47A1A" w:rsidRPr="00E47A1A" w:rsidRDefault="00E47A1A" w:rsidP="00E47A1A">
      <w:pPr>
        <w:pStyle w:val="Default"/>
        <w:rPr>
          <w:color w:val="auto"/>
          <w:sz w:val="20"/>
          <w:szCs w:val="20"/>
        </w:rPr>
      </w:pPr>
      <w:r w:rsidRPr="00E47A1A">
        <w:rPr>
          <w:i/>
          <w:iCs/>
          <w:color w:val="auto"/>
          <w:sz w:val="20"/>
          <w:szCs w:val="20"/>
        </w:rPr>
        <w:t xml:space="preserve">Yakalamanın ilgililere bildirilmesi </w:t>
      </w:r>
    </w:p>
    <w:p w:rsidR="00E47A1A" w:rsidRPr="00E47A1A" w:rsidRDefault="00E47A1A" w:rsidP="00E47A1A">
      <w:pPr>
        <w:pStyle w:val="Default"/>
        <w:rPr>
          <w:color w:val="auto"/>
          <w:sz w:val="20"/>
          <w:szCs w:val="20"/>
        </w:rPr>
      </w:pPr>
      <w:r w:rsidRPr="00E47A1A">
        <w:rPr>
          <w:b/>
          <w:bCs/>
          <w:color w:val="auto"/>
          <w:sz w:val="20"/>
          <w:szCs w:val="20"/>
        </w:rPr>
        <w:t xml:space="preserve">Madde 96 – </w:t>
      </w:r>
      <w:r w:rsidRPr="00E47A1A">
        <w:rPr>
          <w:color w:val="auto"/>
          <w:sz w:val="20"/>
          <w:szCs w:val="20"/>
        </w:rPr>
        <w:t xml:space="preserve">(1) Soruşturma ve kovuşturması şikâyete bağlı olan suç hakkında 90 </w:t>
      </w:r>
      <w:proofErr w:type="spellStart"/>
      <w:r w:rsidRPr="00E47A1A">
        <w:rPr>
          <w:color w:val="auto"/>
          <w:sz w:val="20"/>
          <w:szCs w:val="20"/>
        </w:rPr>
        <w:t>ıncı</w:t>
      </w:r>
      <w:proofErr w:type="spellEnd"/>
      <w:r w:rsidRPr="00E47A1A">
        <w:rPr>
          <w:color w:val="auto"/>
          <w:sz w:val="20"/>
          <w:szCs w:val="20"/>
        </w:rPr>
        <w:t xml:space="preserve"> maddenin üçüncü fıkrasına göre şikâyetten önce şüpheli yakalanmış olursa şikâyete yetkili olan kimseye ve bunlar birden fazla ise hiç olmazsa birine yakalama bildirilir. </w:t>
      </w:r>
    </w:p>
    <w:p w:rsidR="00E47A1A" w:rsidRPr="00E47A1A" w:rsidRDefault="00E47A1A" w:rsidP="00E47A1A">
      <w:pPr>
        <w:pStyle w:val="Default"/>
        <w:rPr>
          <w:color w:val="auto"/>
          <w:sz w:val="20"/>
          <w:szCs w:val="20"/>
        </w:rPr>
      </w:pPr>
      <w:r w:rsidRPr="00E47A1A">
        <w:rPr>
          <w:i/>
          <w:iCs/>
          <w:color w:val="auto"/>
          <w:sz w:val="20"/>
          <w:szCs w:val="20"/>
        </w:rPr>
        <w:t xml:space="preserve">Yakalama tutanağı </w:t>
      </w:r>
    </w:p>
    <w:p w:rsidR="00E47A1A" w:rsidRPr="00E47A1A" w:rsidRDefault="00E47A1A" w:rsidP="00E47A1A">
      <w:pPr>
        <w:pStyle w:val="Default"/>
        <w:rPr>
          <w:color w:val="auto"/>
          <w:sz w:val="20"/>
          <w:szCs w:val="20"/>
        </w:rPr>
      </w:pPr>
      <w:r w:rsidRPr="00E47A1A">
        <w:rPr>
          <w:b/>
          <w:bCs/>
          <w:color w:val="auto"/>
          <w:sz w:val="20"/>
          <w:szCs w:val="20"/>
        </w:rPr>
        <w:t xml:space="preserve">Madde 97 – </w:t>
      </w:r>
      <w:r w:rsidRPr="00E47A1A">
        <w:rPr>
          <w:color w:val="auto"/>
          <w:sz w:val="20"/>
          <w:szCs w:val="20"/>
        </w:rPr>
        <w:t xml:space="preserve">(1) Yakalama işlemi bir tutanağa bağlanır. Bu tutanağa yakalananın, hangi suç nedeniyle, hangi koşullarda, hangi yer ve zamanda yakalandığı, yakalamayı kimlerin yaptığı, hangi kolluk mensubunca tespit edildiği, haklarının tam olarak anlatıldığı açıkça yazılır. </w:t>
      </w:r>
    </w:p>
    <w:p w:rsidR="00E47A1A" w:rsidRPr="00E47A1A" w:rsidRDefault="00E47A1A" w:rsidP="00E47A1A">
      <w:pPr>
        <w:pStyle w:val="Default"/>
        <w:rPr>
          <w:color w:val="auto"/>
          <w:sz w:val="20"/>
          <w:szCs w:val="20"/>
        </w:rPr>
      </w:pPr>
      <w:r w:rsidRPr="00E47A1A">
        <w:rPr>
          <w:i/>
          <w:iCs/>
          <w:color w:val="auto"/>
          <w:sz w:val="20"/>
          <w:szCs w:val="20"/>
        </w:rPr>
        <w:t xml:space="preserve">Yakalama emri ve nedenleri </w:t>
      </w:r>
    </w:p>
    <w:p w:rsidR="00E47A1A" w:rsidRPr="00E47A1A" w:rsidRDefault="00E47A1A" w:rsidP="00E47A1A">
      <w:pPr>
        <w:pStyle w:val="Default"/>
        <w:rPr>
          <w:color w:val="auto"/>
          <w:sz w:val="20"/>
          <w:szCs w:val="20"/>
        </w:rPr>
      </w:pPr>
      <w:r w:rsidRPr="00E47A1A">
        <w:rPr>
          <w:b/>
          <w:bCs/>
          <w:color w:val="auto"/>
          <w:sz w:val="20"/>
          <w:szCs w:val="20"/>
        </w:rPr>
        <w:t xml:space="preserve">Madde 98 – </w:t>
      </w:r>
      <w:r w:rsidRPr="00E47A1A">
        <w:rPr>
          <w:color w:val="auto"/>
          <w:sz w:val="20"/>
          <w:szCs w:val="20"/>
        </w:rPr>
        <w:t xml:space="preserve">(1) </w:t>
      </w:r>
      <w:r w:rsidRPr="00E47A1A">
        <w:rPr>
          <w:b/>
          <w:bCs/>
          <w:color w:val="auto"/>
          <w:sz w:val="20"/>
          <w:szCs w:val="20"/>
        </w:rPr>
        <w:t xml:space="preserve">(Değişik: </w:t>
      </w:r>
      <w:proofErr w:type="gramStart"/>
      <w:r w:rsidRPr="00E47A1A">
        <w:rPr>
          <w:b/>
          <w:bCs/>
          <w:color w:val="auto"/>
          <w:sz w:val="20"/>
          <w:szCs w:val="20"/>
        </w:rPr>
        <w:t>25/5/2005</w:t>
      </w:r>
      <w:proofErr w:type="gramEnd"/>
      <w:r w:rsidRPr="00E47A1A">
        <w:rPr>
          <w:b/>
          <w:bCs/>
          <w:color w:val="auto"/>
          <w:sz w:val="20"/>
          <w:szCs w:val="20"/>
        </w:rPr>
        <w:t xml:space="preserve"> – 5353/10 md.) </w:t>
      </w:r>
      <w:r w:rsidRPr="00E47A1A">
        <w:rPr>
          <w:color w:val="auto"/>
          <w:sz w:val="20"/>
          <w:szCs w:val="20"/>
        </w:rPr>
        <w:t xml:space="preserve">Soruşturma evresinde çağrı üzerine gelmeyen veya çağrı yapılamayan şüpheli hakkında, Cumhuriyet savcısının istemi üzerine sulh ceza hâkimi tarafından yakalama emri düzenlenebilir. Ayrıca, tutuklama isteminin reddi kararına itiraz halinde, itiraz mercii tarafından da yakalama emri düzenlenebilir. </w:t>
      </w:r>
    </w:p>
    <w:p w:rsidR="00E47A1A" w:rsidRPr="00E47A1A" w:rsidRDefault="00E47A1A" w:rsidP="00E47A1A">
      <w:pPr>
        <w:pStyle w:val="Default"/>
        <w:rPr>
          <w:color w:val="auto"/>
          <w:sz w:val="20"/>
          <w:szCs w:val="20"/>
        </w:rPr>
      </w:pPr>
      <w:r w:rsidRPr="00E47A1A">
        <w:rPr>
          <w:color w:val="auto"/>
          <w:sz w:val="20"/>
          <w:szCs w:val="20"/>
        </w:rPr>
        <w:t xml:space="preserve">(2) Yakalanmış iken kolluk görevlisinin elinden kaçan şüpheli veya sanık ya da tutukevi veya ceza infaz kurumundan kaçan tutuklu veya hükümlü hakkında Cumhuriyet savcıları ve kolluk kuvvetleri de yakalama emri düzenleyebilirler. </w:t>
      </w:r>
    </w:p>
    <w:p w:rsidR="00E47A1A" w:rsidRPr="00E47A1A" w:rsidRDefault="00E47A1A" w:rsidP="00E47A1A">
      <w:pPr>
        <w:pStyle w:val="Default"/>
        <w:rPr>
          <w:color w:val="auto"/>
          <w:sz w:val="20"/>
          <w:szCs w:val="20"/>
        </w:rPr>
      </w:pPr>
      <w:r w:rsidRPr="00E47A1A">
        <w:rPr>
          <w:color w:val="auto"/>
          <w:sz w:val="20"/>
          <w:szCs w:val="20"/>
        </w:rPr>
        <w:t xml:space="preserve">(3) Kovuşturma evresinde kaçak sanık hakkında yakalama emri </w:t>
      </w:r>
      <w:proofErr w:type="spellStart"/>
      <w:r w:rsidRPr="00E47A1A">
        <w:rPr>
          <w:color w:val="auto"/>
          <w:sz w:val="20"/>
          <w:szCs w:val="20"/>
        </w:rPr>
        <w:t>re'sen</w:t>
      </w:r>
      <w:proofErr w:type="spellEnd"/>
      <w:r w:rsidRPr="00E47A1A">
        <w:rPr>
          <w:color w:val="auto"/>
          <w:sz w:val="20"/>
          <w:szCs w:val="20"/>
        </w:rPr>
        <w:t xml:space="preserve"> veya Cumhuriyet savcısının istemi üzerine hâkim veya mahkeme tarafından düzenlenir. </w:t>
      </w:r>
    </w:p>
    <w:p w:rsidR="00E47A1A" w:rsidRPr="00E47A1A" w:rsidRDefault="00E47A1A" w:rsidP="00E47A1A">
      <w:pPr>
        <w:pStyle w:val="Default"/>
        <w:rPr>
          <w:color w:val="auto"/>
          <w:sz w:val="20"/>
          <w:szCs w:val="20"/>
        </w:rPr>
      </w:pPr>
      <w:r w:rsidRPr="00E47A1A">
        <w:rPr>
          <w:color w:val="auto"/>
          <w:sz w:val="20"/>
          <w:szCs w:val="20"/>
        </w:rPr>
        <w:t xml:space="preserve">(4) Yakalama emrinde, kişinin açık eşkâli, bilindiğinde kimliği ve yüklenen suç ile yakalandığında nereye gönderileceği gösterilir. </w:t>
      </w:r>
    </w:p>
    <w:p w:rsidR="00E47A1A" w:rsidRPr="00E47A1A" w:rsidRDefault="00E47A1A" w:rsidP="00E47A1A">
      <w:pPr>
        <w:pStyle w:val="Default"/>
        <w:rPr>
          <w:color w:val="auto"/>
          <w:sz w:val="20"/>
          <w:szCs w:val="20"/>
        </w:rPr>
      </w:pPr>
      <w:r w:rsidRPr="00E47A1A">
        <w:rPr>
          <w:i/>
          <w:iCs/>
          <w:color w:val="auto"/>
          <w:sz w:val="20"/>
          <w:szCs w:val="20"/>
        </w:rPr>
        <w:t xml:space="preserve">Yönetmelik </w:t>
      </w:r>
    </w:p>
    <w:p w:rsidR="00E47A1A" w:rsidRPr="00E47A1A" w:rsidRDefault="00E47A1A" w:rsidP="00E47A1A">
      <w:pPr>
        <w:pStyle w:val="Default"/>
        <w:rPr>
          <w:color w:val="auto"/>
          <w:sz w:val="20"/>
          <w:szCs w:val="20"/>
        </w:rPr>
      </w:pPr>
      <w:proofErr w:type="gramStart"/>
      <w:r w:rsidRPr="00E47A1A">
        <w:rPr>
          <w:b/>
          <w:bCs/>
          <w:color w:val="auto"/>
          <w:sz w:val="20"/>
          <w:szCs w:val="20"/>
        </w:rPr>
        <w:t xml:space="preserve">Madde 99 – </w:t>
      </w:r>
      <w:r w:rsidRPr="00E47A1A">
        <w:rPr>
          <w:color w:val="auto"/>
          <w:sz w:val="20"/>
          <w:szCs w:val="20"/>
        </w:rPr>
        <w:t xml:space="preserve">(1) Gözaltına alınan kişilerin bulundurulacakları nezarethanelerin maddî koşulları, bu kişinin hangi görevlinin sorumluluğuna bırakılacağı, sağlık kontrolünün nasıl yapılacağı, gözaltı işlemlerine ilişkin kayıt ve defterlerin nasıl tutulacağı, gözaltına alınmanın başlangıcında ve bu tedbire son verildiğinde hangi tutanakların tutulacağı ve </w:t>
      </w:r>
      <w:r w:rsidRPr="00E47A1A">
        <w:rPr>
          <w:color w:val="auto"/>
          <w:sz w:val="20"/>
          <w:szCs w:val="20"/>
        </w:rPr>
        <w:lastRenderedPageBreak/>
        <w:t xml:space="preserve">gözaltına alınan kişiye hangi belgelerin verileceği ile kolluk tarafından gerçekleştirilen yakalama işlemlerinin yürütülmesinde uyulacak kurallar, yönetmelikte gösterilir. </w:t>
      </w:r>
      <w:proofErr w:type="gramEnd"/>
    </w:p>
    <w:p w:rsidR="00E47A1A" w:rsidRPr="00E47A1A" w:rsidRDefault="00E47A1A" w:rsidP="00E47A1A">
      <w:pPr>
        <w:pStyle w:val="Default"/>
        <w:rPr>
          <w:color w:val="auto"/>
          <w:sz w:val="20"/>
          <w:szCs w:val="20"/>
        </w:rPr>
      </w:pPr>
      <w:r w:rsidRPr="00E47A1A">
        <w:rPr>
          <w:color w:val="auto"/>
          <w:sz w:val="20"/>
          <w:szCs w:val="20"/>
        </w:rPr>
        <w:t xml:space="preserve">İKİNCİ BÖLÜM </w:t>
      </w:r>
    </w:p>
    <w:p w:rsidR="00E47A1A" w:rsidRPr="00E47A1A" w:rsidRDefault="00E47A1A" w:rsidP="00E47A1A">
      <w:pPr>
        <w:pStyle w:val="Default"/>
        <w:rPr>
          <w:color w:val="auto"/>
          <w:sz w:val="20"/>
          <w:szCs w:val="20"/>
        </w:rPr>
      </w:pPr>
      <w:r w:rsidRPr="00E47A1A">
        <w:rPr>
          <w:i/>
          <w:iCs/>
          <w:color w:val="auto"/>
          <w:sz w:val="20"/>
          <w:szCs w:val="20"/>
        </w:rPr>
        <w:t xml:space="preserve">Tutuklama </w:t>
      </w:r>
    </w:p>
    <w:p w:rsidR="00E47A1A" w:rsidRPr="00E47A1A" w:rsidRDefault="00E47A1A" w:rsidP="00E47A1A">
      <w:pPr>
        <w:pStyle w:val="Default"/>
        <w:rPr>
          <w:color w:val="auto"/>
          <w:sz w:val="20"/>
          <w:szCs w:val="20"/>
        </w:rPr>
      </w:pPr>
      <w:r w:rsidRPr="00E47A1A">
        <w:rPr>
          <w:i/>
          <w:iCs/>
          <w:color w:val="auto"/>
          <w:sz w:val="20"/>
          <w:szCs w:val="20"/>
        </w:rPr>
        <w:t xml:space="preserve">Tutuklama nedenleri </w:t>
      </w:r>
    </w:p>
    <w:p w:rsidR="00E47A1A" w:rsidRPr="00E47A1A" w:rsidRDefault="00E47A1A" w:rsidP="00E47A1A">
      <w:pPr>
        <w:pStyle w:val="Default"/>
        <w:rPr>
          <w:color w:val="auto"/>
          <w:sz w:val="20"/>
          <w:szCs w:val="20"/>
        </w:rPr>
      </w:pPr>
      <w:r w:rsidRPr="00E47A1A">
        <w:rPr>
          <w:b/>
          <w:bCs/>
          <w:color w:val="auto"/>
          <w:sz w:val="20"/>
          <w:szCs w:val="20"/>
        </w:rPr>
        <w:t xml:space="preserve">Madde 100 – </w:t>
      </w:r>
      <w:r w:rsidRPr="00E47A1A">
        <w:rPr>
          <w:color w:val="auto"/>
          <w:sz w:val="20"/>
          <w:szCs w:val="20"/>
        </w:rPr>
        <w:t xml:space="preserve">(1) Kuvvetli suç şüphesinin varlığını gösteren somut delillerin ve bir tutuklama nedeninin bulunması halinde, şüpheli veya sanık hakkında tutuklama kararı verilebilir. İşin önemi, verilmesi beklenen ceza veya güvenlik tedbiri ile ölçülü olmaması halinde, tutuklama kararı verilemez.(1) </w:t>
      </w:r>
    </w:p>
    <w:p w:rsidR="00E47A1A" w:rsidRPr="00E47A1A" w:rsidRDefault="00E47A1A" w:rsidP="00E47A1A">
      <w:pPr>
        <w:pStyle w:val="Default"/>
        <w:rPr>
          <w:color w:val="auto"/>
          <w:sz w:val="20"/>
          <w:szCs w:val="20"/>
        </w:rPr>
      </w:pPr>
      <w:r w:rsidRPr="00E47A1A">
        <w:rPr>
          <w:color w:val="auto"/>
          <w:sz w:val="20"/>
          <w:szCs w:val="20"/>
        </w:rPr>
        <w:t xml:space="preserve">(2) Aşağıdaki hallerde bir tutuklama nedeni var sayılabilir: </w:t>
      </w:r>
    </w:p>
    <w:p w:rsidR="00E47A1A" w:rsidRPr="00E47A1A" w:rsidRDefault="00E47A1A" w:rsidP="00E47A1A">
      <w:pPr>
        <w:pStyle w:val="Default"/>
        <w:rPr>
          <w:color w:val="auto"/>
          <w:sz w:val="20"/>
          <w:szCs w:val="20"/>
        </w:rPr>
      </w:pPr>
      <w:r w:rsidRPr="00E47A1A">
        <w:rPr>
          <w:color w:val="auto"/>
          <w:sz w:val="20"/>
          <w:szCs w:val="20"/>
        </w:rPr>
        <w:t xml:space="preserve">a) Şüpheli veya sanığın kaçması, saklanması veya kaçacağı şüphesini uyandıran somut olgular varsa. </w:t>
      </w:r>
    </w:p>
    <w:p w:rsidR="00E47A1A" w:rsidRPr="00E47A1A" w:rsidRDefault="00E47A1A" w:rsidP="00E47A1A">
      <w:pPr>
        <w:pStyle w:val="Default"/>
        <w:rPr>
          <w:color w:val="auto"/>
          <w:sz w:val="20"/>
          <w:szCs w:val="20"/>
        </w:rPr>
      </w:pPr>
      <w:r w:rsidRPr="00E47A1A">
        <w:rPr>
          <w:color w:val="auto"/>
          <w:sz w:val="20"/>
          <w:szCs w:val="20"/>
        </w:rPr>
        <w:t xml:space="preserve">b) Şüpheli veya sanığın davranışları; </w:t>
      </w:r>
    </w:p>
    <w:p w:rsidR="00E47A1A" w:rsidRPr="00E47A1A" w:rsidRDefault="00E47A1A" w:rsidP="00E47A1A">
      <w:pPr>
        <w:pStyle w:val="Default"/>
        <w:rPr>
          <w:color w:val="auto"/>
          <w:sz w:val="20"/>
          <w:szCs w:val="20"/>
        </w:rPr>
      </w:pPr>
      <w:r w:rsidRPr="00E47A1A">
        <w:rPr>
          <w:color w:val="auto"/>
          <w:sz w:val="20"/>
          <w:szCs w:val="20"/>
        </w:rPr>
        <w:t xml:space="preserve">1. Delilleri yok etme, gizleme veya değiştirme, </w:t>
      </w:r>
    </w:p>
    <w:p w:rsidR="00E47A1A" w:rsidRPr="00E47A1A" w:rsidRDefault="00E47A1A" w:rsidP="00E47A1A">
      <w:pPr>
        <w:pStyle w:val="Default"/>
        <w:rPr>
          <w:color w:val="auto"/>
          <w:sz w:val="20"/>
          <w:szCs w:val="20"/>
        </w:rPr>
      </w:pPr>
      <w:r w:rsidRPr="00E47A1A">
        <w:rPr>
          <w:color w:val="auto"/>
          <w:sz w:val="20"/>
          <w:szCs w:val="20"/>
        </w:rPr>
        <w:t xml:space="preserve">2. Tanık, mağdur veya başkaları üzerinde baskı yapılması girişiminde bulunma, </w:t>
      </w:r>
    </w:p>
    <w:p w:rsidR="00E47A1A" w:rsidRPr="00E47A1A" w:rsidRDefault="00E47A1A" w:rsidP="00E47A1A">
      <w:pPr>
        <w:pStyle w:val="Default"/>
        <w:rPr>
          <w:color w:val="auto"/>
          <w:sz w:val="20"/>
          <w:szCs w:val="20"/>
        </w:rPr>
      </w:pPr>
      <w:proofErr w:type="gramStart"/>
      <w:r w:rsidRPr="00E47A1A">
        <w:rPr>
          <w:color w:val="auto"/>
          <w:sz w:val="20"/>
          <w:szCs w:val="20"/>
        </w:rPr>
        <w:t xml:space="preserve">Hususlarında kuvvetli şüphe oluşturuyorsa. </w:t>
      </w:r>
      <w:proofErr w:type="gramEnd"/>
    </w:p>
    <w:p w:rsidR="00E47A1A" w:rsidRPr="00E47A1A" w:rsidRDefault="00E47A1A" w:rsidP="00E47A1A">
      <w:pPr>
        <w:pStyle w:val="Default"/>
        <w:rPr>
          <w:color w:val="auto"/>
          <w:sz w:val="20"/>
          <w:szCs w:val="20"/>
        </w:rPr>
      </w:pPr>
      <w:r w:rsidRPr="00E47A1A">
        <w:rPr>
          <w:color w:val="auto"/>
          <w:sz w:val="20"/>
          <w:szCs w:val="20"/>
        </w:rPr>
        <w:t xml:space="preserve">(3) Aşağıdaki suçların işlendiği hususunda kuvvetli şüphe sebeplerinin varlığı halinde, tutuklama nedeni var sayılabilir: </w:t>
      </w:r>
    </w:p>
    <w:p w:rsidR="00E47A1A" w:rsidRPr="00E47A1A" w:rsidRDefault="00E47A1A" w:rsidP="00E47A1A">
      <w:pPr>
        <w:pStyle w:val="Default"/>
        <w:rPr>
          <w:color w:val="auto"/>
          <w:sz w:val="20"/>
          <w:szCs w:val="20"/>
        </w:rPr>
      </w:pPr>
      <w:r w:rsidRPr="00E47A1A">
        <w:rPr>
          <w:color w:val="auto"/>
          <w:sz w:val="20"/>
          <w:szCs w:val="20"/>
        </w:rPr>
        <w:t xml:space="preserve">a) 26.9.2004 tarihli ve 5237 sayılı Türk Ceza Kanununda yer alan; (2) </w:t>
      </w:r>
    </w:p>
    <w:p w:rsidR="00E47A1A" w:rsidRPr="00E47A1A" w:rsidRDefault="00E47A1A" w:rsidP="00E47A1A">
      <w:pPr>
        <w:pStyle w:val="Default"/>
        <w:rPr>
          <w:color w:val="auto"/>
          <w:sz w:val="20"/>
          <w:szCs w:val="20"/>
        </w:rPr>
      </w:pPr>
      <w:r w:rsidRPr="00E47A1A">
        <w:rPr>
          <w:color w:val="auto"/>
          <w:sz w:val="20"/>
          <w:szCs w:val="20"/>
        </w:rPr>
        <w:t xml:space="preserve">1. Soykırım ve insanlığa karşı suçlar (madde 76, 77, 78), </w:t>
      </w:r>
    </w:p>
    <w:p w:rsidR="00E47A1A" w:rsidRPr="00E47A1A" w:rsidRDefault="00E47A1A" w:rsidP="00E47A1A">
      <w:pPr>
        <w:pStyle w:val="Default"/>
        <w:rPr>
          <w:color w:val="auto"/>
          <w:sz w:val="20"/>
          <w:szCs w:val="20"/>
        </w:rPr>
      </w:pPr>
      <w:r w:rsidRPr="00E47A1A">
        <w:rPr>
          <w:color w:val="auto"/>
          <w:sz w:val="20"/>
          <w:szCs w:val="20"/>
        </w:rPr>
        <w:t xml:space="preserve">2. Kasten öldürme (madde 81, 82, 83), </w:t>
      </w:r>
    </w:p>
    <w:p w:rsidR="00E47A1A" w:rsidRPr="00E47A1A" w:rsidRDefault="00E47A1A" w:rsidP="00E47A1A">
      <w:pPr>
        <w:pStyle w:val="Default"/>
        <w:rPr>
          <w:color w:val="auto"/>
          <w:sz w:val="20"/>
          <w:szCs w:val="20"/>
        </w:rPr>
      </w:pPr>
      <w:r w:rsidRPr="00E47A1A">
        <w:rPr>
          <w:color w:val="auto"/>
          <w:sz w:val="20"/>
          <w:szCs w:val="20"/>
        </w:rPr>
        <w:t>3.</w:t>
      </w:r>
      <w:r w:rsidRPr="00E47A1A">
        <w:rPr>
          <w:b/>
          <w:bCs/>
          <w:color w:val="auto"/>
          <w:sz w:val="20"/>
          <w:szCs w:val="20"/>
        </w:rPr>
        <w:t xml:space="preserve">(Ek: </w:t>
      </w:r>
      <w:proofErr w:type="gramStart"/>
      <w:r w:rsidRPr="00E47A1A">
        <w:rPr>
          <w:b/>
          <w:bCs/>
          <w:color w:val="auto"/>
          <w:sz w:val="20"/>
          <w:szCs w:val="20"/>
        </w:rPr>
        <w:t>6/12/2006</w:t>
      </w:r>
      <w:proofErr w:type="gramEnd"/>
      <w:r w:rsidRPr="00E47A1A">
        <w:rPr>
          <w:b/>
          <w:bCs/>
          <w:color w:val="auto"/>
          <w:sz w:val="20"/>
          <w:szCs w:val="20"/>
        </w:rPr>
        <w:t xml:space="preserve"> – 5560/17 md.) </w:t>
      </w:r>
      <w:r w:rsidRPr="00E47A1A">
        <w:rPr>
          <w:color w:val="auto"/>
          <w:sz w:val="20"/>
          <w:szCs w:val="20"/>
        </w:rPr>
        <w:t xml:space="preserve">Silahla işlenmiş kasten yaralama (madde 86, fıkra 3, bent e) ve neticesi sebebiyle ağırlaşmış kasten yaralama (madde 87), </w:t>
      </w:r>
    </w:p>
    <w:p w:rsidR="00E47A1A" w:rsidRPr="00E47A1A" w:rsidRDefault="00E47A1A" w:rsidP="00E47A1A">
      <w:pPr>
        <w:pStyle w:val="Default"/>
        <w:rPr>
          <w:color w:val="auto"/>
          <w:sz w:val="20"/>
          <w:szCs w:val="20"/>
        </w:rPr>
      </w:pPr>
      <w:r w:rsidRPr="00E47A1A">
        <w:rPr>
          <w:color w:val="auto"/>
          <w:sz w:val="20"/>
          <w:szCs w:val="20"/>
        </w:rPr>
        <w:t xml:space="preserve">4. İşkence (madde 94, 95) </w:t>
      </w:r>
    </w:p>
    <w:p w:rsidR="00E47A1A" w:rsidRPr="00E47A1A" w:rsidRDefault="00E47A1A" w:rsidP="00E47A1A">
      <w:pPr>
        <w:pStyle w:val="Default"/>
        <w:rPr>
          <w:color w:val="auto"/>
          <w:sz w:val="20"/>
          <w:szCs w:val="20"/>
        </w:rPr>
      </w:pPr>
      <w:r w:rsidRPr="00E47A1A">
        <w:rPr>
          <w:color w:val="auto"/>
          <w:sz w:val="20"/>
          <w:szCs w:val="20"/>
        </w:rPr>
        <w:t xml:space="preserve">5. Cinsel saldırı (birinci fıkra hariç, madde 102), </w:t>
      </w:r>
    </w:p>
    <w:p w:rsidR="00E47A1A" w:rsidRPr="00E47A1A" w:rsidRDefault="00E47A1A" w:rsidP="00E47A1A">
      <w:pPr>
        <w:pStyle w:val="Default"/>
        <w:rPr>
          <w:color w:val="auto"/>
          <w:sz w:val="20"/>
          <w:szCs w:val="20"/>
        </w:rPr>
      </w:pPr>
      <w:r w:rsidRPr="00E47A1A">
        <w:rPr>
          <w:color w:val="auto"/>
          <w:sz w:val="20"/>
          <w:szCs w:val="20"/>
        </w:rPr>
        <w:t xml:space="preserve">6. Çocukların cinsel istismarı (madde 103), </w:t>
      </w:r>
    </w:p>
    <w:p w:rsidR="00E47A1A" w:rsidRPr="00E47A1A" w:rsidRDefault="00E47A1A" w:rsidP="00E47A1A">
      <w:pPr>
        <w:pStyle w:val="Default"/>
        <w:rPr>
          <w:color w:val="auto"/>
          <w:sz w:val="20"/>
          <w:szCs w:val="20"/>
        </w:rPr>
      </w:pPr>
      <w:r w:rsidRPr="00E47A1A">
        <w:rPr>
          <w:color w:val="auto"/>
          <w:sz w:val="20"/>
          <w:szCs w:val="20"/>
        </w:rPr>
        <w:t>7.</w:t>
      </w:r>
      <w:r w:rsidRPr="00E47A1A">
        <w:rPr>
          <w:b/>
          <w:bCs/>
          <w:color w:val="auto"/>
          <w:sz w:val="20"/>
          <w:szCs w:val="20"/>
        </w:rPr>
        <w:t xml:space="preserve">(Ek: </w:t>
      </w:r>
      <w:proofErr w:type="gramStart"/>
      <w:r w:rsidRPr="00E47A1A">
        <w:rPr>
          <w:b/>
          <w:bCs/>
          <w:color w:val="auto"/>
          <w:sz w:val="20"/>
          <w:szCs w:val="20"/>
        </w:rPr>
        <w:t>6/12/2006</w:t>
      </w:r>
      <w:proofErr w:type="gramEnd"/>
      <w:r w:rsidRPr="00E47A1A">
        <w:rPr>
          <w:b/>
          <w:bCs/>
          <w:color w:val="auto"/>
          <w:sz w:val="20"/>
          <w:szCs w:val="20"/>
        </w:rPr>
        <w:t xml:space="preserve"> – 5560/17 md.) </w:t>
      </w:r>
      <w:r w:rsidRPr="00E47A1A">
        <w:rPr>
          <w:color w:val="auto"/>
          <w:sz w:val="20"/>
          <w:szCs w:val="20"/>
        </w:rPr>
        <w:t xml:space="preserve">Hırsızlık (madde 141, 142) ve yağma (madde 148, 149), </w:t>
      </w:r>
    </w:p>
    <w:p w:rsidR="00E47A1A" w:rsidRPr="00E47A1A" w:rsidRDefault="00E47A1A" w:rsidP="00E47A1A">
      <w:pPr>
        <w:pStyle w:val="Default"/>
        <w:rPr>
          <w:color w:val="auto"/>
          <w:sz w:val="20"/>
          <w:szCs w:val="20"/>
        </w:rPr>
      </w:pPr>
      <w:r w:rsidRPr="00E47A1A">
        <w:rPr>
          <w:color w:val="auto"/>
          <w:sz w:val="20"/>
          <w:szCs w:val="20"/>
        </w:rPr>
        <w:t xml:space="preserve">8. Uyuşturucu veya uyarıcı madde imal ve ticareti (madde 188), </w:t>
      </w:r>
    </w:p>
    <w:p w:rsidR="00E47A1A" w:rsidRPr="00E47A1A" w:rsidRDefault="00E47A1A" w:rsidP="00E47A1A">
      <w:pPr>
        <w:pStyle w:val="Default"/>
        <w:rPr>
          <w:color w:val="auto"/>
          <w:sz w:val="20"/>
          <w:szCs w:val="20"/>
        </w:rPr>
      </w:pPr>
      <w:r w:rsidRPr="00E47A1A">
        <w:rPr>
          <w:color w:val="auto"/>
          <w:sz w:val="20"/>
          <w:szCs w:val="20"/>
        </w:rPr>
        <w:t xml:space="preserve">9. Suç işlemek amacıyla örgüt kurma (iki, yedi ve sekizinci fıkralar hariç, madde 220), </w:t>
      </w:r>
    </w:p>
    <w:p w:rsidR="00E47A1A" w:rsidRPr="00E47A1A" w:rsidRDefault="00E47A1A" w:rsidP="00E47A1A">
      <w:pPr>
        <w:pStyle w:val="Default"/>
        <w:rPr>
          <w:color w:val="auto"/>
          <w:sz w:val="20"/>
          <w:szCs w:val="20"/>
        </w:rPr>
      </w:pPr>
      <w:r w:rsidRPr="00E47A1A">
        <w:rPr>
          <w:color w:val="auto"/>
          <w:sz w:val="20"/>
          <w:szCs w:val="20"/>
        </w:rPr>
        <w:t xml:space="preserve">10. Devletin Güvenliğine Karşı Suçlar (madde 302, 303, 304, 307, 308), </w:t>
      </w:r>
    </w:p>
    <w:p w:rsidR="00E47A1A" w:rsidRPr="00E47A1A" w:rsidRDefault="00E47A1A" w:rsidP="00E47A1A">
      <w:pPr>
        <w:pStyle w:val="Default"/>
        <w:rPr>
          <w:color w:val="auto"/>
          <w:sz w:val="20"/>
          <w:szCs w:val="20"/>
        </w:rPr>
      </w:pPr>
      <w:r w:rsidRPr="00E47A1A">
        <w:rPr>
          <w:color w:val="auto"/>
          <w:sz w:val="20"/>
          <w:szCs w:val="20"/>
        </w:rPr>
        <w:t xml:space="preserve">11. Anayasal Düzene ve Bu Düzenin İşleyişine Karşı Suçlar (madde 309, 310, 311, 312, 313, 314, 315), </w:t>
      </w:r>
    </w:p>
    <w:p w:rsidR="00E47A1A" w:rsidRPr="00E47A1A" w:rsidRDefault="00E47A1A" w:rsidP="00E47A1A">
      <w:pPr>
        <w:pStyle w:val="Default"/>
        <w:rPr>
          <w:color w:val="auto"/>
          <w:sz w:val="20"/>
          <w:szCs w:val="20"/>
        </w:rPr>
      </w:pPr>
      <w:r w:rsidRPr="00E47A1A">
        <w:rPr>
          <w:color w:val="auto"/>
          <w:sz w:val="20"/>
          <w:szCs w:val="20"/>
        </w:rPr>
        <w:t xml:space="preserve">b) 10.7.1953 tarihli ve 6136 sayılı Ateşli Silahlar ve Bıçaklar ile Diğer Aletler Hakkında Kanunda tanımlanan silah kaçakçılığı (madde 12) suçları. </w:t>
      </w:r>
    </w:p>
    <w:p w:rsidR="00E47A1A" w:rsidRPr="00E47A1A" w:rsidRDefault="00E47A1A" w:rsidP="00E47A1A">
      <w:pPr>
        <w:pStyle w:val="Default"/>
        <w:rPr>
          <w:color w:val="auto"/>
          <w:sz w:val="20"/>
          <w:szCs w:val="20"/>
        </w:rPr>
      </w:pPr>
      <w:r w:rsidRPr="00E47A1A">
        <w:rPr>
          <w:color w:val="auto"/>
          <w:sz w:val="20"/>
          <w:szCs w:val="20"/>
        </w:rPr>
        <w:t xml:space="preserve">c) 18.6.1999 tarihli ve 4389 sayılı Bankalar Kanununun 22 </w:t>
      </w:r>
      <w:proofErr w:type="spellStart"/>
      <w:r w:rsidRPr="00E47A1A">
        <w:rPr>
          <w:color w:val="auto"/>
          <w:sz w:val="20"/>
          <w:szCs w:val="20"/>
        </w:rPr>
        <w:t>nci</w:t>
      </w:r>
      <w:proofErr w:type="spellEnd"/>
      <w:r w:rsidRPr="00E47A1A">
        <w:rPr>
          <w:color w:val="auto"/>
          <w:sz w:val="20"/>
          <w:szCs w:val="20"/>
        </w:rPr>
        <w:t xml:space="preserve"> maddesinin (3) ve (4) numaralı fıkralarında tanımlanan zimmet suçu. </w:t>
      </w:r>
    </w:p>
    <w:p w:rsidR="00E47A1A" w:rsidRPr="00E47A1A" w:rsidRDefault="00E47A1A" w:rsidP="00E47A1A">
      <w:pPr>
        <w:pStyle w:val="Default"/>
        <w:rPr>
          <w:color w:val="auto"/>
          <w:sz w:val="20"/>
          <w:szCs w:val="20"/>
        </w:rPr>
      </w:pPr>
      <w:r w:rsidRPr="00E47A1A">
        <w:rPr>
          <w:color w:val="auto"/>
          <w:sz w:val="20"/>
          <w:szCs w:val="20"/>
        </w:rPr>
        <w:t xml:space="preserve">d) 10.7.2003 tarihli ve 4926 sayılı Kaçakçılıkla Mücadele Kanununda tanımlanan ve hapis cezasını gerektiren suçlar. </w:t>
      </w:r>
    </w:p>
    <w:p w:rsidR="00E47A1A" w:rsidRPr="00E47A1A" w:rsidRDefault="00E47A1A" w:rsidP="00E47A1A">
      <w:pPr>
        <w:pStyle w:val="Default"/>
        <w:rPr>
          <w:color w:val="auto"/>
          <w:sz w:val="20"/>
          <w:szCs w:val="20"/>
        </w:rPr>
      </w:pPr>
      <w:r w:rsidRPr="00E47A1A">
        <w:rPr>
          <w:color w:val="auto"/>
          <w:sz w:val="20"/>
          <w:szCs w:val="20"/>
        </w:rPr>
        <w:t xml:space="preserve">e) 21.7.1983 tarihli ve 2863 sayılı Kültür ve Tabiat Varlıklarını Koruma Kanununun 68 ve 74 üncü maddelerinde tanımlanan suçlar. </w:t>
      </w:r>
    </w:p>
    <w:p w:rsidR="00E47A1A" w:rsidRPr="00E47A1A" w:rsidRDefault="00E47A1A" w:rsidP="00E47A1A">
      <w:pPr>
        <w:pStyle w:val="Default"/>
        <w:rPr>
          <w:color w:val="auto"/>
          <w:sz w:val="20"/>
          <w:szCs w:val="20"/>
        </w:rPr>
      </w:pPr>
      <w:r w:rsidRPr="00E47A1A">
        <w:rPr>
          <w:color w:val="auto"/>
          <w:sz w:val="20"/>
          <w:szCs w:val="20"/>
        </w:rPr>
        <w:t xml:space="preserve">f) 31.8.1956 tarihli ve 6831 sayılı Orman Kanununun 110 uncu maddesinin dört ve beşinci fıkralarında tanımlanan kasten orman yakma suçları. </w:t>
      </w:r>
    </w:p>
    <w:p w:rsidR="00E47A1A" w:rsidRPr="00E47A1A" w:rsidRDefault="00E47A1A" w:rsidP="00E47A1A">
      <w:pPr>
        <w:pStyle w:val="Default"/>
        <w:rPr>
          <w:color w:val="auto"/>
          <w:sz w:val="20"/>
          <w:szCs w:val="20"/>
        </w:rPr>
      </w:pPr>
      <w:r w:rsidRPr="00E47A1A">
        <w:rPr>
          <w:color w:val="auto"/>
          <w:sz w:val="20"/>
          <w:szCs w:val="20"/>
        </w:rPr>
        <w:t xml:space="preserve">(4) </w:t>
      </w:r>
      <w:r w:rsidRPr="00E47A1A">
        <w:rPr>
          <w:b/>
          <w:bCs/>
          <w:color w:val="auto"/>
          <w:sz w:val="20"/>
          <w:szCs w:val="20"/>
        </w:rPr>
        <w:t xml:space="preserve">(Değişik: </w:t>
      </w:r>
      <w:proofErr w:type="gramStart"/>
      <w:r w:rsidRPr="00E47A1A">
        <w:rPr>
          <w:b/>
          <w:bCs/>
          <w:color w:val="auto"/>
          <w:sz w:val="20"/>
          <w:szCs w:val="20"/>
        </w:rPr>
        <w:t>2/7/2012</w:t>
      </w:r>
      <w:proofErr w:type="gramEnd"/>
      <w:r w:rsidRPr="00E47A1A">
        <w:rPr>
          <w:b/>
          <w:bCs/>
          <w:color w:val="auto"/>
          <w:sz w:val="20"/>
          <w:szCs w:val="20"/>
        </w:rPr>
        <w:t xml:space="preserve">-6352/96 md.) </w:t>
      </w:r>
      <w:r w:rsidRPr="00E47A1A">
        <w:rPr>
          <w:color w:val="auto"/>
          <w:sz w:val="20"/>
          <w:szCs w:val="20"/>
        </w:rPr>
        <w:t xml:space="preserve">Sadece adlî para cezasını gerektiren veya hapis cezasının üst sınırı iki yıldan fazla olmayan suçlarda tutuklama kararı verilemez. </w:t>
      </w:r>
    </w:p>
    <w:p w:rsidR="00E47A1A" w:rsidRPr="00E47A1A" w:rsidRDefault="00E47A1A" w:rsidP="00E47A1A">
      <w:pPr>
        <w:pStyle w:val="Default"/>
        <w:rPr>
          <w:color w:val="auto"/>
          <w:sz w:val="20"/>
          <w:szCs w:val="20"/>
        </w:rPr>
      </w:pPr>
      <w:r w:rsidRPr="00E47A1A">
        <w:rPr>
          <w:i/>
          <w:iCs/>
          <w:color w:val="auto"/>
          <w:sz w:val="20"/>
          <w:szCs w:val="20"/>
        </w:rPr>
        <w:lastRenderedPageBreak/>
        <w:t xml:space="preserve">Tutuklama kararı </w:t>
      </w:r>
      <w:r w:rsidRPr="00E47A1A">
        <w:rPr>
          <w:b/>
          <w:bCs/>
          <w:color w:val="auto"/>
          <w:sz w:val="20"/>
          <w:szCs w:val="20"/>
        </w:rPr>
        <w:t xml:space="preserve">Madde 101 – </w:t>
      </w:r>
      <w:r w:rsidRPr="00E47A1A">
        <w:rPr>
          <w:color w:val="auto"/>
          <w:sz w:val="20"/>
          <w:szCs w:val="20"/>
        </w:rPr>
        <w:t xml:space="preserve">(1) Soruşturma evresinde şüphelinin tutuklanmasına Cumhuriyet savcısının istemi üzerine sulh ceza hâkimi tarafından, kovuşturma evresinde sanığın tutuklanmasına Cumhuriyet savcısının istemi üzerine veya </w:t>
      </w:r>
      <w:proofErr w:type="spellStart"/>
      <w:r w:rsidRPr="00E47A1A">
        <w:rPr>
          <w:color w:val="auto"/>
          <w:sz w:val="20"/>
          <w:szCs w:val="20"/>
        </w:rPr>
        <w:t>re'sen</w:t>
      </w:r>
      <w:proofErr w:type="spellEnd"/>
      <w:r w:rsidRPr="00E47A1A">
        <w:rPr>
          <w:color w:val="auto"/>
          <w:sz w:val="20"/>
          <w:szCs w:val="20"/>
        </w:rPr>
        <w:t xml:space="preserve"> mahkemece karar verilir. Bu istemlerde mutlaka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w:t>
      </w:r>
      <w:proofErr w:type="gramStart"/>
      <w:r w:rsidRPr="00E47A1A">
        <w:rPr>
          <w:i/>
          <w:iCs/>
          <w:color w:val="auto"/>
          <w:sz w:val="20"/>
          <w:szCs w:val="20"/>
        </w:rPr>
        <w:t>21/2/2014</w:t>
      </w:r>
      <w:proofErr w:type="gramEnd"/>
      <w:r w:rsidRPr="00E47A1A">
        <w:rPr>
          <w:i/>
          <w:iCs/>
          <w:color w:val="auto"/>
          <w:sz w:val="20"/>
          <w:szCs w:val="20"/>
        </w:rPr>
        <w:t xml:space="preserve"> tarihli ve 6526 sayılı Kanunun 8 inci maddesiyle bu fıkrada yer alan “olguların” ibaresi “somut delillerin” şeklinde değiştirilmiştir. </w:t>
      </w:r>
    </w:p>
    <w:p w:rsidR="00E47A1A" w:rsidRPr="00E47A1A" w:rsidRDefault="00E47A1A" w:rsidP="00E47A1A">
      <w:pPr>
        <w:pStyle w:val="Default"/>
        <w:rPr>
          <w:color w:val="auto"/>
          <w:sz w:val="20"/>
          <w:szCs w:val="20"/>
        </w:rPr>
      </w:pPr>
      <w:r w:rsidRPr="00E47A1A">
        <w:rPr>
          <w:i/>
          <w:iCs/>
          <w:color w:val="auto"/>
          <w:sz w:val="20"/>
          <w:szCs w:val="20"/>
        </w:rPr>
        <w:t xml:space="preserve">(2) Bu bende </w:t>
      </w:r>
      <w:proofErr w:type="gramStart"/>
      <w:r w:rsidRPr="00E47A1A">
        <w:rPr>
          <w:i/>
          <w:iCs/>
          <w:color w:val="auto"/>
          <w:sz w:val="20"/>
          <w:szCs w:val="20"/>
        </w:rPr>
        <w:t>6/12/2006</w:t>
      </w:r>
      <w:proofErr w:type="gramEnd"/>
      <w:r w:rsidRPr="00E47A1A">
        <w:rPr>
          <w:i/>
          <w:iCs/>
          <w:color w:val="auto"/>
          <w:sz w:val="20"/>
          <w:szCs w:val="20"/>
        </w:rPr>
        <w:t xml:space="preserve"> tarihli ve 5560 sayılı Kanunun 17 </w:t>
      </w:r>
      <w:proofErr w:type="spellStart"/>
      <w:r w:rsidRPr="00E47A1A">
        <w:rPr>
          <w:i/>
          <w:iCs/>
          <w:color w:val="auto"/>
          <w:sz w:val="20"/>
          <w:szCs w:val="20"/>
        </w:rPr>
        <w:t>nci</w:t>
      </w:r>
      <w:proofErr w:type="spellEnd"/>
      <w:r w:rsidRPr="00E47A1A">
        <w:rPr>
          <w:i/>
          <w:iCs/>
          <w:color w:val="auto"/>
          <w:sz w:val="20"/>
          <w:szCs w:val="20"/>
        </w:rPr>
        <w:t xml:space="preserve"> maddesiyle, (2) ve (5) numaralı alt bentlerinden sonra gelmek üzere, sırasıyla (3) ve (7) numaralı alt bentler eklenmiş ve diğer alt bent numaraları buna göre teselsül ettirilmiştir.</w:t>
      </w:r>
      <w:r w:rsidRPr="00E47A1A">
        <w:rPr>
          <w:color w:val="auto"/>
          <w:sz w:val="20"/>
          <w:szCs w:val="20"/>
        </w:rPr>
        <w:t xml:space="preserve"> </w:t>
      </w:r>
    </w:p>
    <w:p w:rsidR="00E47A1A" w:rsidRPr="00E47A1A" w:rsidRDefault="00E47A1A" w:rsidP="00E47A1A">
      <w:pPr>
        <w:pStyle w:val="Default"/>
        <w:rPr>
          <w:color w:val="auto"/>
          <w:sz w:val="20"/>
          <w:szCs w:val="20"/>
        </w:rPr>
      </w:pPr>
      <w:proofErr w:type="gramStart"/>
      <w:r w:rsidRPr="00E47A1A">
        <w:rPr>
          <w:color w:val="auto"/>
          <w:sz w:val="20"/>
          <w:szCs w:val="20"/>
        </w:rPr>
        <w:t>gerekçe</w:t>
      </w:r>
      <w:proofErr w:type="gramEnd"/>
      <w:r w:rsidRPr="00E47A1A">
        <w:rPr>
          <w:color w:val="auto"/>
          <w:sz w:val="20"/>
          <w:szCs w:val="20"/>
        </w:rPr>
        <w:t xml:space="preserve"> gösterilir ve adlî kontrol uygulamasının yetersiz kalacağını belirten hukukî ve fiilî nedenlere yer verilir. </w:t>
      </w:r>
    </w:p>
    <w:p w:rsidR="00E47A1A" w:rsidRPr="00E47A1A" w:rsidRDefault="00E47A1A" w:rsidP="00E47A1A">
      <w:pPr>
        <w:pStyle w:val="Default"/>
        <w:rPr>
          <w:color w:val="auto"/>
          <w:sz w:val="20"/>
          <w:szCs w:val="20"/>
        </w:rPr>
      </w:pPr>
      <w:r w:rsidRPr="00E47A1A">
        <w:rPr>
          <w:color w:val="auto"/>
          <w:sz w:val="20"/>
          <w:szCs w:val="20"/>
        </w:rPr>
        <w:t xml:space="preserve">(2) </w:t>
      </w:r>
      <w:r w:rsidRPr="00E47A1A">
        <w:rPr>
          <w:b/>
          <w:bCs/>
          <w:color w:val="auto"/>
          <w:sz w:val="20"/>
          <w:szCs w:val="20"/>
        </w:rPr>
        <w:t xml:space="preserve">(Değişik: </w:t>
      </w:r>
      <w:proofErr w:type="gramStart"/>
      <w:r w:rsidRPr="00E47A1A">
        <w:rPr>
          <w:b/>
          <w:bCs/>
          <w:color w:val="auto"/>
          <w:sz w:val="20"/>
          <w:szCs w:val="20"/>
        </w:rPr>
        <w:t>2/7/2012</w:t>
      </w:r>
      <w:proofErr w:type="gramEnd"/>
      <w:r w:rsidRPr="00E47A1A">
        <w:rPr>
          <w:b/>
          <w:bCs/>
          <w:color w:val="auto"/>
          <w:sz w:val="20"/>
          <w:szCs w:val="20"/>
        </w:rPr>
        <w:t xml:space="preserve">-6352/97 md.) </w:t>
      </w:r>
      <w:r w:rsidRPr="00E47A1A">
        <w:rPr>
          <w:color w:val="auto"/>
          <w:sz w:val="20"/>
          <w:szCs w:val="20"/>
        </w:rPr>
        <w:t xml:space="preserve">Tutuklamaya, tutuklamanın devamına veya bu husustaki bir tahliye isteminin reddine ilişkin kararlarda; </w:t>
      </w:r>
    </w:p>
    <w:p w:rsidR="00E47A1A" w:rsidRPr="00E47A1A" w:rsidRDefault="00E47A1A" w:rsidP="00E47A1A">
      <w:pPr>
        <w:pStyle w:val="Default"/>
        <w:rPr>
          <w:color w:val="auto"/>
          <w:sz w:val="20"/>
          <w:szCs w:val="20"/>
        </w:rPr>
      </w:pPr>
      <w:r w:rsidRPr="00E47A1A">
        <w:rPr>
          <w:color w:val="auto"/>
          <w:sz w:val="20"/>
          <w:szCs w:val="20"/>
        </w:rPr>
        <w:t xml:space="preserve">a) Kuvvetli suç şüphesini, </w:t>
      </w:r>
    </w:p>
    <w:p w:rsidR="00E47A1A" w:rsidRPr="00E47A1A" w:rsidRDefault="00E47A1A" w:rsidP="00E47A1A">
      <w:pPr>
        <w:pStyle w:val="Default"/>
        <w:rPr>
          <w:color w:val="auto"/>
          <w:sz w:val="20"/>
          <w:szCs w:val="20"/>
        </w:rPr>
      </w:pPr>
      <w:r w:rsidRPr="00E47A1A">
        <w:rPr>
          <w:color w:val="auto"/>
          <w:sz w:val="20"/>
          <w:szCs w:val="20"/>
        </w:rPr>
        <w:t xml:space="preserve">b) Tutuklama nedenlerinin varlığını, </w:t>
      </w:r>
    </w:p>
    <w:p w:rsidR="00E47A1A" w:rsidRPr="00E47A1A" w:rsidRDefault="00E47A1A" w:rsidP="00E47A1A">
      <w:pPr>
        <w:pStyle w:val="Default"/>
        <w:rPr>
          <w:color w:val="auto"/>
          <w:sz w:val="20"/>
          <w:szCs w:val="20"/>
        </w:rPr>
      </w:pPr>
      <w:r w:rsidRPr="00E47A1A">
        <w:rPr>
          <w:color w:val="auto"/>
          <w:sz w:val="20"/>
          <w:szCs w:val="20"/>
        </w:rPr>
        <w:t xml:space="preserve">c) Tutuklama tedbirinin ölçülü olduğunu, </w:t>
      </w:r>
    </w:p>
    <w:p w:rsidR="00E47A1A" w:rsidRPr="00E47A1A" w:rsidRDefault="00E47A1A" w:rsidP="00E47A1A">
      <w:pPr>
        <w:pStyle w:val="Default"/>
        <w:rPr>
          <w:color w:val="auto"/>
          <w:sz w:val="20"/>
          <w:szCs w:val="20"/>
        </w:rPr>
      </w:pPr>
      <w:proofErr w:type="gramStart"/>
      <w:r w:rsidRPr="00E47A1A">
        <w:rPr>
          <w:color w:val="auto"/>
          <w:sz w:val="20"/>
          <w:szCs w:val="20"/>
        </w:rPr>
        <w:t>gösteren</w:t>
      </w:r>
      <w:proofErr w:type="gramEnd"/>
      <w:r w:rsidRPr="00E47A1A">
        <w:rPr>
          <w:color w:val="auto"/>
          <w:sz w:val="20"/>
          <w:szCs w:val="20"/>
        </w:rPr>
        <w:t xml:space="preserve"> deliller somut olgularla gerekçelendirilerek açıkça gösterilir. Kararın içeriği şüpheli veya sanığa sözlü olarak bildirilir, ayrıca bir örneği yazılmak suretiyle kendilerine verilir ve bu husus kararda belirtilir. </w:t>
      </w:r>
    </w:p>
    <w:p w:rsidR="00E47A1A" w:rsidRPr="00E47A1A" w:rsidRDefault="00E47A1A" w:rsidP="00E47A1A">
      <w:pPr>
        <w:pStyle w:val="Default"/>
        <w:rPr>
          <w:color w:val="auto"/>
          <w:sz w:val="20"/>
          <w:szCs w:val="20"/>
        </w:rPr>
      </w:pPr>
      <w:r w:rsidRPr="00E47A1A">
        <w:rPr>
          <w:color w:val="auto"/>
          <w:sz w:val="20"/>
          <w:szCs w:val="20"/>
        </w:rPr>
        <w:t xml:space="preserve">(3) Tutuklama istenildiğinde, şüpheli veya sanık, kendisinin seçeceği veya baro tarafından görevlendirilecek bir müdafiin yardımından yararlanır. </w:t>
      </w:r>
    </w:p>
    <w:p w:rsidR="00E47A1A" w:rsidRPr="00E47A1A" w:rsidRDefault="00E47A1A" w:rsidP="00E47A1A">
      <w:pPr>
        <w:pStyle w:val="Default"/>
        <w:rPr>
          <w:color w:val="auto"/>
          <w:sz w:val="20"/>
          <w:szCs w:val="20"/>
        </w:rPr>
      </w:pPr>
      <w:r w:rsidRPr="00E47A1A">
        <w:rPr>
          <w:color w:val="auto"/>
          <w:sz w:val="20"/>
          <w:szCs w:val="20"/>
        </w:rPr>
        <w:t xml:space="preserve">(4) Tutuklama kararı verilmezse, şüpheli veya sanık derhâl serbest bırakılır. </w:t>
      </w:r>
    </w:p>
    <w:p w:rsidR="00E47A1A" w:rsidRPr="00E47A1A" w:rsidRDefault="00E47A1A" w:rsidP="00E47A1A">
      <w:pPr>
        <w:pStyle w:val="Default"/>
        <w:rPr>
          <w:color w:val="auto"/>
          <w:sz w:val="20"/>
          <w:szCs w:val="20"/>
        </w:rPr>
      </w:pPr>
      <w:r w:rsidRPr="00E47A1A">
        <w:rPr>
          <w:color w:val="auto"/>
          <w:sz w:val="20"/>
          <w:szCs w:val="20"/>
        </w:rPr>
        <w:t xml:space="preserve">(5) Bu madde ile 100 üncü madde gereğince verilen kararlara itiraz edilebilir. </w:t>
      </w:r>
    </w:p>
    <w:p w:rsidR="00E47A1A" w:rsidRPr="00E47A1A" w:rsidRDefault="00E47A1A" w:rsidP="00E47A1A">
      <w:pPr>
        <w:pStyle w:val="Default"/>
        <w:rPr>
          <w:color w:val="auto"/>
          <w:sz w:val="20"/>
          <w:szCs w:val="20"/>
        </w:rPr>
      </w:pPr>
      <w:r w:rsidRPr="00E47A1A">
        <w:rPr>
          <w:i/>
          <w:iCs/>
          <w:color w:val="auto"/>
          <w:sz w:val="20"/>
          <w:szCs w:val="20"/>
        </w:rPr>
        <w:t xml:space="preserve">Tutuklulukta geçecek süre </w:t>
      </w:r>
    </w:p>
    <w:p w:rsidR="00E47A1A" w:rsidRPr="00E47A1A" w:rsidRDefault="00E47A1A" w:rsidP="00E47A1A">
      <w:pPr>
        <w:pStyle w:val="Default"/>
        <w:rPr>
          <w:color w:val="auto"/>
          <w:sz w:val="20"/>
          <w:szCs w:val="20"/>
        </w:rPr>
      </w:pPr>
      <w:r w:rsidRPr="00E47A1A">
        <w:rPr>
          <w:b/>
          <w:bCs/>
          <w:color w:val="auto"/>
          <w:sz w:val="20"/>
          <w:szCs w:val="20"/>
        </w:rPr>
        <w:t xml:space="preserve">Madde 102 – </w:t>
      </w:r>
      <w:r w:rsidRPr="00E47A1A">
        <w:rPr>
          <w:color w:val="auto"/>
          <w:sz w:val="20"/>
          <w:szCs w:val="20"/>
        </w:rPr>
        <w:t xml:space="preserve">(1) </w:t>
      </w:r>
      <w:r w:rsidRPr="00E47A1A">
        <w:rPr>
          <w:b/>
          <w:bCs/>
          <w:color w:val="auto"/>
          <w:sz w:val="20"/>
          <w:szCs w:val="20"/>
        </w:rPr>
        <w:t xml:space="preserve">(Değişik: </w:t>
      </w:r>
      <w:proofErr w:type="gramStart"/>
      <w:r w:rsidRPr="00E47A1A">
        <w:rPr>
          <w:b/>
          <w:bCs/>
          <w:color w:val="auto"/>
          <w:sz w:val="20"/>
          <w:szCs w:val="20"/>
        </w:rPr>
        <w:t>6/12/2006</w:t>
      </w:r>
      <w:proofErr w:type="gramEnd"/>
      <w:r w:rsidRPr="00E47A1A">
        <w:rPr>
          <w:b/>
          <w:bCs/>
          <w:color w:val="auto"/>
          <w:sz w:val="20"/>
          <w:szCs w:val="20"/>
        </w:rPr>
        <w:t xml:space="preserve"> – 5560/18 md.) </w:t>
      </w:r>
      <w:r w:rsidRPr="00E47A1A">
        <w:rPr>
          <w:color w:val="auto"/>
          <w:sz w:val="20"/>
          <w:szCs w:val="20"/>
        </w:rPr>
        <w:t xml:space="preserve">Ağır ceza mahkemesinin görevine girmeyen işlerde tutukluluk süresi en çok bir yıldır. Ancak bu süre, zorunlu hallerde gerekçeleri gösterilerek altı ay daha uzatılabilir. </w:t>
      </w:r>
    </w:p>
    <w:p w:rsidR="00E47A1A" w:rsidRPr="00E47A1A" w:rsidRDefault="00E47A1A" w:rsidP="00E47A1A">
      <w:pPr>
        <w:pStyle w:val="Default"/>
        <w:rPr>
          <w:color w:val="auto"/>
          <w:sz w:val="20"/>
          <w:szCs w:val="20"/>
        </w:rPr>
      </w:pPr>
      <w:r w:rsidRPr="00E47A1A">
        <w:rPr>
          <w:color w:val="auto"/>
          <w:sz w:val="20"/>
          <w:szCs w:val="20"/>
        </w:rPr>
        <w:t xml:space="preserve">(2) Ağır ceza mahkemesinin görevine giren işlerde, tutukluluk süresi en çok iki yıldır. Bu süre, zorunlu hallerde, gerekçesi gösterilerek uzatılabilir; uzatma süresi toplam üç yılı geçemez. </w:t>
      </w:r>
    </w:p>
    <w:p w:rsidR="00E47A1A" w:rsidRPr="00E47A1A" w:rsidRDefault="00E47A1A" w:rsidP="00E47A1A">
      <w:pPr>
        <w:pStyle w:val="Default"/>
        <w:rPr>
          <w:color w:val="auto"/>
          <w:sz w:val="20"/>
          <w:szCs w:val="20"/>
        </w:rPr>
      </w:pPr>
      <w:r w:rsidRPr="00E47A1A">
        <w:rPr>
          <w:color w:val="auto"/>
          <w:sz w:val="20"/>
          <w:szCs w:val="20"/>
        </w:rPr>
        <w:t xml:space="preserve">(3) Bu maddede öngörülen uzatma kararları, Cumhuriyet savcısının, şüpheli veya sanık ile müdafiinin görüşleri alındıktan sonra verilir. </w:t>
      </w:r>
    </w:p>
    <w:p w:rsidR="00E47A1A" w:rsidRPr="00E47A1A" w:rsidRDefault="00E47A1A" w:rsidP="00E47A1A">
      <w:pPr>
        <w:pStyle w:val="Default"/>
        <w:rPr>
          <w:color w:val="auto"/>
          <w:sz w:val="20"/>
          <w:szCs w:val="20"/>
        </w:rPr>
      </w:pPr>
      <w:r w:rsidRPr="00E47A1A">
        <w:rPr>
          <w:i/>
          <w:iCs/>
          <w:color w:val="auto"/>
          <w:sz w:val="20"/>
          <w:szCs w:val="20"/>
        </w:rPr>
        <w:t xml:space="preserve">Cumhuriyet savcısının tutuklama kararının geri alınmasını istemesi </w:t>
      </w:r>
    </w:p>
    <w:p w:rsidR="00E47A1A" w:rsidRPr="00E47A1A" w:rsidRDefault="00E47A1A" w:rsidP="00E47A1A">
      <w:pPr>
        <w:pStyle w:val="Default"/>
        <w:rPr>
          <w:color w:val="auto"/>
          <w:sz w:val="20"/>
          <w:szCs w:val="20"/>
        </w:rPr>
      </w:pPr>
      <w:r w:rsidRPr="00E47A1A">
        <w:rPr>
          <w:b/>
          <w:bCs/>
          <w:color w:val="auto"/>
          <w:sz w:val="20"/>
          <w:szCs w:val="20"/>
        </w:rPr>
        <w:t xml:space="preserve">Madde 103 – </w:t>
      </w:r>
      <w:r w:rsidRPr="00E47A1A">
        <w:rPr>
          <w:color w:val="auto"/>
          <w:sz w:val="20"/>
          <w:szCs w:val="20"/>
        </w:rPr>
        <w:t xml:space="preserve">(1) Cumhuriyet savcısı, şüphelinin adlî kontrol altına alınarak serbest bırakılmasını sulh ceza hâkiminden isteyebilir. Hakkında tutuklama kararı verilmiş şüpheli ve müdafii de aynı istemde bulunabilirler. </w:t>
      </w:r>
      <w:r w:rsidRPr="00E47A1A">
        <w:rPr>
          <w:b/>
          <w:bCs/>
          <w:color w:val="auto"/>
          <w:sz w:val="20"/>
          <w:szCs w:val="20"/>
        </w:rPr>
        <w:t xml:space="preserve">(Mülga üçüncü cümle: </w:t>
      </w:r>
      <w:proofErr w:type="gramStart"/>
      <w:r w:rsidRPr="00E47A1A">
        <w:rPr>
          <w:b/>
          <w:bCs/>
          <w:color w:val="auto"/>
          <w:sz w:val="20"/>
          <w:szCs w:val="20"/>
        </w:rPr>
        <w:t>25/5/2005</w:t>
      </w:r>
      <w:proofErr w:type="gramEnd"/>
      <w:r w:rsidRPr="00E47A1A">
        <w:rPr>
          <w:b/>
          <w:bCs/>
          <w:color w:val="auto"/>
          <w:sz w:val="20"/>
          <w:szCs w:val="20"/>
        </w:rPr>
        <w:t xml:space="preserve"> – 5353/12 md.) </w:t>
      </w:r>
    </w:p>
    <w:p w:rsidR="00E47A1A" w:rsidRPr="00E47A1A" w:rsidRDefault="00E47A1A" w:rsidP="00E47A1A">
      <w:pPr>
        <w:pStyle w:val="Default"/>
        <w:rPr>
          <w:color w:val="auto"/>
          <w:sz w:val="20"/>
          <w:szCs w:val="20"/>
        </w:rPr>
      </w:pPr>
      <w:r w:rsidRPr="00E47A1A">
        <w:rPr>
          <w:color w:val="auto"/>
          <w:sz w:val="20"/>
          <w:szCs w:val="20"/>
        </w:rPr>
        <w:t xml:space="preserve">(2) Soruşturma evresinde Cumhuriyet savcısı adlî kontrol veya tutuklamanın artık gereksiz olduğu kanısına varacak olursa, şüpheliyi </w:t>
      </w:r>
      <w:proofErr w:type="spellStart"/>
      <w:r w:rsidRPr="00E47A1A">
        <w:rPr>
          <w:color w:val="auto"/>
          <w:sz w:val="20"/>
          <w:szCs w:val="20"/>
        </w:rPr>
        <w:t>re'sen</w:t>
      </w:r>
      <w:proofErr w:type="spellEnd"/>
      <w:r w:rsidRPr="00E47A1A">
        <w:rPr>
          <w:color w:val="auto"/>
          <w:sz w:val="20"/>
          <w:szCs w:val="20"/>
        </w:rPr>
        <w:t xml:space="preserve"> serbest bırakır. Kovuşturmaya yer olmadığı kararı verildiğinde şüpheli serbest kalır. </w:t>
      </w:r>
    </w:p>
    <w:p w:rsidR="00E47A1A" w:rsidRPr="00E47A1A" w:rsidRDefault="00E47A1A" w:rsidP="00E47A1A">
      <w:pPr>
        <w:pStyle w:val="Default"/>
        <w:rPr>
          <w:color w:val="auto"/>
          <w:sz w:val="20"/>
          <w:szCs w:val="20"/>
        </w:rPr>
      </w:pPr>
      <w:r w:rsidRPr="00E47A1A">
        <w:rPr>
          <w:i/>
          <w:iCs/>
          <w:color w:val="auto"/>
          <w:sz w:val="20"/>
          <w:szCs w:val="20"/>
        </w:rPr>
        <w:t xml:space="preserve">Şüpheli veya sanığın salıverilme istemleri </w:t>
      </w:r>
    </w:p>
    <w:p w:rsidR="00E47A1A" w:rsidRPr="00E47A1A" w:rsidRDefault="00E47A1A" w:rsidP="00E47A1A">
      <w:pPr>
        <w:pStyle w:val="Default"/>
        <w:rPr>
          <w:color w:val="auto"/>
          <w:sz w:val="20"/>
          <w:szCs w:val="20"/>
        </w:rPr>
      </w:pPr>
      <w:r w:rsidRPr="00E47A1A">
        <w:rPr>
          <w:b/>
          <w:bCs/>
          <w:color w:val="auto"/>
          <w:sz w:val="20"/>
          <w:szCs w:val="20"/>
        </w:rPr>
        <w:t xml:space="preserve">Madde 104 – </w:t>
      </w:r>
      <w:r w:rsidRPr="00E47A1A">
        <w:rPr>
          <w:color w:val="auto"/>
          <w:sz w:val="20"/>
          <w:szCs w:val="20"/>
        </w:rPr>
        <w:t xml:space="preserve">(1) Soruşturma ve kovuşturma evrelerinin her aşamasında şüpheli veya sanık salıverilmesini isteyebilir. </w:t>
      </w:r>
    </w:p>
    <w:p w:rsidR="00E47A1A" w:rsidRPr="00E47A1A" w:rsidRDefault="00E47A1A" w:rsidP="00E47A1A">
      <w:pPr>
        <w:pStyle w:val="Default"/>
        <w:rPr>
          <w:color w:val="auto"/>
          <w:sz w:val="20"/>
          <w:szCs w:val="20"/>
        </w:rPr>
      </w:pPr>
      <w:r w:rsidRPr="00E47A1A">
        <w:rPr>
          <w:color w:val="auto"/>
          <w:sz w:val="20"/>
          <w:szCs w:val="20"/>
        </w:rPr>
        <w:t xml:space="preserve">(2) Şüpheli veya sanığın tutukluluk hâlinin devamına veya salıverilmesine hâkim veya mahkemece karar verilir. Ret kararına itiraz edilebilir. </w:t>
      </w:r>
    </w:p>
    <w:p w:rsidR="00E47A1A" w:rsidRPr="00E47A1A" w:rsidRDefault="00E47A1A" w:rsidP="00E47A1A">
      <w:pPr>
        <w:pStyle w:val="Default"/>
        <w:rPr>
          <w:color w:val="auto"/>
          <w:sz w:val="20"/>
          <w:szCs w:val="20"/>
        </w:rPr>
      </w:pPr>
      <w:r w:rsidRPr="00E47A1A">
        <w:rPr>
          <w:color w:val="auto"/>
          <w:sz w:val="20"/>
          <w:szCs w:val="20"/>
        </w:rPr>
        <w:t xml:space="preserve">(3) Dosya bölge adliye mahkemesine veya </w:t>
      </w:r>
      <w:proofErr w:type="spellStart"/>
      <w:r w:rsidRPr="00E47A1A">
        <w:rPr>
          <w:color w:val="auto"/>
          <w:sz w:val="20"/>
          <w:szCs w:val="20"/>
        </w:rPr>
        <w:t>Yargıtaya</w:t>
      </w:r>
      <w:proofErr w:type="spellEnd"/>
      <w:r w:rsidRPr="00E47A1A">
        <w:rPr>
          <w:color w:val="auto"/>
          <w:sz w:val="20"/>
          <w:szCs w:val="20"/>
        </w:rPr>
        <w:t xml:space="preserve"> geldiğinde salıverilme istemi hakkındaki karar, bölge adliye mahkemesi veya Yargıtay ilgili dairesi veya Yargıtay Ceza Genel Kurulunca dosya üzerinde yapılacak incelemeden sonra verilir; bu karar </w:t>
      </w:r>
      <w:proofErr w:type="spellStart"/>
      <w:r w:rsidRPr="00E47A1A">
        <w:rPr>
          <w:color w:val="auto"/>
          <w:sz w:val="20"/>
          <w:szCs w:val="20"/>
        </w:rPr>
        <w:t>re'sen</w:t>
      </w:r>
      <w:proofErr w:type="spellEnd"/>
      <w:r w:rsidRPr="00E47A1A">
        <w:rPr>
          <w:color w:val="auto"/>
          <w:sz w:val="20"/>
          <w:szCs w:val="20"/>
        </w:rPr>
        <w:t xml:space="preserve"> de verilebilir. </w:t>
      </w:r>
    </w:p>
    <w:p w:rsidR="00E47A1A" w:rsidRPr="00E47A1A" w:rsidRDefault="00E47A1A" w:rsidP="00E47A1A">
      <w:pPr>
        <w:pStyle w:val="Default"/>
        <w:rPr>
          <w:color w:val="auto"/>
          <w:sz w:val="20"/>
          <w:szCs w:val="20"/>
        </w:rPr>
      </w:pPr>
      <w:r w:rsidRPr="00E47A1A">
        <w:rPr>
          <w:i/>
          <w:iCs/>
          <w:color w:val="auto"/>
          <w:sz w:val="20"/>
          <w:szCs w:val="20"/>
        </w:rPr>
        <w:lastRenderedPageBreak/>
        <w:t xml:space="preserve">Usul </w:t>
      </w:r>
    </w:p>
    <w:p w:rsidR="00E47A1A" w:rsidRPr="00E47A1A" w:rsidRDefault="00E47A1A" w:rsidP="00E47A1A">
      <w:pPr>
        <w:pStyle w:val="Default"/>
        <w:rPr>
          <w:color w:val="auto"/>
          <w:sz w:val="20"/>
          <w:szCs w:val="20"/>
        </w:rPr>
      </w:pPr>
      <w:r w:rsidRPr="00E47A1A">
        <w:rPr>
          <w:b/>
          <w:bCs/>
          <w:color w:val="auto"/>
          <w:sz w:val="20"/>
          <w:szCs w:val="20"/>
        </w:rPr>
        <w:t xml:space="preserve">Madde 105 – (Değişik: </w:t>
      </w:r>
      <w:proofErr w:type="gramStart"/>
      <w:r w:rsidRPr="00E47A1A">
        <w:rPr>
          <w:b/>
          <w:bCs/>
          <w:color w:val="auto"/>
          <w:sz w:val="20"/>
          <w:szCs w:val="20"/>
        </w:rPr>
        <w:t>25/5/2005</w:t>
      </w:r>
      <w:proofErr w:type="gramEnd"/>
      <w:r w:rsidRPr="00E47A1A">
        <w:rPr>
          <w:b/>
          <w:bCs/>
          <w:color w:val="auto"/>
          <w:sz w:val="20"/>
          <w:szCs w:val="20"/>
        </w:rPr>
        <w:t xml:space="preserve"> – 5353/13 md.) </w:t>
      </w:r>
    </w:p>
    <w:p w:rsidR="00E47A1A" w:rsidRPr="00E47A1A" w:rsidRDefault="00E47A1A" w:rsidP="00E47A1A">
      <w:pPr>
        <w:pStyle w:val="Default"/>
        <w:rPr>
          <w:color w:val="auto"/>
          <w:sz w:val="20"/>
          <w:szCs w:val="20"/>
        </w:rPr>
      </w:pPr>
      <w:r w:rsidRPr="00E47A1A">
        <w:rPr>
          <w:color w:val="auto"/>
          <w:sz w:val="20"/>
          <w:szCs w:val="20"/>
        </w:rPr>
        <w:t xml:space="preserve">(1) 103 ve 104 üncü maddeler uyarınca yapılan istem üzerine, merciince Cumhuriyet savcısı, şüpheli, sanık veya müdafiin görüşü alındıktan sonra, üç gün içinde istemin kabulüne, reddine veya adlî kontrol uygulanmasına karar verilir. </w:t>
      </w:r>
      <w:r w:rsidRPr="00E47A1A">
        <w:rPr>
          <w:b/>
          <w:bCs/>
          <w:color w:val="auto"/>
          <w:sz w:val="20"/>
          <w:szCs w:val="20"/>
        </w:rPr>
        <w:t xml:space="preserve">(Ek cümle: </w:t>
      </w:r>
      <w:proofErr w:type="gramStart"/>
      <w:r w:rsidRPr="00E47A1A">
        <w:rPr>
          <w:b/>
          <w:bCs/>
          <w:color w:val="auto"/>
          <w:sz w:val="20"/>
          <w:szCs w:val="20"/>
        </w:rPr>
        <w:t>11/4/2013</w:t>
      </w:r>
      <w:proofErr w:type="gramEnd"/>
      <w:r w:rsidRPr="00E47A1A">
        <w:rPr>
          <w:b/>
          <w:bCs/>
          <w:color w:val="auto"/>
          <w:sz w:val="20"/>
          <w:szCs w:val="20"/>
        </w:rPr>
        <w:t xml:space="preserve">-6459/15 md.) </w:t>
      </w:r>
      <w:r w:rsidRPr="00E47A1A">
        <w:rPr>
          <w:color w:val="auto"/>
          <w:sz w:val="20"/>
          <w:szCs w:val="20"/>
        </w:rPr>
        <w:t xml:space="preserve">Duruşma dışında bu karar verilirken Cumhuriyet savcısı, şüpheli, sanık veya müdafiinin görüşü alınmaz. Bu kararlara itiraz edilebilir. </w:t>
      </w:r>
    </w:p>
    <w:p w:rsidR="00E47A1A" w:rsidRPr="00E47A1A" w:rsidRDefault="00E47A1A" w:rsidP="00E47A1A">
      <w:pPr>
        <w:pStyle w:val="Default"/>
        <w:rPr>
          <w:color w:val="auto"/>
          <w:sz w:val="20"/>
          <w:szCs w:val="20"/>
        </w:rPr>
      </w:pPr>
      <w:r w:rsidRPr="00E47A1A">
        <w:rPr>
          <w:i/>
          <w:iCs/>
          <w:color w:val="auto"/>
          <w:sz w:val="20"/>
          <w:szCs w:val="20"/>
        </w:rPr>
        <w:t xml:space="preserve">Salıverilenin yükümlülükleri </w:t>
      </w:r>
    </w:p>
    <w:p w:rsidR="00E47A1A" w:rsidRPr="00E47A1A" w:rsidRDefault="00E47A1A" w:rsidP="00E47A1A">
      <w:pPr>
        <w:pStyle w:val="Default"/>
        <w:rPr>
          <w:color w:val="auto"/>
          <w:sz w:val="20"/>
          <w:szCs w:val="20"/>
        </w:rPr>
      </w:pPr>
      <w:r w:rsidRPr="00E47A1A">
        <w:rPr>
          <w:b/>
          <w:bCs/>
          <w:color w:val="auto"/>
          <w:sz w:val="20"/>
          <w:szCs w:val="20"/>
        </w:rPr>
        <w:t xml:space="preserve">Madde 106 – </w:t>
      </w:r>
      <w:r w:rsidRPr="00E47A1A">
        <w:rPr>
          <w:color w:val="auto"/>
          <w:sz w:val="20"/>
          <w:szCs w:val="20"/>
        </w:rPr>
        <w:t xml:space="preserve">(1) Salıverilmeden önce şüpheli veya sanık, yetkili yargı merciine veya tutukevinin müdürüne adresini ve varsa telefon numarasını bildirmekle yükümlüdür. </w:t>
      </w:r>
    </w:p>
    <w:p w:rsidR="00E47A1A" w:rsidRPr="00E47A1A" w:rsidRDefault="00E47A1A" w:rsidP="00E47A1A">
      <w:pPr>
        <w:pStyle w:val="Default"/>
        <w:rPr>
          <w:color w:val="auto"/>
          <w:sz w:val="20"/>
          <w:szCs w:val="20"/>
        </w:rPr>
      </w:pPr>
      <w:r w:rsidRPr="00E47A1A">
        <w:rPr>
          <w:color w:val="auto"/>
          <w:sz w:val="20"/>
          <w:szCs w:val="20"/>
        </w:rPr>
        <w:t xml:space="preserve">(2) Şüpheli veya sanığa soruşturmanın veya kovuşturmanın sona erdirileceği tarihe kadar, yeniden beyanda bulunmak suretiyle veya iadeli taahhütlü mektupla önceden verdiği adreslerdeki her türlü değişiklikleri bildirmesi ihtar olunur; ayrıca, ihtara uygun hareket etmediğinde, önceden bildirdiği adrese tebligatın yapılacağı bildirilir. Bu ihtarların yapıldığını belirten ve yeni adresleri içeren tutanak veya tutukevi müdürünün düzenleyeceği belgenin aslı veya örneği yargı merciine gönderilir. </w:t>
      </w:r>
    </w:p>
    <w:p w:rsidR="00E47A1A" w:rsidRPr="00E47A1A" w:rsidRDefault="00E47A1A" w:rsidP="00E47A1A">
      <w:pPr>
        <w:pStyle w:val="Default"/>
        <w:rPr>
          <w:color w:val="auto"/>
          <w:sz w:val="20"/>
          <w:szCs w:val="20"/>
        </w:rPr>
      </w:pPr>
      <w:r w:rsidRPr="00E47A1A">
        <w:rPr>
          <w:i/>
          <w:iCs/>
          <w:color w:val="auto"/>
          <w:sz w:val="20"/>
          <w:szCs w:val="20"/>
        </w:rPr>
        <w:t xml:space="preserve">Tutuklananın durumunun yakınlarına bildirilmesi </w:t>
      </w:r>
    </w:p>
    <w:p w:rsidR="00E47A1A" w:rsidRPr="00E47A1A" w:rsidRDefault="00E47A1A" w:rsidP="00E47A1A">
      <w:pPr>
        <w:pStyle w:val="Default"/>
        <w:rPr>
          <w:color w:val="auto"/>
          <w:sz w:val="20"/>
          <w:szCs w:val="20"/>
        </w:rPr>
      </w:pPr>
      <w:r w:rsidRPr="00E47A1A">
        <w:rPr>
          <w:b/>
          <w:bCs/>
          <w:color w:val="auto"/>
          <w:sz w:val="20"/>
          <w:szCs w:val="20"/>
        </w:rPr>
        <w:t xml:space="preserve">Madde 107 – </w:t>
      </w:r>
      <w:r w:rsidRPr="00E47A1A">
        <w:rPr>
          <w:color w:val="auto"/>
          <w:sz w:val="20"/>
          <w:szCs w:val="20"/>
        </w:rPr>
        <w:t xml:space="preserve">(1) Tutuklamadan ve tutuklamanın uzatılmasına ilişkin her karardan tutuklunun bir yakınına veya belirlediği bir kişiye, hâkimin kararıyla gecikmeksizin haber verilir. </w:t>
      </w:r>
    </w:p>
    <w:p w:rsidR="00E47A1A" w:rsidRPr="00E47A1A" w:rsidRDefault="00E47A1A" w:rsidP="00E47A1A">
      <w:pPr>
        <w:pStyle w:val="Default"/>
        <w:rPr>
          <w:color w:val="auto"/>
          <w:sz w:val="20"/>
          <w:szCs w:val="20"/>
        </w:rPr>
      </w:pPr>
      <w:r w:rsidRPr="00E47A1A">
        <w:rPr>
          <w:color w:val="auto"/>
          <w:sz w:val="20"/>
          <w:szCs w:val="20"/>
        </w:rPr>
        <w:t xml:space="preserve">(2) Ayrıca, soruşturmanın amacını tehlikeye düşürmemek kaydıyla, tutuklunun tutuklamayı bir yakınına veya belirlediği bir kişiye bizzat bildirmesine de izin verilir. </w:t>
      </w:r>
    </w:p>
    <w:p w:rsidR="00E47A1A" w:rsidRPr="00E47A1A" w:rsidRDefault="00E47A1A" w:rsidP="00E47A1A">
      <w:pPr>
        <w:pStyle w:val="Default"/>
        <w:rPr>
          <w:color w:val="auto"/>
          <w:sz w:val="20"/>
          <w:szCs w:val="20"/>
        </w:rPr>
      </w:pPr>
      <w:r w:rsidRPr="00E47A1A">
        <w:rPr>
          <w:color w:val="auto"/>
          <w:sz w:val="20"/>
          <w:szCs w:val="20"/>
        </w:rPr>
        <w:t xml:space="preserve">(3) Şüpheli veya sanık yabancı olduğunda tutuklanma durumu, yazılı olarak karşı çıkmaması halinde, vatandaşı olduğu devletin konsolosluğuna bildirilir. </w:t>
      </w:r>
    </w:p>
    <w:p w:rsidR="00E47A1A" w:rsidRPr="00E47A1A" w:rsidRDefault="00E47A1A" w:rsidP="00E47A1A">
      <w:pPr>
        <w:pStyle w:val="Default"/>
        <w:rPr>
          <w:color w:val="auto"/>
          <w:sz w:val="20"/>
          <w:szCs w:val="20"/>
        </w:rPr>
      </w:pPr>
      <w:r w:rsidRPr="00E47A1A">
        <w:rPr>
          <w:i/>
          <w:iCs/>
          <w:color w:val="auto"/>
          <w:sz w:val="20"/>
          <w:szCs w:val="20"/>
        </w:rPr>
        <w:t xml:space="preserve">Tutukluluğun incelenmesi </w:t>
      </w:r>
    </w:p>
    <w:p w:rsidR="00E47A1A" w:rsidRPr="00E47A1A" w:rsidRDefault="00E47A1A" w:rsidP="00E47A1A">
      <w:pPr>
        <w:pStyle w:val="Default"/>
        <w:rPr>
          <w:color w:val="auto"/>
          <w:sz w:val="20"/>
          <w:szCs w:val="20"/>
        </w:rPr>
      </w:pPr>
      <w:r w:rsidRPr="00E47A1A">
        <w:rPr>
          <w:b/>
          <w:bCs/>
          <w:color w:val="auto"/>
          <w:sz w:val="20"/>
          <w:szCs w:val="20"/>
        </w:rPr>
        <w:t xml:space="preserve">Madde 108 – </w:t>
      </w:r>
      <w:r w:rsidRPr="00E47A1A">
        <w:rPr>
          <w:color w:val="auto"/>
          <w:sz w:val="20"/>
          <w:szCs w:val="20"/>
        </w:rPr>
        <w:t xml:space="preserve">(1) Soruşturma evresinde şüphelinin tutukevinde bulunduğu süre içinde ve en geç otuzar günlük süreler itibarıyla tutukluluk hâlinin devamının gerekip gerekmeyeceği hususunda, Cumhuriyet savcısının istemi üzerine sulh ceza hâkimi tarafından 100 üncü madde hükümleri göz önünde bulundurularak, şüpheli veya müdafii dinlenilmek suretiyle karar verilir. (1) </w:t>
      </w:r>
    </w:p>
    <w:p w:rsidR="00E47A1A" w:rsidRPr="00E47A1A" w:rsidRDefault="00E47A1A" w:rsidP="00E47A1A">
      <w:pPr>
        <w:pStyle w:val="Default"/>
        <w:rPr>
          <w:color w:val="auto"/>
          <w:sz w:val="20"/>
          <w:szCs w:val="20"/>
        </w:rPr>
      </w:pPr>
      <w:r w:rsidRPr="00E47A1A">
        <w:rPr>
          <w:color w:val="auto"/>
          <w:sz w:val="20"/>
          <w:szCs w:val="20"/>
        </w:rPr>
        <w:t xml:space="preserve">(2) Tutukluluk durumunun incelenmesi, yukarıdaki fıkrada öngörülen süre içinde şüpheli tarafından da istenebilir. </w:t>
      </w:r>
    </w:p>
    <w:p w:rsidR="00E47A1A" w:rsidRPr="00E47A1A" w:rsidRDefault="00E47A1A" w:rsidP="00E47A1A">
      <w:pPr>
        <w:pStyle w:val="Default"/>
        <w:rPr>
          <w:color w:val="auto"/>
          <w:sz w:val="20"/>
          <w:szCs w:val="20"/>
        </w:rPr>
      </w:pPr>
      <w:r w:rsidRPr="00E47A1A">
        <w:rPr>
          <w:color w:val="auto"/>
          <w:sz w:val="20"/>
          <w:szCs w:val="20"/>
        </w:rPr>
        <w:t xml:space="preserve">(3) Hâkim veya mahkeme, tutukevinde bulunan sanığın tutukluluk hâlinin devamının gerekip gerekmeyeceğine her oturumda veya koşullar gerektirdiğinde oturumlar arasında ya da birinci fıkrada öngörülen süre içinde de </w:t>
      </w:r>
      <w:proofErr w:type="spellStart"/>
      <w:r w:rsidRPr="00E47A1A">
        <w:rPr>
          <w:color w:val="auto"/>
          <w:sz w:val="20"/>
          <w:szCs w:val="20"/>
        </w:rPr>
        <w:t>re'sen</w:t>
      </w:r>
      <w:proofErr w:type="spellEnd"/>
      <w:r w:rsidRPr="00E47A1A">
        <w:rPr>
          <w:color w:val="auto"/>
          <w:sz w:val="20"/>
          <w:szCs w:val="20"/>
        </w:rPr>
        <w:t xml:space="preserve"> karar verir. </w:t>
      </w:r>
    </w:p>
    <w:p w:rsidR="00E47A1A" w:rsidRPr="00E47A1A" w:rsidRDefault="00E47A1A" w:rsidP="00E47A1A">
      <w:pPr>
        <w:pStyle w:val="Default"/>
        <w:rPr>
          <w:color w:val="auto"/>
          <w:sz w:val="20"/>
          <w:szCs w:val="20"/>
        </w:rPr>
      </w:pPr>
      <w:r w:rsidRPr="00E47A1A">
        <w:rPr>
          <w:color w:val="auto"/>
          <w:sz w:val="20"/>
          <w:szCs w:val="20"/>
        </w:rPr>
        <w:t xml:space="preserve">ÜÇÜNCÜ BÖLÜM </w:t>
      </w:r>
    </w:p>
    <w:p w:rsidR="00E47A1A" w:rsidRPr="00E47A1A" w:rsidRDefault="00E47A1A" w:rsidP="00E47A1A">
      <w:pPr>
        <w:pStyle w:val="Default"/>
        <w:rPr>
          <w:color w:val="auto"/>
          <w:sz w:val="20"/>
          <w:szCs w:val="20"/>
        </w:rPr>
      </w:pPr>
      <w:r w:rsidRPr="00E47A1A">
        <w:rPr>
          <w:i/>
          <w:iCs/>
          <w:color w:val="auto"/>
          <w:sz w:val="20"/>
          <w:szCs w:val="20"/>
        </w:rPr>
        <w:t xml:space="preserve">Adlî Kontrol </w:t>
      </w:r>
    </w:p>
    <w:p w:rsidR="00E47A1A" w:rsidRPr="00E47A1A" w:rsidRDefault="00E47A1A" w:rsidP="00E47A1A">
      <w:pPr>
        <w:pStyle w:val="Default"/>
        <w:rPr>
          <w:color w:val="auto"/>
          <w:sz w:val="20"/>
          <w:szCs w:val="20"/>
        </w:rPr>
      </w:pPr>
      <w:r w:rsidRPr="00E47A1A">
        <w:rPr>
          <w:i/>
          <w:iCs/>
          <w:color w:val="auto"/>
          <w:sz w:val="20"/>
          <w:szCs w:val="20"/>
        </w:rPr>
        <w:t xml:space="preserve">Adlî kontrol </w:t>
      </w:r>
    </w:p>
    <w:p w:rsidR="00E47A1A" w:rsidRPr="00E47A1A" w:rsidRDefault="00E47A1A" w:rsidP="00E47A1A">
      <w:pPr>
        <w:pStyle w:val="Default"/>
        <w:rPr>
          <w:color w:val="auto"/>
          <w:sz w:val="20"/>
          <w:szCs w:val="20"/>
        </w:rPr>
      </w:pPr>
      <w:r w:rsidRPr="00E47A1A">
        <w:rPr>
          <w:b/>
          <w:bCs/>
          <w:color w:val="auto"/>
          <w:sz w:val="20"/>
          <w:szCs w:val="20"/>
        </w:rPr>
        <w:t xml:space="preserve">Madde 109 – </w:t>
      </w:r>
      <w:r w:rsidRPr="00E47A1A">
        <w:rPr>
          <w:color w:val="auto"/>
          <w:sz w:val="20"/>
          <w:szCs w:val="20"/>
        </w:rPr>
        <w:t xml:space="preserve">(1) </w:t>
      </w:r>
      <w:r w:rsidRPr="00E47A1A">
        <w:rPr>
          <w:b/>
          <w:bCs/>
          <w:color w:val="auto"/>
          <w:sz w:val="20"/>
          <w:szCs w:val="20"/>
        </w:rPr>
        <w:t xml:space="preserve">(Değişik: </w:t>
      </w:r>
      <w:proofErr w:type="gramStart"/>
      <w:r w:rsidRPr="00E47A1A">
        <w:rPr>
          <w:b/>
          <w:bCs/>
          <w:color w:val="auto"/>
          <w:sz w:val="20"/>
          <w:szCs w:val="20"/>
        </w:rPr>
        <w:t>2/7/2012</w:t>
      </w:r>
      <w:proofErr w:type="gramEnd"/>
      <w:r w:rsidRPr="00E47A1A">
        <w:rPr>
          <w:b/>
          <w:bCs/>
          <w:color w:val="auto"/>
          <w:sz w:val="20"/>
          <w:szCs w:val="20"/>
        </w:rPr>
        <w:t xml:space="preserve">-6352/98 md.) </w:t>
      </w:r>
      <w:r w:rsidRPr="00E47A1A">
        <w:rPr>
          <w:color w:val="auto"/>
          <w:sz w:val="20"/>
          <w:szCs w:val="20"/>
        </w:rPr>
        <w:t xml:space="preserve">Bir suç sebebiyle yürütülen soruşturmada, 100 üncü maddede belirtilen tutuklama sebeplerinin varlığı halinde, şüphelinin tutuklanması yerine adlî kontrol altına alınmasına karar verilebilir. </w:t>
      </w:r>
    </w:p>
    <w:p w:rsidR="00E47A1A" w:rsidRPr="00E47A1A" w:rsidRDefault="00E47A1A" w:rsidP="00E47A1A">
      <w:pPr>
        <w:pStyle w:val="Default"/>
        <w:rPr>
          <w:color w:val="auto"/>
          <w:sz w:val="20"/>
          <w:szCs w:val="20"/>
        </w:rPr>
      </w:pPr>
      <w:r w:rsidRPr="00E47A1A">
        <w:rPr>
          <w:color w:val="auto"/>
          <w:sz w:val="20"/>
          <w:szCs w:val="20"/>
        </w:rPr>
        <w:t xml:space="preserve">(2) Kanunda tutuklama yasağı öngörülen hallerde de, adlî kontrole ilişkin hükümler uygulanabilir. </w:t>
      </w:r>
    </w:p>
    <w:p w:rsidR="00E47A1A" w:rsidRPr="00E47A1A" w:rsidRDefault="00E47A1A" w:rsidP="00E47A1A">
      <w:pPr>
        <w:pStyle w:val="Default"/>
        <w:rPr>
          <w:color w:val="auto"/>
          <w:sz w:val="20"/>
          <w:szCs w:val="20"/>
        </w:rPr>
      </w:pPr>
      <w:r w:rsidRPr="00E47A1A">
        <w:rPr>
          <w:color w:val="auto"/>
          <w:sz w:val="20"/>
          <w:szCs w:val="20"/>
        </w:rPr>
        <w:t xml:space="preserve">(3) Adlî kontrol, şüphelinin aşağıda gösterilen bir veya birden fazla yükümlülüğe tabi tutulmasını içerir: </w:t>
      </w:r>
    </w:p>
    <w:p w:rsidR="00E47A1A" w:rsidRPr="00E47A1A" w:rsidRDefault="00E47A1A" w:rsidP="00E47A1A">
      <w:pPr>
        <w:pStyle w:val="Default"/>
        <w:rPr>
          <w:color w:val="auto"/>
          <w:sz w:val="20"/>
          <w:szCs w:val="20"/>
        </w:rPr>
      </w:pPr>
      <w:r w:rsidRPr="00E47A1A">
        <w:rPr>
          <w:color w:val="auto"/>
          <w:sz w:val="20"/>
          <w:szCs w:val="20"/>
        </w:rPr>
        <w:t xml:space="preserve">a) Yurt dışına çıkamamak. </w:t>
      </w:r>
    </w:p>
    <w:p w:rsidR="00E47A1A" w:rsidRPr="00E47A1A" w:rsidRDefault="00E47A1A" w:rsidP="00E47A1A">
      <w:pPr>
        <w:pStyle w:val="Default"/>
        <w:rPr>
          <w:color w:val="auto"/>
          <w:sz w:val="20"/>
          <w:szCs w:val="20"/>
        </w:rPr>
      </w:pPr>
      <w:r w:rsidRPr="00E47A1A">
        <w:rPr>
          <w:color w:val="auto"/>
          <w:sz w:val="20"/>
          <w:szCs w:val="20"/>
        </w:rPr>
        <w:t xml:space="preserve">b) Hâkim tarafından belirlenen yerlere, belirtilen süreler içinde düzenli olarak başvurmak. </w:t>
      </w:r>
    </w:p>
    <w:p w:rsidR="00E47A1A" w:rsidRPr="00E47A1A" w:rsidRDefault="00E47A1A" w:rsidP="00E47A1A">
      <w:pPr>
        <w:pStyle w:val="Default"/>
        <w:rPr>
          <w:color w:val="auto"/>
          <w:sz w:val="20"/>
          <w:szCs w:val="20"/>
        </w:rPr>
      </w:pPr>
      <w:r w:rsidRPr="00E47A1A">
        <w:rPr>
          <w:color w:val="auto"/>
          <w:sz w:val="20"/>
          <w:szCs w:val="20"/>
        </w:rPr>
        <w:lastRenderedPageBreak/>
        <w:t xml:space="preserve">c) Hâkimin belirttiği merci veya kişilerin çağrılarına ve gerektiğinde meslekî uğraşlarına ilişkin veya eğitime devam konularındaki kontrol tedbirlerine uymak. </w:t>
      </w:r>
    </w:p>
    <w:p w:rsidR="00E47A1A" w:rsidRPr="00E47A1A" w:rsidRDefault="00E47A1A" w:rsidP="00E47A1A">
      <w:pPr>
        <w:pStyle w:val="Default"/>
        <w:rPr>
          <w:color w:val="auto"/>
          <w:sz w:val="20"/>
          <w:szCs w:val="20"/>
        </w:rPr>
      </w:pPr>
      <w:r w:rsidRPr="00E47A1A">
        <w:rPr>
          <w:color w:val="auto"/>
          <w:sz w:val="20"/>
          <w:szCs w:val="20"/>
        </w:rPr>
        <w:t xml:space="preserve">d) Her türlü taşıtları veya bunlardan bazılarını kullanamamak ve gerektiğinde kaleme, makbuz karşılığında sürücü belgesini teslim etmek.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w:t>
      </w:r>
      <w:proofErr w:type="gramStart"/>
      <w:r w:rsidRPr="00E47A1A">
        <w:rPr>
          <w:i/>
          <w:iCs/>
          <w:color w:val="auto"/>
          <w:sz w:val="20"/>
          <w:szCs w:val="20"/>
        </w:rPr>
        <w:t>11/4/2013</w:t>
      </w:r>
      <w:proofErr w:type="gramEnd"/>
      <w:r w:rsidRPr="00E47A1A">
        <w:rPr>
          <w:i/>
          <w:iCs/>
          <w:color w:val="auto"/>
          <w:sz w:val="20"/>
          <w:szCs w:val="20"/>
        </w:rPr>
        <w:t xml:space="preserve"> tarihli ve 6459 sayılı Kanunun 16 </w:t>
      </w:r>
      <w:proofErr w:type="spellStart"/>
      <w:r w:rsidRPr="00E47A1A">
        <w:rPr>
          <w:i/>
          <w:iCs/>
          <w:color w:val="auto"/>
          <w:sz w:val="20"/>
          <w:szCs w:val="20"/>
        </w:rPr>
        <w:t>ncı</w:t>
      </w:r>
      <w:proofErr w:type="spellEnd"/>
      <w:r w:rsidRPr="00E47A1A">
        <w:rPr>
          <w:i/>
          <w:iCs/>
          <w:color w:val="auto"/>
          <w:sz w:val="20"/>
          <w:szCs w:val="20"/>
        </w:rPr>
        <w:t xml:space="preserve"> maddesiyle, bu fıkrada yer alan “bulundurularak” ibaresinden sonra gelmek üzere “, şüpheli veya müdafii dinlenilmek suretiyle” ibaresi eklenmiştir.</w:t>
      </w:r>
      <w:r w:rsidRPr="00E47A1A">
        <w:rPr>
          <w:color w:val="auto"/>
          <w:sz w:val="20"/>
          <w:szCs w:val="20"/>
        </w:rPr>
        <w:t xml:space="preserve"> </w:t>
      </w:r>
    </w:p>
    <w:p w:rsidR="00E47A1A" w:rsidRPr="00E47A1A" w:rsidRDefault="00E47A1A" w:rsidP="00E47A1A">
      <w:pPr>
        <w:pStyle w:val="Default"/>
        <w:rPr>
          <w:color w:val="auto"/>
          <w:sz w:val="20"/>
          <w:szCs w:val="20"/>
        </w:rPr>
      </w:pPr>
      <w:r w:rsidRPr="00E47A1A">
        <w:rPr>
          <w:color w:val="auto"/>
          <w:sz w:val="20"/>
          <w:szCs w:val="20"/>
        </w:rPr>
        <w:t xml:space="preserve">e) Özellikle uyuşturucu, uyarıcı veya uçucu maddeler ile alkol bağımlılığından arınmak amacıyla, hastaneye yatmak </w:t>
      </w:r>
      <w:proofErr w:type="gramStart"/>
      <w:r w:rsidRPr="00E47A1A">
        <w:rPr>
          <w:color w:val="auto"/>
          <w:sz w:val="20"/>
          <w:szCs w:val="20"/>
        </w:rPr>
        <w:t>dahil</w:t>
      </w:r>
      <w:proofErr w:type="gramEnd"/>
      <w:r w:rsidRPr="00E47A1A">
        <w:rPr>
          <w:color w:val="auto"/>
          <w:sz w:val="20"/>
          <w:szCs w:val="20"/>
        </w:rPr>
        <w:t xml:space="preserve">, tedavi veya muayene tedbirlerine tâbi olmak ve bunları kabul etmek. </w:t>
      </w:r>
    </w:p>
    <w:p w:rsidR="00E47A1A" w:rsidRPr="00E47A1A" w:rsidRDefault="00E47A1A" w:rsidP="00E47A1A">
      <w:pPr>
        <w:pStyle w:val="Default"/>
        <w:rPr>
          <w:color w:val="auto"/>
          <w:sz w:val="20"/>
          <w:szCs w:val="20"/>
        </w:rPr>
      </w:pPr>
      <w:r w:rsidRPr="00E47A1A">
        <w:rPr>
          <w:color w:val="auto"/>
          <w:sz w:val="20"/>
          <w:szCs w:val="20"/>
        </w:rPr>
        <w:t xml:space="preserve">f) Şüphelinin parasal durumu göz önünde bulundurularak, miktarı ve bir defada veya birden çok taksitlerle ödeme süreleri, Cumhuriyet savcısının isteği üzerine hâkimce belirlenecek bir güvence miktarını yatırmak. </w:t>
      </w:r>
    </w:p>
    <w:p w:rsidR="00E47A1A" w:rsidRPr="00E47A1A" w:rsidRDefault="00E47A1A" w:rsidP="00E47A1A">
      <w:pPr>
        <w:pStyle w:val="Default"/>
        <w:rPr>
          <w:color w:val="auto"/>
          <w:sz w:val="20"/>
          <w:szCs w:val="20"/>
        </w:rPr>
      </w:pPr>
      <w:r w:rsidRPr="00E47A1A">
        <w:rPr>
          <w:color w:val="auto"/>
          <w:sz w:val="20"/>
          <w:szCs w:val="20"/>
        </w:rPr>
        <w:t xml:space="preserve">g) Silâh bulunduramamak veya taşıyamamak, gerektiğinde sahip olunan silâhları makbuz karşılığında adlî emanete teslim etmek. </w:t>
      </w:r>
    </w:p>
    <w:p w:rsidR="00E47A1A" w:rsidRPr="00E47A1A" w:rsidRDefault="00E47A1A" w:rsidP="00E47A1A">
      <w:pPr>
        <w:pStyle w:val="Default"/>
        <w:rPr>
          <w:color w:val="auto"/>
          <w:sz w:val="20"/>
          <w:szCs w:val="20"/>
        </w:rPr>
      </w:pPr>
      <w:r w:rsidRPr="00E47A1A">
        <w:rPr>
          <w:color w:val="auto"/>
          <w:sz w:val="20"/>
          <w:szCs w:val="20"/>
        </w:rPr>
        <w:t xml:space="preserve">h) Cumhuriyet savcısının istemi üzerine hâkim tarafından miktarı ve ödeme süresi belirlenecek parayı suç mağdurunun haklarını güvence altına almak üzere aynî veya kişisel güvenceye bağlamak. </w:t>
      </w:r>
    </w:p>
    <w:p w:rsidR="00E47A1A" w:rsidRPr="00E47A1A" w:rsidRDefault="00E47A1A" w:rsidP="00E47A1A">
      <w:pPr>
        <w:pStyle w:val="Default"/>
        <w:rPr>
          <w:color w:val="auto"/>
          <w:sz w:val="20"/>
          <w:szCs w:val="20"/>
        </w:rPr>
      </w:pPr>
      <w:r w:rsidRPr="00E47A1A">
        <w:rPr>
          <w:color w:val="auto"/>
          <w:sz w:val="20"/>
          <w:szCs w:val="20"/>
        </w:rPr>
        <w:t xml:space="preserve">i) Aile yükümlülüklerini yerine getireceğine ve adlî kararlar gereğince ödemeye mahkûm edildiği nafakayı düzenli olarak ödeyeceğine dair güvence vermek. </w:t>
      </w:r>
    </w:p>
    <w:p w:rsidR="00E47A1A" w:rsidRPr="00E47A1A" w:rsidRDefault="00E47A1A" w:rsidP="00E47A1A">
      <w:pPr>
        <w:pStyle w:val="Default"/>
        <w:rPr>
          <w:color w:val="auto"/>
          <w:sz w:val="20"/>
          <w:szCs w:val="20"/>
        </w:rPr>
      </w:pPr>
      <w:r w:rsidRPr="00E47A1A">
        <w:rPr>
          <w:color w:val="auto"/>
          <w:sz w:val="20"/>
          <w:szCs w:val="20"/>
        </w:rPr>
        <w:t xml:space="preserve">j) </w:t>
      </w:r>
      <w:r w:rsidRPr="00E47A1A">
        <w:rPr>
          <w:b/>
          <w:bCs/>
          <w:color w:val="auto"/>
          <w:sz w:val="20"/>
          <w:szCs w:val="20"/>
        </w:rPr>
        <w:t xml:space="preserve">(Ek: </w:t>
      </w:r>
      <w:proofErr w:type="gramStart"/>
      <w:r w:rsidRPr="00E47A1A">
        <w:rPr>
          <w:b/>
          <w:bCs/>
          <w:color w:val="auto"/>
          <w:sz w:val="20"/>
          <w:szCs w:val="20"/>
        </w:rPr>
        <w:t>2/7/2012</w:t>
      </w:r>
      <w:proofErr w:type="gramEnd"/>
      <w:r w:rsidRPr="00E47A1A">
        <w:rPr>
          <w:b/>
          <w:bCs/>
          <w:color w:val="auto"/>
          <w:sz w:val="20"/>
          <w:szCs w:val="20"/>
        </w:rPr>
        <w:t xml:space="preserve">-6352/98 md.) </w:t>
      </w:r>
      <w:r w:rsidRPr="00E47A1A">
        <w:rPr>
          <w:color w:val="auto"/>
          <w:sz w:val="20"/>
          <w:szCs w:val="20"/>
        </w:rPr>
        <w:t xml:space="preserve">Konutunu terk etmemek. </w:t>
      </w:r>
    </w:p>
    <w:p w:rsidR="00E47A1A" w:rsidRPr="00E47A1A" w:rsidRDefault="00E47A1A" w:rsidP="00E47A1A">
      <w:pPr>
        <w:pStyle w:val="Default"/>
        <w:rPr>
          <w:color w:val="auto"/>
          <w:sz w:val="20"/>
          <w:szCs w:val="20"/>
        </w:rPr>
      </w:pPr>
      <w:r w:rsidRPr="00E47A1A">
        <w:rPr>
          <w:color w:val="auto"/>
          <w:sz w:val="20"/>
          <w:szCs w:val="20"/>
        </w:rPr>
        <w:t xml:space="preserve">k) </w:t>
      </w:r>
      <w:r w:rsidRPr="00E47A1A">
        <w:rPr>
          <w:b/>
          <w:bCs/>
          <w:color w:val="auto"/>
          <w:sz w:val="20"/>
          <w:szCs w:val="20"/>
        </w:rPr>
        <w:t xml:space="preserve">(Ek: </w:t>
      </w:r>
      <w:proofErr w:type="gramStart"/>
      <w:r w:rsidRPr="00E47A1A">
        <w:rPr>
          <w:b/>
          <w:bCs/>
          <w:color w:val="auto"/>
          <w:sz w:val="20"/>
          <w:szCs w:val="20"/>
        </w:rPr>
        <w:t>2/7/2012</w:t>
      </w:r>
      <w:proofErr w:type="gramEnd"/>
      <w:r w:rsidRPr="00E47A1A">
        <w:rPr>
          <w:b/>
          <w:bCs/>
          <w:color w:val="auto"/>
          <w:sz w:val="20"/>
          <w:szCs w:val="20"/>
        </w:rPr>
        <w:t xml:space="preserve">-6352/98 md.) </w:t>
      </w:r>
      <w:r w:rsidRPr="00E47A1A">
        <w:rPr>
          <w:color w:val="auto"/>
          <w:sz w:val="20"/>
          <w:szCs w:val="20"/>
        </w:rPr>
        <w:t xml:space="preserve">Belirli bir yerleşim bölgesini terk etmemek. </w:t>
      </w:r>
    </w:p>
    <w:p w:rsidR="00E47A1A" w:rsidRPr="00E47A1A" w:rsidRDefault="00E47A1A" w:rsidP="00E47A1A">
      <w:pPr>
        <w:pStyle w:val="Default"/>
        <w:rPr>
          <w:color w:val="auto"/>
          <w:sz w:val="20"/>
          <w:szCs w:val="20"/>
        </w:rPr>
      </w:pPr>
      <w:r w:rsidRPr="00E47A1A">
        <w:rPr>
          <w:color w:val="auto"/>
          <w:sz w:val="20"/>
          <w:szCs w:val="20"/>
        </w:rPr>
        <w:t xml:space="preserve">l) </w:t>
      </w:r>
      <w:r w:rsidRPr="00E47A1A">
        <w:rPr>
          <w:b/>
          <w:bCs/>
          <w:color w:val="auto"/>
          <w:sz w:val="20"/>
          <w:szCs w:val="20"/>
        </w:rPr>
        <w:t xml:space="preserve">(Ek: </w:t>
      </w:r>
      <w:proofErr w:type="gramStart"/>
      <w:r w:rsidRPr="00E47A1A">
        <w:rPr>
          <w:b/>
          <w:bCs/>
          <w:color w:val="auto"/>
          <w:sz w:val="20"/>
          <w:szCs w:val="20"/>
        </w:rPr>
        <w:t>2/7/2012</w:t>
      </w:r>
      <w:proofErr w:type="gramEnd"/>
      <w:r w:rsidRPr="00E47A1A">
        <w:rPr>
          <w:b/>
          <w:bCs/>
          <w:color w:val="auto"/>
          <w:sz w:val="20"/>
          <w:szCs w:val="20"/>
        </w:rPr>
        <w:t xml:space="preserve">-6352/98 md.) </w:t>
      </w:r>
      <w:r w:rsidRPr="00E47A1A">
        <w:rPr>
          <w:color w:val="auto"/>
          <w:sz w:val="20"/>
          <w:szCs w:val="20"/>
        </w:rPr>
        <w:t xml:space="preserve">Belirlenen yer veya bölgelere gitmemek. </w:t>
      </w:r>
    </w:p>
    <w:p w:rsidR="00E47A1A" w:rsidRPr="00E47A1A" w:rsidRDefault="00E47A1A" w:rsidP="00E47A1A">
      <w:pPr>
        <w:pStyle w:val="Default"/>
        <w:rPr>
          <w:color w:val="auto"/>
          <w:sz w:val="20"/>
          <w:szCs w:val="20"/>
        </w:rPr>
      </w:pPr>
      <w:r w:rsidRPr="00E47A1A">
        <w:rPr>
          <w:color w:val="auto"/>
          <w:sz w:val="20"/>
          <w:szCs w:val="20"/>
        </w:rPr>
        <w:t xml:space="preserve">(4) </w:t>
      </w:r>
      <w:r w:rsidRPr="00E47A1A">
        <w:rPr>
          <w:b/>
          <w:bCs/>
          <w:color w:val="auto"/>
          <w:sz w:val="20"/>
          <w:szCs w:val="20"/>
        </w:rPr>
        <w:t>(Ek: 25/5/2005 – 5353/14 md</w:t>
      </w:r>
      <w:proofErr w:type="gramStart"/>
      <w:r w:rsidRPr="00E47A1A">
        <w:rPr>
          <w:b/>
          <w:bCs/>
          <w:color w:val="auto"/>
          <w:sz w:val="20"/>
          <w:szCs w:val="20"/>
        </w:rPr>
        <w:t>.;</w:t>
      </w:r>
      <w:proofErr w:type="gramEnd"/>
      <w:r w:rsidRPr="00E47A1A">
        <w:rPr>
          <w:b/>
          <w:bCs/>
          <w:color w:val="auto"/>
          <w:sz w:val="20"/>
          <w:szCs w:val="20"/>
        </w:rPr>
        <w:t xml:space="preserve"> Mülga: 2/7/2012-6352/98 md.) </w:t>
      </w:r>
    </w:p>
    <w:p w:rsidR="00E47A1A" w:rsidRPr="00E47A1A" w:rsidRDefault="00E47A1A" w:rsidP="00E47A1A">
      <w:pPr>
        <w:pStyle w:val="Default"/>
        <w:rPr>
          <w:color w:val="auto"/>
          <w:sz w:val="20"/>
          <w:szCs w:val="20"/>
        </w:rPr>
      </w:pPr>
      <w:r w:rsidRPr="00E47A1A">
        <w:rPr>
          <w:color w:val="auto"/>
          <w:sz w:val="20"/>
          <w:szCs w:val="20"/>
        </w:rPr>
        <w:t xml:space="preserve">(5) Hâkim veya Cumhuriyet savcısı (d) bendinde belirtilen yükümlülüğün uygulamasında şüphelinin meslekî uğraşılarında araç kullanmasına sürekli veya geçici olarak izin verebilir. (1) </w:t>
      </w:r>
    </w:p>
    <w:p w:rsidR="00E47A1A" w:rsidRPr="00E47A1A" w:rsidRDefault="00E47A1A" w:rsidP="00E47A1A">
      <w:pPr>
        <w:pStyle w:val="Default"/>
        <w:rPr>
          <w:color w:val="auto"/>
          <w:sz w:val="20"/>
          <w:szCs w:val="20"/>
        </w:rPr>
      </w:pPr>
      <w:r w:rsidRPr="00E47A1A">
        <w:rPr>
          <w:color w:val="auto"/>
          <w:sz w:val="20"/>
          <w:szCs w:val="20"/>
        </w:rPr>
        <w:t xml:space="preserve">(6) Adlî kontrol altında geçen süre, şahsî hürriyeti sınırlama sebebi sayılarak cezadan mahsup edilemez. Bu hüküm, maddenin üçüncü fıkrasının (e) bendinde belirtilen hallerde uygulanmaz. (1) </w:t>
      </w:r>
    </w:p>
    <w:p w:rsidR="00E47A1A" w:rsidRPr="00E47A1A" w:rsidRDefault="00E47A1A" w:rsidP="00E47A1A">
      <w:pPr>
        <w:pStyle w:val="Default"/>
        <w:rPr>
          <w:color w:val="auto"/>
          <w:sz w:val="20"/>
          <w:szCs w:val="20"/>
        </w:rPr>
      </w:pPr>
      <w:r w:rsidRPr="00E47A1A">
        <w:rPr>
          <w:color w:val="auto"/>
          <w:sz w:val="20"/>
          <w:szCs w:val="20"/>
        </w:rPr>
        <w:t xml:space="preserve">(7) </w:t>
      </w:r>
      <w:r w:rsidRPr="00E47A1A">
        <w:rPr>
          <w:b/>
          <w:bCs/>
          <w:color w:val="auto"/>
          <w:sz w:val="20"/>
          <w:szCs w:val="20"/>
        </w:rPr>
        <w:t xml:space="preserve">(Ek: </w:t>
      </w:r>
      <w:proofErr w:type="gramStart"/>
      <w:r w:rsidRPr="00E47A1A">
        <w:rPr>
          <w:b/>
          <w:bCs/>
          <w:color w:val="auto"/>
          <w:sz w:val="20"/>
          <w:szCs w:val="20"/>
        </w:rPr>
        <w:t>6/12/2006</w:t>
      </w:r>
      <w:proofErr w:type="gramEnd"/>
      <w:r w:rsidRPr="00E47A1A">
        <w:rPr>
          <w:b/>
          <w:bCs/>
          <w:color w:val="auto"/>
          <w:sz w:val="20"/>
          <w:szCs w:val="20"/>
        </w:rPr>
        <w:t xml:space="preserve"> – 5560/19 md.) </w:t>
      </w:r>
      <w:r w:rsidRPr="00E47A1A">
        <w:rPr>
          <w:color w:val="auto"/>
          <w:sz w:val="20"/>
          <w:szCs w:val="20"/>
        </w:rPr>
        <w:t xml:space="preserve">Kanunlarda öngörülen tutukluluk sürelerinin dolması nedeniyle salıverilenler hakkında (…) (2) adlî kontrole ilişkin hükümler uygulanabilir. (1)(2) </w:t>
      </w:r>
    </w:p>
    <w:p w:rsidR="00E47A1A" w:rsidRPr="00E47A1A" w:rsidRDefault="00E47A1A" w:rsidP="00E47A1A">
      <w:pPr>
        <w:pStyle w:val="Default"/>
        <w:rPr>
          <w:color w:val="auto"/>
          <w:sz w:val="20"/>
          <w:szCs w:val="20"/>
        </w:rPr>
      </w:pPr>
      <w:r w:rsidRPr="00E47A1A">
        <w:rPr>
          <w:i/>
          <w:iCs/>
          <w:color w:val="auto"/>
          <w:sz w:val="20"/>
          <w:szCs w:val="20"/>
        </w:rPr>
        <w:t xml:space="preserve">Adlî kontrol kararı ve hükmedecek merciler </w:t>
      </w:r>
    </w:p>
    <w:p w:rsidR="00E47A1A" w:rsidRPr="00E47A1A" w:rsidRDefault="00E47A1A" w:rsidP="00E47A1A">
      <w:pPr>
        <w:pStyle w:val="Default"/>
        <w:rPr>
          <w:color w:val="auto"/>
          <w:sz w:val="20"/>
          <w:szCs w:val="20"/>
        </w:rPr>
      </w:pPr>
      <w:r w:rsidRPr="00E47A1A">
        <w:rPr>
          <w:b/>
          <w:bCs/>
          <w:color w:val="auto"/>
          <w:sz w:val="20"/>
          <w:szCs w:val="20"/>
        </w:rPr>
        <w:t xml:space="preserve">Madde 110 – </w:t>
      </w:r>
      <w:r w:rsidRPr="00E47A1A">
        <w:rPr>
          <w:color w:val="auto"/>
          <w:sz w:val="20"/>
          <w:szCs w:val="20"/>
        </w:rPr>
        <w:t xml:space="preserve">(1) Şüpheli, Cumhuriyet savcısının istemi ve sulh ceza hâkiminin kararı ile soruşturma evresinin her aşamasında adlî kontrol altına alınabilir. </w:t>
      </w:r>
    </w:p>
    <w:p w:rsidR="00E47A1A" w:rsidRPr="00E47A1A" w:rsidRDefault="00E47A1A" w:rsidP="00E47A1A">
      <w:pPr>
        <w:pStyle w:val="Default"/>
        <w:rPr>
          <w:color w:val="auto"/>
          <w:sz w:val="20"/>
          <w:szCs w:val="20"/>
        </w:rPr>
      </w:pPr>
      <w:r w:rsidRPr="00E47A1A">
        <w:rPr>
          <w:color w:val="auto"/>
          <w:sz w:val="20"/>
          <w:szCs w:val="20"/>
        </w:rPr>
        <w:t xml:space="preserve">(2) Hâkim, Cumhuriyet savcısının istemiyle, adlî kontrol uygulamasında şüpheliyi bir veya birden çok yeni yükümlülük altına koyabilir; </w:t>
      </w:r>
      <w:proofErr w:type="spellStart"/>
      <w:r w:rsidRPr="00E47A1A">
        <w:rPr>
          <w:color w:val="auto"/>
          <w:sz w:val="20"/>
          <w:szCs w:val="20"/>
        </w:rPr>
        <w:t>kontrolun</w:t>
      </w:r>
      <w:proofErr w:type="spellEnd"/>
      <w:r w:rsidRPr="00E47A1A">
        <w:rPr>
          <w:color w:val="auto"/>
          <w:sz w:val="20"/>
          <w:szCs w:val="20"/>
        </w:rPr>
        <w:t xml:space="preserve"> içeriğini oluşturan yükümlülükleri bütünüyle veya kısmen kaldırabilir, değiştirebilir veya şüpheliyi bunlardan bazılarına uymaktan geçici olarak muaf tutabilir. </w:t>
      </w:r>
    </w:p>
    <w:p w:rsidR="00E47A1A" w:rsidRPr="00E47A1A" w:rsidRDefault="00E47A1A" w:rsidP="00E47A1A">
      <w:pPr>
        <w:pStyle w:val="Default"/>
        <w:rPr>
          <w:color w:val="auto"/>
          <w:sz w:val="20"/>
          <w:szCs w:val="20"/>
        </w:rPr>
      </w:pPr>
      <w:r w:rsidRPr="00E47A1A">
        <w:rPr>
          <w:color w:val="auto"/>
          <w:sz w:val="20"/>
          <w:szCs w:val="20"/>
        </w:rPr>
        <w:t xml:space="preserve">(3) 109 uncu madde ile bu madde hükümleri, gerekli görüldüğünde, görevli ve yetkili diğer yargı mercileri tarafından da, kovuşturma evresinin her aşamasında uygulanır. </w:t>
      </w:r>
    </w:p>
    <w:p w:rsidR="00E47A1A" w:rsidRPr="00E47A1A" w:rsidRDefault="00E47A1A" w:rsidP="00E47A1A">
      <w:pPr>
        <w:pStyle w:val="Default"/>
        <w:rPr>
          <w:color w:val="auto"/>
          <w:sz w:val="20"/>
          <w:szCs w:val="20"/>
        </w:rPr>
      </w:pPr>
      <w:r w:rsidRPr="00E47A1A">
        <w:rPr>
          <w:i/>
          <w:iCs/>
          <w:color w:val="auto"/>
          <w:sz w:val="20"/>
          <w:szCs w:val="20"/>
        </w:rPr>
        <w:t xml:space="preserve">Adlî kontrol kararının kaldırılması </w:t>
      </w:r>
    </w:p>
    <w:p w:rsidR="00E47A1A" w:rsidRPr="00E47A1A" w:rsidRDefault="00E47A1A" w:rsidP="00E47A1A">
      <w:pPr>
        <w:pStyle w:val="Default"/>
        <w:rPr>
          <w:color w:val="auto"/>
          <w:sz w:val="20"/>
          <w:szCs w:val="20"/>
        </w:rPr>
      </w:pPr>
      <w:r w:rsidRPr="00E47A1A">
        <w:rPr>
          <w:b/>
          <w:bCs/>
          <w:color w:val="auto"/>
          <w:sz w:val="20"/>
          <w:szCs w:val="20"/>
        </w:rPr>
        <w:t xml:space="preserve">Madde 111 – </w:t>
      </w:r>
      <w:r w:rsidRPr="00E47A1A">
        <w:rPr>
          <w:color w:val="auto"/>
          <w:sz w:val="20"/>
          <w:szCs w:val="20"/>
        </w:rPr>
        <w:t xml:space="preserve">(1) Şüpheli veya sanığın istemi üzerine, Cumhuriyet savcısının görüşünü aldıktan sonra hâkim veya mahkeme 110 uncu maddenin ikinci fıkrasına göre beş gün içinde karar verebilir. </w:t>
      </w:r>
    </w:p>
    <w:p w:rsidR="00E47A1A" w:rsidRPr="00E47A1A" w:rsidRDefault="00E47A1A" w:rsidP="00E47A1A">
      <w:pPr>
        <w:pStyle w:val="Default"/>
        <w:rPr>
          <w:color w:val="auto"/>
          <w:sz w:val="20"/>
          <w:szCs w:val="20"/>
        </w:rPr>
      </w:pPr>
      <w:r w:rsidRPr="00E47A1A">
        <w:rPr>
          <w:color w:val="auto"/>
          <w:sz w:val="20"/>
          <w:szCs w:val="20"/>
        </w:rPr>
        <w:t xml:space="preserve">(2) Adlî kontrole ilişkin kararlara itiraz edilebilir. </w:t>
      </w:r>
    </w:p>
    <w:p w:rsidR="00E47A1A" w:rsidRPr="00E47A1A" w:rsidRDefault="00E47A1A" w:rsidP="00E47A1A">
      <w:pPr>
        <w:pStyle w:val="Default"/>
        <w:rPr>
          <w:color w:val="auto"/>
          <w:sz w:val="20"/>
          <w:szCs w:val="20"/>
        </w:rPr>
      </w:pPr>
      <w:r w:rsidRPr="00E47A1A">
        <w:rPr>
          <w:i/>
          <w:iCs/>
          <w:color w:val="auto"/>
          <w:sz w:val="20"/>
          <w:szCs w:val="20"/>
        </w:rPr>
        <w:t xml:space="preserve">Tedbirlere uymama </w:t>
      </w:r>
      <w:r w:rsidRPr="00E47A1A">
        <w:rPr>
          <w:b/>
          <w:bCs/>
          <w:color w:val="auto"/>
          <w:sz w:val="20"/>
          <w:szCs w:val="20"/>
        </w:rPr>
        <w:t xml:space="preserve">Madde 112 – </w:t>
      </w:r>
      <w:r w:rsidRPr="00E47A1A">
        <w:rPr>
          <w:color w:val="auto"/>
          <w:sz w:val="20"/>
          <w:szCs w:val="20"/>
        </w:rPr>
        <w:t xml:space="preserve">(1) Adlî kontrol hükümlerini isteyerek yerine getirmeyen şüpheli veya sanık hakkında, hükmedilebilecek hapis cezasının süresi ne olursa olsun, yetkili yargı mercii hemen tutuklama kararı verebilir. </w:t>
      </w:r>
    </w:p>
    <w:p w:rsidR="00E47A1A" w:rsidRPr="00E47A1A" w:rsidRDefault="00E47A1A" w:rsidP="00E47A1A">
      <w:pPr>
        <w:pStyle w:val="Default"/>
        <w:rPr>
          <w:color w:val="auto"/>
          <w:sz w:val="20"/>
          <w:szCs w:val="20"/>
        </w:rPr>
      </w:pPr>
      <w:r w:rsidRPr="00E47A1A">
        <w:rPr>
          <w:i/>
          <w:iCs/>
          <w:color w:val="auto"/>
          <w:sz w:val="20"/>
          <w:szCs w:val="20"/>
        </w:rPr>
        <w:lastRenderedPageBreak/>
        <w:t xml:space="preserve">Güvence </w:t>
      </w:r>
    </w:p>
    <w:p w:rsidR="00E47A1A" w:rsidRPr="00E47A1A" w:rsidRDefault="00E47A1A" w:rsidP="00E47A1A">
      <w:pPr>
        <w:pStyle w:val="Default"/>
        <w:rPr>
          <w:color w:val="auto"/>
          <w:sz w:val="20"/>
          <w:szCs w:val="20"/>
        </w:rPr>
      </w:pPr>
      <w:r w:rsidRPr="00E47A1A">
        <w:rPr>
          <w:b/>
          <w:bCs/>
          <w:color w:val="auto"/>
          <w:sz w:val="20"/>
          <w:szCs w:val="20"/>
        </w:rPr>
        <w:t xml:space="preserve">Madde 113 – </w:t>
      </w:r>
      <w:r w:rsidRPr="00E47A1A">
        <w:rPr>
          <w:color w:val="auto"/>
          <w:sz w:val="20"/>
          <w:szCs w:val="20"/>
        </w:rPr>
        <w:t xml:space="preserve">(1) Şüpheli veya sanık tarafından gösterilecek güvence, aşağıda yazılı hususların yerine getirilmesini sağlar: </w:t>
      </w:r>
    </w:p>
    <w:p w:rsidR="00E47A1A" w:rsidRPr="00E47A1A" w:rsidRDefault="00E47A1A" w:rsidP="00E47A1A">
      <w:pPr>
        <w:pStyle w:val="Default"/>
        <w:rPr>
          <w:color w:val="auto"/>
          <w:sz w:val="20"/>
          <w:szCs w:val="20"/>
        </w:rPr>
      </w:pPr>
      <w:r w:rsidRPr="00E47A1A">
        <w:rPr>
          <w:color w:val="auto"/>
          <w:sz w:val="20"/>
          <w:szCs w:val="20"/>
        </w:rPr>
        <w:t xml:space="preserve">a) Şüpheli veya sanığın bütün usul işlemlerinde, hükmün infazında veya altına alınabileceği diğer yükümlülükleri yerine getirmek üzere hazır bulunması.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w:t>
      </w:r>
      <w:proofErr w:type="gramStart"/>
      <w:r w:rsidRPr="00E47A1A">
        <w:rPr>
          <w:i/>
          <w:iCs/>
          <w:color w:val="auto"/>
          <w:sz w:val="20"/>
          <w:szCs w:val="20"/>
        </w:rPr>
        <w:t>25/5/2005</w:t>
      </w:r>
      <w:proofErr w:type="gramEnd"/>
      <w:r w:rsidRPr="00E47A1A">
        <w:rPr>
          <w:i/>
          <w:iCs/>
          <w:color w:val="auto"/>
          <w:sz w:val="20"/>
          <w:szCs w:val="20"/>
        </w:rPr>
        <w:t xml:space="preserve"> tarihli ve 5353 sayılı Kanunun 14 üncü maddesiyle üçüncü fıkrasından sonra gelmek üzere (4) numaralı fıkra eklenmiş ve diğer fıkralar buna göre teselsül ettirilmiştir. </w:t>
      </w:r>
    </w:p>
    <w:p w:rsidR="00E47A1A" w:rsidRPr="00E47A1A" w:rsidRDefault="00E47A1A" w:rsidP="00E47A1A">
      <w:pPr>
        <w:pStyle w:val="Default"/>
        <w:rPr>
          <w:color w:val="auto"/>
          <w:sz w:val="20"/>
          <w:szCs w:val="20"/>
        </w:rPr>
      </w:pPr>
      <w:r w:rsidRPr="00E47A1A">
        <w:rPr>
          <w:i/>
          <w:iCs/>
          <w:color w:val="auto"/>
          <w:sz w:val="20"/>
          <w:szCs w:val="20"/>
        </w:rPr>
        <w:t xml:space="preserve">(2) </w:t>
      </w:r>
      <w:proofErr w:type="gramStart"/>
      <w:r w:rsidRPr="00E47A1A">
        <w:rPr>
          <w:i/>
          <w:iCs/>
          <w:color w:val="auto"/>
          <w:sz w:val="20"/>
          <w:szCs w:val="20"/>
        </w:rPr>
        <w:t>2/7/2012</w:t>
      </w:r>
      <w:proofErr w:type="gramEnd"/>
      <w:r w:rsidRPr="00E47A1A">
        <w:rPr>
          <w:i/>
          <w:iCs/>
          <w:color w:val="auto"/>
          <w:sz w:val="20"/>
          <w:szCs w:val="20"/>
        </w:rPr>
        <w:t xml:space="preserve"> tarihli ve 6352 sayılı Kanunun 98 inci maddesiyle, bu bentte yer alan “birinci fıkradaki süre koşulu aranmaksızın” ibaresi madde metninden çıkarılmıştır. </w:t>
      </w:r>
    </w:p>
    <w:p w:rsidR="00E47A1A" w:rsidRPr="00E47A1A" w:rsidRDefault="00E47A1A" w:rsidP="00E47A1A">
      <w:pPr>
        <w:pStyle w:val="Default"/>
        <w:rPr>
          <w:color w:val="auto"/>
          <w:sz w:val="20"/>
          <w:szCs w:val="20"/>
        </w:rPr>
      </w:pPr>
      <w:r w:rsidRPr="00E47A1A">
        <w:rPr>
          <w:color w:val="auto"/>
          <w:sz w:val="20"/>
          <w:szCs w:val="20"/>
        </w:rPr>
        <w:t xml:space="preserve">b) Aşağıda gösterilen sıraya göre ödemelerin yapılması: </w:t>
      </w:r>
    </w:p>
    <w:p w:rsidR="00E47A1A" w:rsidRPr="00E47A1A" w:rsidRDefault="00E47A1A" w:rsidP="00E47A1A">
      <w:pPr>
        <w:pStyle w:val="Default"/>
        <w:rPr>
          <w:color w:val="auto"/>
          <w:sz w:val="20"/>
          <w:szCs w:val="20"/>
        </w:rPr>
      </w:pPr>
      <w:r w:rsidRPr="00E47A1A">
        <w:rPr>
          <w:color w:val="auto"/>
          <w:sz w:val="20"/>
          <w:szCs w:val="20"/>
        </w:rPr>
        <w:t xml:space="preserve">1. Katılanın yaptığı masraflar, suçun neden olduğu zararların giderilmesi ve eski hâle getirme; şüpheli veya sanık nafaka borçlarını ödememeleri nedeniyle kovuşturuluyorlarsa nafaka borçları. </w:t>
      </w:r>
    </w:p>
    <w:p w:rsidR="00E47A1A" w:rsidRPr="00E47A1A" w:rsidRDefault="00E47A1A" w:rsidP="00E47A1A">
      <w:pPr>
        <w:pStyle w:val="Default"/>
        <w:rPr>
          <w:color w:val="auto"/>
          <w:sz w:val="20"/>
          <w:szCs w:val="20"/>
        </w:rPr>
      </w:pPr>
      <w:r w:rsidRPr="00E47A1A">
        <w:rPr>
          <w:color w:val="auto"/>
          <w:sz w:val="20"/>
          <w:szCs w:val="20"/>
        </w:rPr>
        <w:t xml:space="preserve">2. Kamusal giderler. </w:t>
      </w:r>
    </w:p>
    <w:p w:rsidR="00E47A1A" w:rsidRPr="00E47A1A" w:rsidRDefault="00E47A1A" w:rsidP="00E47A1A">
      <w:pPr>
        <w:pStyle w:val="Default"/>
        <w:rPr>
          <w:color w:val="auto"/>
          <w:sz w:val="20"/>
          <w:szCs w:val="20"/>
        </w:rPr>
      </w:pPr>
      <w:r w:rsidRPr="00E47A1A">
        <w:rPr>
          <w:color w:val="auto"/>
          <w:sz w:val="20"/>
          <w:szCs w:val="20"/>
        </w:rPr>
        <w:t xml:space="preserve">3. Para cezaları. </w:t>
      </w:r>
    </w:p>
    <w:p w:rsidR="00E47A1A" w:rsidRPr="00E47A1A" w:rsidRDefault="00E47A1A" w:rsidP="00E47A1A">
      <w:pPr>
        <w:pStyle w:val="Default"/>
        <w:rPr>
          <w:color w:val="auto"/>
          <w:sz w:val="20"/>
          <w:szCs w:val="20"/>
        </w:rPr>
      </w:pPr>
      <w:r w:rsidRPr="00E47A1A">
        <w:rPr>
          <w:color w:val="auto"/>
          <w:sz w:val="20"/>
          <w:szCs w:val="20"/>
        </w:rPr>
        <w:t xml:space="preserve">(2) Şüpheli veya sanığı güvence göstermeye zorunlu kılan kararda, güvencenin karşıladığı kısımlar ayrı </w:t>
      </w:r>
      <w:proofErr w:type="spellStart"/>
      <w:r w:rsidRPr="00E47A1A">
        <w:rPr>
          <w:color w:val="auto"/>
          <w:sz w:val="20"/>
          <w:szCs w:val="20"/>
        </w:rPr>
        <w:t>ayrı</w:t>
      </w:r>
      <w:proofErr w:type="spellEnd"/>
      <w:r w:rsidRPr="00E47A1A">
        <w:rPr>
          <w:color w:val="auto"/>
          <w:sz w:val="20"/>
          <w:szCs w:val="20"/>
        </w:rPr>
        <w:t xml:space="preserve"> gösterilir. </w:t>
      </w:r>
    </w:p>
    <w:p w:rsidR="00E47A1A" w:rsidRPr="00E47A1A" w:rsidRDefault="00E47A1A" w:rsidP="00E47A1A">
      <w:pPr>
        <w:pStyle w:val="Default"/>
        <w:rPr>
          <w:color w:val="auto"/>
          <w:sz w:val="20"/>
          <w:szCs w:val="20"/>
        </w:rPr>
      </w:pPr>
      <w:r w:rsidRPr="00E47A1A">
        <w:rPr>
          <w:i/>
          <w:iCs/>
          <w:color w:val="auto"/>
          <w:sz w:val="20"/>
          <w:szCs w:val="20"/>
        </w:rPr>
        <w:t xml:space="preserve">Önceden ödetme </w:t>
      </w:r>
    </w:p>
    <w:p w:rsidR="00E47A1A" w:rsidRPr="00E47A1A" w:rsidRDefault="00E47A1A" w:rsidP="00E47A1A">
      <w:pPr>
        <w:pStyle w:val="Default"/>
        <w:rPr>
          <w:color w:val="auto"/>
          <w:sz w:val="20"/>
          <w:szCs w:val="20"/>
        </w:rPr>
      </w:pPr>
      <w:r w:rsidRPr="00E47A1A">
        <w:rPr>
          <w:b/>
          <w:bCs/>
          <w:color w:val="auto"/>
          <w:sz w:val="20"/>
          <w:szCs w:val="20"/>
        </w:rPr>
        <w:t xml:space="preserve">Madde 114 – </w:t>
      </w:r>
      <w:r w:rsidRPr="00E47A1A">
        <w:rPr>
          <w:color w:val="auto"/>
          <w:sz w:val="20"/>
          <w:szCs w:val="20"/>
        </w:rPr>
        <w:t xml:space="preserve">(1) Hâkim, mahkeme veya Cumhuriyet savcısı, şüpheli veya sanığın rızasıyla güvencenin mağdurun haklarını karşılayan veya nafaka borcuna ilişkin bulunan kısımlarının, istedikleri takdirde, mağdura veya nafaka alacaklılarına verilmesini emredebilir. </w:t>
      </w:r>
    </w:p>
    <w:p w:rsidR="00E47A1A" w:rsidRPr="00E47A1A" w:rsidRDefault="00E47A1A" w:rsidP="00E47A1A">
      <w:pPr>
        <w:pStyle w:val="Default"/>
        <w:rPr>
          <w:color w:val="auto"/>
          <w:sz w:val="20"/>
          <w:szCs w:val="20"/>
        </w:rPr>
      </w:pPr>
      <w:r w:rsidRPr="00E47A1A">
        <w:rPr>
          <w:color w:val="auto"/>
          <w:sz w:val="20"/>
          <w:szCs w:val="20"/>
        </w:rPr>
        <w:t xml:space="preserve">(2) Soruşturma ve kovuşturmanın konusunu oluşturan olaylar nedeniyle, mağdur veya nafaka alacaklısı lehinde bir yargı kararı verilmiş ise, şüpheli veya sanığın rızası olmasa da ödemenin yapılması emredilebilir. </w:t>
      </w:r>
    </w:p>
    <w:p w:rsidR="00E47A1A" w:rsidRPr="00E47A1A" w:rsidRDefault="00E47A1A" w:rsidP="00E47A1A">
      <w:pPr>
        <w:pStyle w:val="Default"/>
        <w:rPr>
          <w:color w:val="auto"/>
          <w:sz w:val="20"/>
          <w:szCs w:val="20"/>
        </w:rPr>
      </w:pPr>
      <w:r w:rsidRPr="00E47A1A">
        <w:rPr>
          <w:i/>
          <w:iCs/>
          <w:color w:val="auto"/>
          <w:sz w:val="20"/>
          <w:szCs w:val="20"/>
        </w:rPr>
        <w:t xml:space="preserve">Güvencenin geri verilmesi </w:t>
      </w:r>
    </w:p>
    <w:p w:rsidR="00E47A1A" w:rsidRPr="00E47A1A" w:rsidRDefault="00E47A1A" w:rsidP="00E47A1A">
      <w:pPr>
        <w:pStyle w:val="Default"/>
        <w:rPr>
          <w:color w:val="auto"/>
          <w:sz w:val="20"/>
          <w:szCs w:val="20"/>
        </w:rPr>
      </w:pPr>
      <w:r w:rsidRPr="00E47A1A">
        <w:rPr>
          <w:b/>
          <w:bCs/>
          <w:color w:val="auto"/>
          <w:sz w:val="20"/>
          <w:szCs w:val="20"/>
        </w:rPr>
        <w:t xml:space="preserve">Madde 115 – </w:t>
      </w:r>
      <w:r w:rsidRPr="00E47A1A">
        <w:rPr>
          <w:color w:val="auto"/>
          <w:sz w:val="20"/>
          <w:szCs w:val="20"/>
        </w:rPr>
        <w:t xml:space="preserve">(1) Hükümlü, 113 üncü maddenin birinci fıkrasının (a) bendinde yazılı bütün yükümlülükleri yerine getirmiş ise güvencenin 113 üncü maddenin birinci fıkrasının (a) bendini karşılayan ve aynı maddenin ikinci fıkrasına göre verilecek kararda belirtilen kısmı kendisine geri verilir. </w:t>
      </w:r>
    </w:p>
    <w:p w:rsidR="00E47A1A" w:rsidRPr="00E47A1A" w:rsidRDefault="00E47A1A" w:rsidP="00E47A1A">
      <w:pPr>
        <w:pStyle w:val="Default"/>
        <w:rPr>
          <w:color w:val="auto"/>
          <w:sz w:val="20"/>
          <w:szCs w:val="20"/>
        </w:rPr>
      </w:pPr>
      <w:r w:rsidRPr="00E47A1A">
        <w:rPr>
          <w:color w:val="auto"/>
          <w:sz w:val="20"/>
          <w:szCs w:val="20"/>
        </w:rPr>
        <w:t xml:space="preserve">(2) Güvencenin, suç mağduruna veya nafaka alacaklısına verilmemiş olan ikinci kısmı, kovuşturmaya yer olmadığı veya beraat kararları verildiğinde de şüpheli veya sanığa geri verilir. Aksi hâlde, geçerli mazereti dışında, güvence Devlet Hazinesine gelir yazılır. </w:t>
      </w:r>
    </w:p>
    <w:p w:rsidR="00E47A1A" w:rsidRPr="00E47A1A" w:rsidRDefault="00E47A1A" w:rsidP="00E47A1A">
      <w:pPr>
        <w:pStyle w:val="Default"/>
        <w:rPr>
          <w:color w:val="auto"/>
          <w:sz w:val="20"/>
          <w:szCs w:val="20"/>
        </w:rPr>
      </w:pPr>
      <w:r w:rsidRPr="00E47A1A">
        <w:rPr>
          <w:color w:val="auto"/>
          <w:sz w:val="20"/>
          <w:szCs w:val="20"/>
        </w:rPr>
        <w:t xml:space="preserve">(3) Hükümlülük hâlinde güvence 113 üncü maddenin birinci fıkrasının (b) bendinde yer alan hükümlere göre kullanılır, fazlası geri verilir. </w:t>
      </w:r>
    </w:p>
    <w:p w:rsidR="00E47A1A" w:rsidRPr="00E47A1A" w:rsidRDefault="00E47A1A" w:rsidP="00E47A1A">
      <w:pPr>
        <w:pStyle w:val="Default"/>
        <w:rPr>
          <w:color w:val="auto"/>
          <w:sz w:val="20"/>
          <w:szCs w:val="20"/>
        </w:rPr>
      </w:pPr>
      <w:r w:rsidRPr="00E47A1A">
        <w:rPr>
          <w:color w:val="auto"/>
          <w:sz w:val="20"/>
          <w:szCs w:val="20"/>
        </w:rPr>
        <w:t xml:space="preserve">DÖRDÜNCÜ BÖLÜM </w:t>
      </w:r>
    </w:p>
    <w:p w:rsidR="00E47A1A" w:rsidRPr="00E47A1A" w:rsidRDefault="00E47A1A" w:rsidP="00E47A1A">
      <w:pPr>
        <w:pStyle w:val="Default"/>
        <w:rPr>
          <w:color w:val="auto"/>
          <w:sz w:val="20"/>
          <w:szCs w:val="20"/>
        </w:rPr>
      </w:pPr>
      <w:r w:rsidRPr="00E47A1A">
        <w:rPr>
          <w:i/>
          <w:iCs/>
          <w:color w:val="auto"/>
          <w:sz w:val="20"/>
          <w:szCs w:val="20"/>
        </w:rPr>
        <w:t xml:space="preserve">Arama ve </w:t>
      </w:r>
      <w:proofErr w:type="spellStart"/>
      <w:r w:rsidRPr="00E47A1A">
        <w:rPr>
          <w:i/>
          <w:iCs/>
          <w:color w:val="auto"/>
          <w:sz w:val="20"/>
          <w:szCs w:val="20"/>
        </w:rPr>
        <w:t>Elkoyma</w:t>
      </w:r>
      <w:proofErr w:type="spellEnd"/>
      <w:r w:rsidRPr="00E47A1A">
        <w:rPr>
          <w:i/>
          <w:iCs/>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Şüpheli veya sanıkla ilgili arama </w:t>
      </w:r>
    </w:p>
    <w:p w:rsidR="00E47A1A" w:rsidRPr="00E47A1A" w:rsidRDefault="00E47A1A" w:rsidP="00E47A1A">
      <w:pPr>
        <w:pStyle w:val="Default"/>
        <w:rPr>
          <w:color w:val="auto"/>
          <w:sz w:val="20"/>
          <w:szCs w:val="20"/>
        </w:rPr>
      </w:pPr>
      <w:r w:rsidRPr="00E47A1A">
        <w:rPr>
          <w:b/>
          <w:bCs/>
          <w:color w:val="auto"/>
          <w:sz w:val="20"/>
          <w:szCs w:val="20"/>
        </w:rPr>
        <w:t xml:space="preserve">Madde 116 – </w:t>
      </w:r>
      <w:r w:rsidRPr="00E47A1A">
        <w:rPr>
          <w:color w:val="auto"/>
          <w:sz w:val="20"/>
          <w:szCs w:val="20"/>
        </w:rPr>
        <w:t xml:space="preserve">(1) Yakalanabileceği veya suç delillerinin elde edilebileceği hususunda makul şüphe varsa; şüphelinin veya sanığın üstü, eşyası, konutu, işyeri veya ona ait diğer yerler aranabilir.(1)(2) </w:t>
      </w:r>
    </w:p>
    <w:p w:rsidR="00E47A1A" w:rsidRPr="00E47A1A" w:rsidRDefault="00E47A1A" w:rsidP="00E47A1A">
      <w:pPr>
        <w:pStyle w:val="Default"/>
        <w:rPr>
          <w:color w:val="auto"/>
          <w:sz w:val="20"/>
          <w:szCs w:val="20"/>
        </w:rPr>
      </w:pPr>
      <w:r w:rsidRPr="00E47A1A">
        <w:rPr>
          <w:i/>
          <w:iCs/>
          <w:color w:val="auto"/>
          <w:sz w:val="20"/>
          <w:szCs w:val="20"/>
        </w:rPr>
        <w:t xml:space="preserve">Diğer kişilerle ilgili arama </w:t>
      </w:r>
    </w:p>
    <w:p w:rsidR="00E47A1A" w:rsidRPr="00E47A1A" w:rsidRDefault="00E47A1A" w:rsidP="00E47A1A">
      <w:pPr>
        <w:pStyle w:val="Default"/>
        <w:rPr>
          <w:color w:val="auto"/>
          <w:sz w:val="20"/>
          <w:szCs w:val="20"/>
        </w:rPr>
      </w:pPr>
      <w:r w:rsidRPr="00E47A1A">
        <w:rPr>
          <w:b/>
          <w:bCs/>
          <w:color w:val="auto"/>
          <w:sz w:val="20"/>
          <w:szCs w:val="20"/>
        </w:rPr>
        <w:t xml:space="preserve">Madde 117 – </w:t>
      </w:r>
      <w:r w:rsidRPr="00E47A1A">
        <w:rPr>
          <w:color w:val="auto"/>
          <w:sz w:val="20"/>
          <w:szCs w:val="20"/>
        </w:rPr>
        <w:t xml:space="preserve">(1) Şüphelinin veya sanığın yakalanabilmesi veya suç delillerinin elde edilebilmesi amacıyla, diğer bir kişinin de üstü, eşyası, konutu, işyeri veya ona ait diğer yerler aranabilir. </w:t>
      </w:r>
    </w:p>
    <w:p w:rsidR="00E47A1A" w:rsidRPr="00E47A1A" w:rsidRDefault="00E47A1A" w:rsidP="00E47A1A">
      <w:pPr>
        <w:pStyle w:val="Default"/>
        <w:rPr>
          <w:color w:val="auto"/>
          <w:sz w:val="20"/>
          <w:szCs w:val="20"/>
        </w:rPr>
      </w:pPr>
      <w:r w:rsidRPr="00E47A1A">
        <w:rPr>
          <w:color w:val="auto"/>
          <w:sz w:val="20"/>
          <w:szCs w:val="20"/>
        </w:rPr>
        <w:t xml:space="preserve">(2) Bu hâllerde aramanın yapılması, aranılan kişinin veya suçun delillerinin belirtilen yerlerde bulunduğunun kabul edilebilmesine olanak sağlayan olayların varlığına bağlıdır. </w:t>
      </w:r>
    </w:p>
    <w:p w:rsidR="00E47A1A" w:rsidRPr="00E47A1A" w:rsidRDefault="00E47A1A" w:rsidP="00E47A1A">
      <w:pPr>
        <w:pStyle w:val="Default"/>
        <w:rPr>
          <w:color w:val="auto"/>
          <w:sz w:val="20"/>
          <w:szCs w:val="20"/>
        </w:rPr>
      </w:pPr>
      <w:r w:rsidRPr="00E47A1A">
        <w:rPr>
          <w:color w:val="auto"/>
          <w:sz w:val="20"/>
          <w:szCs w:val="20"/>
        </w:rPr>
        <w:lastRenderedPageBreak/>
        <w:t xml:space="preserve">(3) Bu sınırlama, şüphelinin veya sanığın bulunduğu yerler </w:t>
      </w:r>
      <w:proofErr w:type="gramStart"/>
      <w:r w:rsidRPr="00E47A1A">
        <w:rPr>
          <w:color w:val="auto"/>
          <w:sz w:val="20"/>
          <w:szCs w:val="20"/>
        </w:rPr>
        <w:t>ile,</w:t>
      </w:r>
      <w:proofErr w:type="gramEnd"/>
      <w:r w:rsidRPr="00E47A1A">
        <w:rPr>
          <w:color w:val="auto"/>
          <w:sz w:val="20"/>
          <w:szCs w:val="20"/>
        </w:rPr>
        <w:t xml:space="preserve"> izlendiği sırada girdiği yerler hakkında geçerli değildir. </w:t>
      </w:r>
    </w:p>
    <w:p w:rsidR="00E47A1A" w:rsidRPr="00E47A1A" w:rsidRDefault="00E47A1A" w:rsidP="00E47A1A">
      <w:pPr>
        <w:pStyle w:val="Default"/>
        <w:rPr>
          <w:color w:val="auto"/>
          <w:sz w:val="20"/>
          <w:szCs w:val="20"/>
        </w:rPr>
      </w:pPr>
      <w:r w:rsidRPr="00E47A1A">
        <w:rPr>
          <w:color w:val="auto"/>
          <w:sz w:val="20"/>
          <w:szCs w:val="20"/>
        </w:rPr>
        <w:t xml:space="preserve">____________ </w:t>
      </w:r>
    </w:p>
    <w:p w:rsidR="00E47A1A" w:rsidRPr="00E47A1A" w:rsidRDefault="00E47A1A" w:rsidP="00E47A1A">
      <w:pPr>
        <w:pStyle w:val="Default"/>
        <w:rPr>
          <w:color w:val="auto"/>
          <w:sz w:val="20"/>
          <w:szCs w:val="20"/>
        </w:rPr>
      </w:pPr>
      <w:r w:rsidRPr="00E47A1A">
        <w:rPr>
          <w:i/>
          <w:iCs/>
          <w:color w:val="auto"/>
          <w:sz w:val="20"/>
          <w:szCs w:val="20"/>
        </w:rPr>
        <w:t xml:space="preserve">(1) </w:t>
      </w:r>
      <w:proofErr w:type="gramStart"/>
      <w:r w:rsidRPr="00E47A1A">
        <w:rPr>
          <w:i/>
          <w:iCs/>
          <w:color w:val="auto"/>
          <w:sz w:val="20"/>
          <w:szCs w:val="20"/>
        </w:rPr>
        <w:t>21/2/2014</w:t>
      </w:r>
      <w:proofErr w:type="gramEnd"/>
      <w:r w:rsidRPr="00E47A1A">
        <w:rPr>
          <w:i/>
          <w:iCs/>
          <w:color w:val="auto"/>
          <w:sz w:val="20"/>
          <w:szCs w:val="20"/>
        </w:rPr>
        <w:t xml:space="preserve"> tarihli ve 6526 sayılı Kanunun 9 uncu maddesiyle bu fıkrada yer alan “makul” ibaresi “somut delillere dayalı kuvvetli” şeklinde değiştirilmiş, daha sonra 2/12/2014 tarihli ve 6572 sayılı Kanunun 40 </w:t>
      </w:r>
      <w:proofErr w:type="spellStart"/>
      <w:r w:rsidRPr="00E47A1A">
        <w:rPr>
          <w:i/>
          <w:iCs/>
          <w:color w:val="auto"/>
          <w:sz w:val="20"/>
          <w:szCs w:val="20"/>
        </w:rPr>
        <w:t>ıncı</w:t>
      </w:r>
      <w:proofErr w:type="spellEnd"/>
      <w:r w:rsidRPr="00E47A1A">
        <w:rPr>
          <w:i/>
          <w:iCs/>
          <w:color w:val="auto"/>
          <w:sz w:val="20"/>
          <w:szCs w:val="20"/>
        </w:rPr>
        <w:t xml:space="preserve"> maddesiyle bu fıkrada yer alan “somut delillere dayalı kuvvetli” ibaresi “makul” şeklinde değiştirilmiştir. </w:t>
      </w:r>
    </w:p>
    <w:p w:rsidR="00E47A1A" w:rsidRPr="00E47A1A" w:rsidRDefault="00E47A1A" w:rsidP="00E47A1A">
      <w:pPr>
        <w:pStyle w:val="Default"/>
        <w:rPr>
          <w:color w:val="auto"/>
          <w:sz w:val="20"/>
          <w:szCs w:val="20"/>
        </w:rPr>
      </w:pPr>
      <w:r w:rsidRPr="00E47A1A">
        <w:rPr>
          <w:i/>
          <w:iCs/>
          <w:color w:val="auto"/>
          <w:sz w:val="20"/>
          <w:szCs w:val="20"/>
        </w:rPr>
        <w:t xml:space="preserve">Gece yapılacak arama </w:t>
      </w:r>
    </w:p>
    <w:p w:rsidR="00E47A1A" w:rsidRPr="00E47A1A" w:rsidRDefault="00E47A1A" w:rsidP="00E47A1A">
      <w:pPr>
        <w:pStyle w:val="Default"/>
        <w:rPr>
          <w:color w:val="auto"/>
          <w:sz w:val="20"/>
          <w:szCs w:val="20"/>
        </w:rPr>
      </w:pPr>
      <w:r w:rsidRPr="00E47A1A">
        <w:rPr>
          <w:b/>
          <w:bCs/>
          <w:color w:val="auto"/>
          <w:sz w:val="20"/>
          <w:szCs w:val="20"/>
        </w:rPr>
        <w:t xml:space="preserve">Madde 118 – </w:t>
      </w:r>
      <w:r w:rsidRPr="00E47A1A">
        <w:rPr>
          <w:color w:val="auto"/>
          <w:sz w:val="20"/>
          <w:szCs w:val="20"/>
        </w:rPr>
        <w:t xml:space="preserve">(1) Konutta, işyerinde veya diğer kapalı yerlerde gece vaktinde arama yapılamaz. </w:t>
      </w:r>
    </w:p>
    <w:p w:rsidR="00E47A1A" w:rsidRPr="00E47A1A" w:rsidRDefault="00E47A1A" w:rsidP="00E47A1A">
      <w:pPr>
        <w:pStyle w:val="Default"/>
        <w:rPr>
          <w:color w:val="auto"/>
          <w:sz w:val="20"/>
          <w:szCs w:val="20"/>
        </w:rPr>
      </w:pPr>
      <w:r w:rsidRPr="00E47A1A">
        <w:rPr>
          <w:color w:val="auto"/>
          <w:sz w:val="20"/>
          <w:szCs w:val="20"/>
        </w:rPr>
        <w:t xml:space="preserve">(2) Suçüstü veya gecikmesinde sakınca bulunan hâller ile yakalanmış veya gözaltına alınmış olup da firar eden kişi veya tutuklu veya hükümlünün tekrar yakalanması amacıyla yapılan aramalarda, birinci fıkra hükmü uygulanmaz. </w:t>
      </w:r>
    </w:p>
    <w:p w:rsidR="00E47A1A" w:rsidRPr="00E47A1A" w:rsidRDefault="00E47A1A" w:rsidP="00E47A1A">
      <w:pPr>
        <w:pStyle w:val="Default"/>
        <w:rPr>
          <w:color w:val="auto"/>
          <w:sz w:val="20"/>
          <w:szCs w:val="20"/>
        </w:rPr>
      </w:pPr>
      <w:r w:rsidRPr="00E47A1A">
        <w:rPr>
          <w:i/>
          <w:iCs/>
          <w:color w:val="auto"/>
          <w:sz w:val="20"/>
          <w:szCs w:val="20"/>
        </w:rPr>
        <w:t xml:space="preserve">Arama kararı </w:t>
      </w:r>
    </w:p>
    <w:p w:rsidR="00E47A1A" w:rsidRPr="00E47A1A" w:rsidRDefault="00E47A1A" w:rsidP="00E47A1A">
      <w:pPr>
        <w:pStyle w:val="Default"/>
        <w:rPr>
          <w:color w:val="auto"/>
          <w:sz w:val="20"/>
          <w:szCs w:val="20"/>
        </w:rPr>
      </w:pPr>
      <w:r w:rsidRPr="00E47A1A">
        <w:rPr>
          <w:b/>
          <w:bCs/>
          <w:color w:val="auto"/>
          <w:sz w:val="20"/>
          <w:szCs w:val="20"/>
        </w:rPr>
        <w:t xml:space="preserve">Madde 119 – </w:t>
      </w:r>
      <w:r w:rsidRPr="00E47A1A">
        <w:rPr>
          <w:color w:val="auto"/>
          <w:sz w:val="20"/>
          <w:szCs w:val="20"/>
        </w:rPr>
        <w:t xml:space="preserve">(1) </w:t>
      </w:r>
      <w:r w:rsidRPr="00E47A1A">
        <w:rPr>
          <w:b/>
          <w:bCs/>
          <w:color w:val="auto"/>
          <w:sz w:val="20"/>
          <w:szCs w:val="20"/>
        </w:rPr>
        <w:t>(</w:t>
      </w:r>
      <w:proofErr w:type="gramStart"/>
      <w:r w:rsidRPr="00E47A1A">
        <w:rPr>
          <w:b/>
          <w:bCs/>
          <w:color w:val="auto"/>
          <w:sz w:val="20"/>
          <w:szCs w:val="20"/>
        </w:rPr>
        <w:t>Değişik : 25</w:t>
      </w:r>
      <w:proofErr w:type="gramEnd"/>
      <w:r w:rsidRPr="00E47A1A">
        <w:rPr>
          <w:b/>
          <w:bCs/>
          <w:color w:val="auto"/>
          <w:sz w:val="20"/>
          <w:szCs w:val="20"/>
        </w:rPr>
        <w:t xml:space="preserve">/5/2005 – 5353/15 md.) </w:t>
      </w:r>
      <w:r w:rsidRPr="00E47A1A">
        <w:rPr>
          <w:color w:val="auto"/>
          <w:sz w:val="20"/>
          <w:szCs w:val="20"/>
        </w:rPr>
        <w:t xml:space="preserve">Hâkim kararı üzerine veya gecikmesinde sakınca bulunan hâllerde Cumhuriyet savcısının, Cumhuriyet savcısına ulaşılamadığı hallerde ise kolluk amirinin yazılı emri ile kolluk görevlileri arama yapabilirler. Ancak, konutta, işyerinde ve kamuya açık olmayan kapalı alanlarda arama, hâkim kararı veya gecikmesinde sakınca bulunan hallerde Cumhuriyet savcısının yazılı emri ile yapılabilir. Kolluk amirinin yazılı emri ile yapılan arama sonuçları Cumhuriyet Başsavcılığına derhal bildirilir. </w:t>
      </w:r>
    </w:p>
    <w:p w:rsidR="00E47A1A" w:rsidRPr="00E47A1A" w:rsidRDefault="00E47A1A" w:rsidP="00E47A1A">
      <w:pPr>
        <w:pStyle w:val="Default"/>
        <w:rPr>
          <w:color w:val="auto"/>
          <w:sz w:val="20"/>
          <w:szCs w:val="20"/>
        </w:rPr>
      </w:pPr>
      <w:r w:rsidRPr="00E47A1A">
        <w:rPr>
          <w:color w:val="auto"/>
          <w:sz w:val="20"/>
          <w:szCs w:val="20"/>
        </w:rPr>
        <w:t xml:space="preserve">(2) Arama karar veya emrinde; </w:t>
      </w:r>
    </w:p>
    <w:p w:rsidR="00E47A1A" w:rsidRPr="00E47A1A" w:rsidRDefault="00E47A1A" w:rsidP="00E47A1A">
      <w:pPr>
        <w:pStyle w:val="Default"/>
        <w:rPr>
          <w:color w:val="auto"/>
          <w:sz w:val="20"/>
          <w:szCs w:val="20"/>
        </w:rPr>
      </w:pPr>
      <w:r w:rsidRPr="00E47A1A">
        <w:rPr>
          <w:color w:val="auto"/>
          <w:sz w:val="20"/>
          <w:szCs w:val="20"/>
        </w:rPr>
        <w:t xml:space="preserve">a) Aramanın nedenini oluşturan fiil, </w:t>
      </w:r>
    </w:p>
    <w:p w:rsidR="00E47A1A" w:rsidRPr="00E47A1A" w:rsidRDefault="00E47A1A" w:rsidP="00E47A1A">
      <w:pPr>
        <w:pStyle w:val="Default"/>
        <w:rPr>
          <w:color w:val="auto"/>
          <w:sz w:val="20"/>
          <w:szCs w:val="20"/>
        </w:rPr>
      </w:pPr>
      <w:r w:rsidRPr="00E47A1A">
        <w:rPr>
          <w:color w:val="auto"/>
          <w:sz w:val="20"/>
          <w:szCs w:val="20"/>
        </w:rPr>
        <w:t xml:space="preserve">b) Aranılacak kişi, aramanın yapılacağı konut veya diğer yerin adresi ya da eşya, </w:t>
      </w:r>
    </w:p>
    <w:p w:rsidR="00E47A1A" w:rsidRPr="00E47A1A" w:rsidRDefault="00E47A1A" w:rsidP="00E47A1A">
      <w:pPr>
        <w:pStyle w:val="Default"/>
        <w:rPr>
          <w:color w:val="auto"/>
          <w:sz w:val="20"/>
          <w:szCs w:val="20"/>
        </w:rPr>
      </w:pPr>
      <w:r w:rsidRPr="00E47A1A">
        <w:rPr>
          <w:color w:val="auto"/>
          <w:sz w:val="20"/>
          <w:szCs w:val="20"/>
        </w:rPr>
        <w:t xml:space="preserve">c) Karar veya emrin geçerli olacağı zaman süresi, </w:t>
      </w:r>
    </w:p>
    <w:p w:rsidR="00E47A1A" w:rsidRPr="00E47A1A" w:rsidRDefault="00E47A1A" w:rsidP="00E47A1A">
      <w:pPr>
        <w:pStyle w:val="Default"/>
        <w:rPr>
          <w:color w:val="auto"/>
          <w:sz w:val="20"/>
          <w:szCs w:val="20"/>
        </w:rPr>
      </w:pPr>
      <w:r w:rsidRPr="00E47A1A">
        <w:rPr>
          <w:color w:val="auto"/>
          <w:sz w:val="20"/>
          <w:szCs w:val="20"/>
        </w:rPr>
        <w:t xml:space="preserve">Açıkça gösterilir. </w:t>
      </w:r>
    </w:p>
    <w:p w:rsidR="00E47A1A" w:rsidRPr="00E47A1A" w:rsidRDefault="00E47A1A" w:rsidP="00E47A1A">
      <w:pPr>
        <w:pStyle w:val="Default"/>
        <w:rPr>
          <w:color w:val="auto"/>
          <w:sz w:val="20"/>
          <w:szCs w:val="20"/>
        </w:rPr>
      </w:pPr>
      <w:r w:rsidRPr="00E47A1A">
        <w:rPr>
          <w:color w:val="auto"/>
          <w:sz w:val="20"/>
          <w:szCs w:val="20"/>
        </w:rPr>
        <w:t xml:space="preserve">(3) Arama tutanağına işlemi yapanların açık kimlikleri yazılır. </w:t>
      </w:r>
      <w:r w:rsidRPr="00E47A1A">
        <w:rPr>
          <w:b/>
          <w:bCs/>
          <w:color w:val="auto"/>
          <w:sz w:val="20"/>
          <w:szCs w:val="20"/>
        </w:rPr>
        <w:t xml:space="preserve">(Mülga ikinci cümle: </w:t>
      </w:r>
      <w:proofErr w:type="gramStart"/>
      <w:r w:rsidRPr="00E47A1A">
        <w:rPr>
          <w:b/>
          <w:bCs/>
          <w:color w:val="auto"/>
          <w:sz w:val="20"/>
          <w:szCs w:val="20"/>
        </w:rPr>
        <w:t>25/5/2005</w:t>
      </w:r>
      <w:proofErr w:type="gramEnd"/>
      <w:r w:rsidRPr="00E47A1A">
        <w:rPr>
          <w:b/>
          <w:bCs/>
          <w:color w:val="auto"/>
          <w:sz w:val="20"/>
          <w:szCs w:val="20"/>
        </w:rPr>
        <w:t xml:space="preserve"> – 5353/15 md.) </w:t>
      </w:r>
    </w:p>
    <w:p w:rsidR="00E47A1A" w:rsidRPr="00E47A1A" w:rsidRDefault="00E47A1A" w:rsidP="00E47A1A">
      <w:pPr>
        <w:pStyle w:val="Default"/>
        <w:rPr>
          <w:color w:val="auto"/>
          <w:sz w:val="20"/>
          <w:szCs w:val="20"/>
        </w:rPr>
      </w:pPr>
      <w:r w:rsidRPr="00E47A1A">
        <w:rPr>
          <w:color w:val="auto"/>
          <w:sz w:val="20"/>
          <w:szCs w:val="20"/>
        </w:rPr>
        <w:t xml:space="preserve">(4) Cumhuriyet savcısı hazır olmaksızın konut, işyeri veya diğer kapalı yerlerde arama yapabilmek için o yer ihtiyar heyetinden veya komşulardan iki kişi bulundurulur. </w:t>
      </w:r>
    </w:p>
    <w:p w:rsidR="00E47A1A" w:rsidRPr="00E47A1A" w:rsidRDefault="00E47A1A" w:rsidP="00E47A1A">
      <w:pPr>
        <w:pStyle w:val="Default"/>
        <w:rPr>
          <w:color w:val="auto"/>
          <w:sz w:val="20"/>
          <w:szCs w:val="20"/>
        </w:rPr>
      </w:pPr>
      <w:r w:rsidRPr="00E47A1A">
        <w:rPr>
          <w:color w:val="auto"/>
          <w:sz w:val="20"/>
          <w:szCs w:val="20"/>
        </w:rPr>
        <w:t xml:space="preserve">(5) Askerî mahallerde yapılacak arama, (…) (1) Cumhuriyet savcısının istem ve katılımıyla askerî makamlar tarafından yerine getirilir. </w:t>
      </w:r>
    </w:p>
    <w:p w:rsidR="00E47A1A" w:rsidRPr="00E47A1A" w:rsidRDefault="00E47A1A" w:rsidP="00E47A1A">
      <w:pPr>
        <w:pStyle w:val="Default"/>
        <w:rPr>
          <w:color w:val="auto"/>
          <w:sz w:val="20"/>
          <w:szCs w:val="20"/>
        </w:rPr>
      </w:pPr>
      <w:r w:rsidRPr="00E47A1A">
        <w:rPr>
          <w:i/>
          <w:iCs/>
          <w:color w:val="auto"/>
          <w:sz w:val="20"/>
          <w:szCs w:val="20"/>
        </w:rPr>
        <w:t xml:space="preserve">Aramada hazır bulunabilecekler </w:t>
      </w:r>
    </w:p>
    <w:p w:rsidR="00E47A1A" w:rsidRPr="00E47A1A" w:rsidRDefault="00E47A1A" w:rsidP="00E47A1A">
      <w:pPr>
        <w:pStyle w:val="Default"/>
        <w:rPr>
          <w:color w:val="auto"/>
          <w:sz w:val="20"/>
          <w:szCs w:val="20"/>
        </w:rPr>
      </w:pPr>
      <w:r w:rsidRPr="00E47A1A">
        <w:rPr>
          <w:b/>
          <w:bCs/>
          <w:color w:val="auto"/>
          <w:sz w:val="20"/>
          <w:szCs w:val="20"/>
        </w:rPr>
        <w:t xml:space="preserve">Madde 120 – </w:t>
      </w:r>
      <w:r w:rsidRPr="00E47A1A">
        <w:rPr>
          <w:color w:val="auto"/>
          <w:sz w:val="20"/>
          <w:szCs w:val="20"/>
        </w:rPr>
        <w:t xml:space="preserve">(1) Aranacak yerlerin sahibi veya eşyanın zilyedi aramada hazır bulunabilir; kendisi bulunmazsa temsilcisi veya ayırt etme gücüne sahip hısımlarından biri veya kendisiyle birlikte oturmakta olan bir kişi veya komşusu hazır bulundurulur. </w:t>
      </w:r>
    </w:p>
    <w:p w:rsidR="00E47A1A" w:rsidRPr="00E47A1A" w:rsidRDefault="00E47A1A" w:rsidP="00E47A1A">
      <w:pPr>
        <w:pStyle w:val="Default"/>
        <w:rPr>
          <w:color w:val="auto"/>
          <w:sz w:val="20"/>
          <w:szCs w:val="20"/>
        </w:rPr>
      </w:pPr>
      <w:r w:rsidRPr="00E47A1A">
        <w:rPr>
          <w:color w:val="auto"/>
          <w:sz w:val="20"/>
          <w:szCs w:val="20"/>
        </w:rPr>
        <w:t xml:space="preserve">(2) 117 </w:t>
      </w:r>
      <w:proofErr w:type="spellStart"/>
      <w:r w:rsidRPr="00E47A1A">
        <w:rPr>
          <w:color w:val="auto"/>
          <w:sz w:val="20"/>
          <w:szCs w:val="20"/>
        </w:rPr>
        <w:t>nci</w:t>
      </w:r>
      <w:proofErr w:type="spellEnd"/>
      <w:r w:rsidRPr="00E47A1A">
        <w:rPr>
          <w:color w:val="auto"/>
          <w:sz w:val="20"/>
          <w:szCs w:val="20"/>
        </w:rPr>
        <w:t xml:space="preserve"> maddenin birinci fıkrasında gösterilen hâllerde zilyet ve bulunmazsa yerine çağrılacak kişiye, aramaya başlamadan önce aramanın amacı hakkında bilgi verilir. </w:t>
      </w:r>
    </w:p>
    <w:p w:rsidR="00E47A1A" w:rsidRPr="00E47A1A" w:rsidRDefault="00E47A1A" w:rsidP="00E47A1A">
      <w:pPr>
        <w:pStyle w:val="Default"/>
        <w:rPr>
          <w:color w:val="auto"/>
          <w:sz w:val="20"/>
          <w:szCs w:val="20"/>
        </w:rPr>
      </w:pPr>
      <w:r w:rsidRPr="00E47A1A">
        <w:rPr>
          <w:color w:val="auto"/>
          <w:sz w:val="20"/>
          <w:szCs w:val="20"/>
        </w:rPr>
        <w:t xml:space="preserve">(3) Kişinin avukatının aramada hazır bulunmasına engel olunamaz. </w:t>
      </w:r>
    </w:p>
    <w:p w:rsidR="00E47A1A" w:rsidRPr="00E47A1A" w:rsidRDefault="00E47A1A" w:rsidP="00E47A1A">
      <w:pPr>
        <w:pStyle w:val="Default"/>
        <w:rPr>
          <w:color w:val="auto"/>
          <w:sz w:val="20"/>
          <w:szCs w:val="20"/>
        </w:rPr>
      </w:pPr>
      <w:r w:rsidRPr="00E47A1A">
        <w:rPr>
          <w:i/>
          <w:iCs/>
          <w:color w:val="auto"/>
          <w:sz w:val="20"/>
          <w:szCs w:val="20"/>
        </w:rPr>
        <w:t xml:space="preserve">Arama sonunda verilecek belge </w:t>
      </w:r>
    </w:p>
    <w:p w:rsidR="00E47A1A" w:rsidRPr="00E47A1A" w:rsidRDefault="00E47A1A" w:rsidP="00E47A1A">
      <w:pPr>
        <w:pStyle w:val="Default"/>
        <w:rPr>
          <w:color w:val="auto"/>
          <w:sz w:val="20"/>
          <w:szCs w:val="20"/>
        </w:rPr>
      </w:pPr>
      <w:proofErr w:type="gramStart"/>
      <w:r w:rsidRPr="00E47A1A">
        <w:rPr>
          <w:b/>
          <w:bCs/>
          <w:color w:val="auto"/>
          <w:sz w:val="20"/>
          <w:szCs w:val="20"/>
        </w:rPr>
        <w:t xml:space="preserve">Madde 121 – </w:t>
      </w:r>
      <w:r w:rsidRPr="00E47A1A">
        <w:rPr>
          <w:color w:val="auto"/>
          <w:sz w:val="20"/>
          <w:szCs w:val="20"/>
        </w:rPr>
        <w:t xml:space="preserve">(1) Aramanın sonunda hakkında arama işlemi uygulanan kimseye istemi üzerine aramanın 116 ve 117 </w:t>
      </w:r>
      <w:proofErr w:type="spellStart"/>
      <w:r w:rsidRPr="00E47A1A">
        <w:rPr>
          <w:color w:val="auto"/>
          <w:sz w:val="20"/>
          <w:szCs w:val="20"/>
        </w:rPr>
        <w:t>nci</w:t>
      </w:r>
      <w:proofErr w:type="spellEnd"/>
      <w:r w:rsidRPr="00E47A1A">
        <w:rPr>
          <w:color w:val="auto"/>
          <w:sz w:val="20"/>
          <w:szCs w:val="20"/>
        </w:rPr>
        <w:t xml:space="preserve"> maddelere göre yapıldığını ve 116 </w:t>
      </w:r>
      <w:proofErr w:type="spellStart"/>
      <w:r w:rsidRPr="00E47A1A">
        <w:rPr>
          <w:color w:val="auto"/>
          <w:sz w:val="20"/>
          <w:szCs w:val="20"/>
        </w:rPr>
        <w:t>ncı</w:t>
      </w:r>
      <w:proofErr w:type="spellEnd"/>
      <w:r w:rsidRPr="00E47A1A">
        <w:rPr>
          <w:color w:val="auto"/>
          <w:sz w:val="20"/>
          <w:szCs w:val="20"/>
        </w:rPr>
        <w:t xml:space="preserve"> maddede gösterilen durumda soruşturma veya kovuşturma konusu fiilin niteliğini belirten bir belge ve istemi üzerine </w:t>
      </w:r>
      <w:proofErr w:type="spellStart"/>
      <w:r w:rsidRPr="00E47A1A">
        <w:rPr>
          <w:color w:val="auto"/>
          <w:sz w:val="20"/>
          <w:szCs w:val="20"/>
        </w:rPr>
        <w:t>elkonulan</w:t>
      </w:r>
      <w:proofErr w:type="spellEnd"/>
      <w:r w:rsidRPr="00E47A1A">
        <w:rPr>
          <w:color w:val="auto"/>
          <w:sz w:val="20"/>
          <w:szCs w:val="20"/>
        </w:rPr>
        <w:t xml:space="preserve"> veya koruma altına alınan eşyanın listesini içeren bir defter ve eğer şüpheyi haklı kılan bir şey elde edilmemiş ise bunu belirten bir belge verilir. </w:t>
      </w:r>
      <w:proofErr w:type="gramEnd"/>
    </w:p>
    <w:p w:rsidR="00E47A1A" w:rsidRPr="00E47A1A" w:rsidRDefault="00E47A1A" w:rsidP="00E47A1A">
      <w:pPr>
        <w:pStyle w:val="Default"/>
        <w:rPr>
          <w:color w:val="auto"/>
          <w:sz w:val="20"/>
          <w:szCs w:val="20"/>
        </w:rPr>
      </w:pPr>
      <w:r w:rsidRPr="00E47A1A">
        <w:rPr>
          <w:color w:val="auto"/>
          <w:sz w:val="20"/>
          <w:szCs w:val="20"/>
        </w:rPr>
        <w:t xml:space="preserve">(2) Birinci fıkrada belirtilen belgelerde, hakkında arama işlemi uygulanan kimsenin, </w:t>
      </w:r>
      <w:proofErr w:type="spellStart"/>
      <w:r w:rsidRPr="00E47A1A">
        <w:rPr>
          <w:color w:val="auto"/>
          <w:sz w:val="20"/>
          <w:szCs w:val="20"/>
        </w:rPr>
        <w:t>elkonulan</w:t>
      </w:r>
      <w:proofErr w:type="spellEnd"/>
      <w:r w:rsidRPr="00E47A1A">
        <w:rPr>
          <w:color w:val="auto"/>
          <w:sz w:val="20"/>
          <w:szCs w:val="20"/>
        </w:rPr>
        <w:t xml:space="preserve"> eşyanın mülkiyetine ilişkin görüş ve iddialarına da yer verilir. </w:t>
      </w:r>
    </w:p>
    <w:p w:rsidR="00E47A1A" w:rsidRPr="00E47A1A" w:rsidRDefault="00E47A1A" w:rsidP="00E47A1A">
      <w:pPr>
        <w:pStyle w:val="Default"/>
        <w:rPr>
          <w:color w:val="auto"/>
          <w:sz w:val="20"/>
          <w:szCs w:val="20"/>
        </w:rPr>
      </w:pPr>
      <w:r w:rsidRPr="00E47A1A">
        <w:rPr>
          <w:color w:val="auto"/>
          <w:sz w:val="20"/>
          <w:szCs w:val="20"/>
        </w:rPr>
        <w:t xml:space="preserve">(3) Koruma altına alınan veya </w:t>
      </w:r>
      <w:proofErr w:type="spellStart"/>
      <w:r w:rsidRPr="00E47A1A">
        <w:rPr>
          <w:color w:val="auto"/>
          <w:sz w:val="20"/>
          <w:szCs w:val="20"/>
        </w:rPr>
        <w:t>elkonulan</w:t>
      </w:r>
      <w:proofErr w:type="spellEnd"/>
      <w:r w:rsidRPr="00E47A1A">
        <w:rPr>
          <w:color w:val="auto"/>
          <w:sz w:val="20"/>
          <w:szCs w:val="20"/>
        </w:rPr>
        <w:t xml:space="preserve"> eşyanın tam bir defteri yapılır ve bu eşya resmî mühürle mühürlenir veya bir işaret konulur. </w:t>
      </w:r>
    </w:p>
    <w:p w:rsidR="00E47A1A" w:rsidRPr="00E47A1A" w:rsidRDefault="00E47A1A" w:rsidP="00E47A1A">
      <w:pPr>
        <w:pStyle w:val="Default"/>
        <w:rPr>
          <w:color w:val="auto"/>
          <w:sz w:val="20"/>
          <w:szCs w:val="20"/>
        </w:rPr>
      </w:pPr>
      <w:r w:rsidRPr="00E47A1A">
        <w:rPr>
          <w:i/>
          <w:iCs/>
          <w:color w:val="auto"/>
          <w:sz w:val="20"/>
          <w:szCs w:val="20"/>
        </w:rPr>
        <w:lastRenderedPageBreak/>
        <w:t xml:space="preserve">Belge veya kâğıtları inceleme yetkisi </w:t>
      </w:r>
    </w:p>
    <w:p w:rsidR="00E47A1A" w:rsidRPr="00E47A1A" w:rsidRDefault="00E47A1A" w:rsidP="00E47A1A">
      <w:pPr>
        <w:pStyle w:val="Default"/>
        <w:rPr>
          <w:color w:val="auto"/>
          <w:sz w:val="20"/>
          <w:szCs w:val="20"/>
        </w:rPr>
      </w:pPr>
      <w:r w:rsidRPr="00E47A1A">
        <w:rPr>
          <w:b/>
          <w:bCs/>
          <w:color w:val="auto"/>
          <w:sz w:val="20"/>
          <w:szCs w:val="20"/>
        </w:rPr>
        <w:t xml:space="preserve">Madde 122 – </w:t>
      </w:r>
      <w:r w:rsidRPr="00E47A1A">
        <w:rPr>
          <w:color w:val="auto"/>
          <w:sz w:val="20"/>
          <w:szCs w:val="20"/>
        </w:rPr>
        <w:t xml:space="preserve">(1) Hakkında arama işlemi uygulanan kimsenin belge veya kâğıtlarını inceleme yetkisi, Cumhuriyet savcısı ve hâkime aittir.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Bu arada bulunan "hâkim veya" ibaresi, </w:t>
      </w:r>
      <w:proofErr w:type="gramStart"/>
      <w:r w:rsidRPr="00E47A1A">
        <w:rPr>
          <w:i/>
          <w:iCs/>
          <w:color w:val="auto"/>
          <w:sz w:val="20"/>
          <w:szCs w:val="20"/>
        </w:rPr>
        <w:t>25/5/2005</w:t>
      </w:r>
      <w:proofErr w:type="gramEnd"/>
      <w:r w:rsidRPr="00E47A1A">
        <w:rPr>
          <w:i/>
          <w:iCs/>
          <w:color w:val="auto"/>
          <w:sz w:val="20"/>
          <w:szCs w:val="20"/>
        </w:rPr>
        <w:t xml:space="preserve"> tarihli ve 5353 sayılı Kanunun 15 inci maddesiyle madde metninden çıkarılmıştır. </w:t>
      </w:r>
    </w:p>
    <w:p w:rsidR="00E47A1A" w:rsidRPr="00E47A1A" w:rsidRDefault="00E47A1A" w:rsidP="00E47A1A">
      <w:pPr>
        <w:pStyle w:val="Default"/>
        <w:rPr>
          <w:color w:val="auto"/>
          <w:sz w:val="20"/>
          <w:szCs w:val="20"/>
        </w:rPr>
      </w:pPr>
      <w:r w:rsidRPr="00E47A1A">
        <w:rPr>
          <w:color w:val="auto"/>
          <w:sz w:val="20"/>
          <w:szCs w:val="20"/>
        </w:rPr>
        <w:t xml:space="preserve">(2) Belge ve kâğıtların zilyedi veya temsilcisi kendi mührünü de koyabilir veya imzasını atabilir. İleride mührün kaldırılmasına ve kâğıtların incelenmesine karar verildiğinde bu işlemin yapılmasında hazır bulunmak üzere, zilyedi veya temsilcisi ya da müdafii veya vekili çağrılır; çağrıya uyulmadığında gerekli işlem yapılır. </w:t>
      </w:r>
    </w:p>
    <w:p w:rsidR="00E47A1A" w:rsidRPr="00E47A1A" w:rsidRDefault="00E47A1A" w:rsidP="00E47A1A">
      <w:pPr>
        <w:pStyle w:val="Default"/>
        <w:rPr>
          <w:color w:val="auto"/>
          <w:sz w:val="20"/>
          <w:szCs w:val="20"/>
        </w:rPr>
      </w:pPr>
      <w:r w:rsidRPr="00E47A1A">
        <w:rPr>
          <w:color w:val="auto"/>
          <w:sz w:val="20"/>
          <w:szCs w:val="20"/>
        </w:rPr>
        <w:t xml:space="preserve">(3) İnceleme sonucu soruşturma veya kovuşturma konusu suça ilişkin olmadığı anlaşılan belge veya kâğıtlar ilgilisine geri verilir. </w:t>
      </w:r>
    </w:p>
    <w:p w:rsidR="00E47A1A" w:rsidRPr="00E47A1A" w:rsidRDefault="00E47A1A" w:rsidP="00E47A1A">
      <w:pPr>
        <w:pStyle w:val="Default"/>
        <w:rPr>
          <w:color w:val="auto"/>
          <w:sz w:val="20"/>
          <w:szCs w:val="20"/>
        </w:rPr>
      </w:pPr>
      <w:r w:rsidRPr="00E47A1A">
        <w:rPr>
          <w:i/>
          <w:iCs/>
          <w:color w:val="auto"/>
          <w:sz w:val="20"/>
          <w:szCs w:val="20"/>
        </w:rPr>
        <w:t xml:space="preserve">Eşya veya kazancın muhafaza altına alınması ve bunlara </w:t>
      </w:r>
      <w:proofErr w:type="spellStart"/>
      <w:r w:rsidRPr="00E47A1A">
        <w:rPr>
          <w:i/>
          <w:iCs/>
          <w:color w:val="auto"/>
          <w:sz w:val="20"/>
          <w:szCs w:val="20"/>
        </w:rPr>
        <w:t>elkonulması</w:t>
      </w:r>
      <w:proofErr w:type="spellEnd"/>
      <w:r w:rsidRPr="00E47A1A">
        <w:rPr>
          <w:i/>
          <w:iCs/>
          <w:color w:val="auto"/>
          <w:sz w:val="20"/>
          <w:szCs w:val="20"/>
        </w:rPr>
        <w:t xml:space="preserve"> </w:t>
      </w:r>
    </w:p>
    <w:p w:rsidR="00E47A1A" w:rsidRPr="00E47A1A" w:rsidRDefault="00E47A1A" w:rsidP="00E47A1A">
      <w:pPr>
        <w:pStyle w:val="Default"/>
        <w:rPr>
          <w:color w:val="auto"/>
          <w:sz w:val="20"/>
          <w:szCs w:val="20"/>
        </w:rPr>
      </w:pPr>
      <w:r w:rsidRPr="00E47A1A">
        <w:rPr>
          <w:b/>
          <w:bCs/>
          <w:color w:val="auto"/>
          <w:sz w:val="20"/>
          <w:szCs w:val="20"/>
        </w:rPr>
        <w:t xml:space="preserve">Madde 123 – </w:t>
      </w:r>
      <w:r w:rsidRPr="00E47A1A">
        <w:rPr>
          <w:color w:val="auto"/>
          <w:sz w:val="20"/>
          <w:szCs w:val="20"/>
        </w:rPr>
        <w:t xml:space="preserve">(1) İspat aracı olarak yararlı görülen ya da eşya veya kazanç müsaderesinin konusunu oluşturan malvarlığı değerleri, muhafaza altına alınır. </w:t>
      </w:r>
    </w:p>
    <w:p w:rsidR="00E47A1A" w:rsidRPr="00E47A1A" w:rsidRDefault="00E47A1A" w:rsidP="00E47A1A">
      <w:pPr>
        <w:pStyle w:val="Default"/>
        <w:rPr>
          <w:color w:val="auto"/>
          <w:sz w:val="20"/>
          <w:szCs w:val="20"/>
        </w:rPr>
      </w:pPr>
      <w:r w:rsidRPr="00E47A1A">
        <w:rPr>
          <w:color w:val="auto"/>
          <w:sz w:val="20"/>
          <w:szCs w:val="20"/>
        </w:rPr>
        <w:t xml:space="preserve">(2) Yanında bulunduran kişinin rızasıyla teslim etmediği bu tür eşyaya </w:t>
      </w:r>
      <w:proofErr w:type="spellStart"/>
      <w:r w:rsidRPr="00E47A1A">
        <w:rPr>
          <w:color w:val="auto"/>
          <w:sz w:val="20"/>
          <w:szCs w:val="20"/>
        </w:rPr>
        <w:t>elkonulabilir</w:t>
      </w:r>
      <w:proofErr w:type="spellEnd"/>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İstenen eşyayı vermeyenler hakkında yapılacak işlem </w:t>
      </w:r>
    </w:p>
    <w:p w:rsidR="00E47A1A" w:rsidRPr="00E47A1A" w:rsidRDefault="00E47A1A" w:rsidP="00E47A1A">
      <w:pPr>
        <w:pStyle w:val="Default"/>
        <w:rPr>
          <w:color w:val="auto"/>
          <w:sz w:val="20"/>
          <w:szCs w:val="20"/>
        </w:rPr>
      </w:pPr>
      <w:r w:rsidRPr="00E47A1A">
        <w:rPr>
          <w:b/>
          <w:bCs/>
          <w:color w:val="auto"/>
          <w:sz w:val="20"/>
          <w:szCs w:val="20"/>
        </w:rPr>
        <w:t xml:space="preserve">Madde 124 – </w:t>
      </w:r>
      <w:r w:rsidRPr="00E47A1A">
        <w:rPr>
          <w:color w:val="auto"/>
          <w:sz w:val="20"/>
          <w:szCs w:val="20"/>
        </w:rPr>
        <w:t xml:space="preserve">(1) 123 üncü maddede yazılı eşya veya diğer malvarlığı değerlerini yanında bulunduran kişi, istem üzerine bu şeyi göstermek ve teslim etmekle yükümlüdür. </w:t>
      </w:r>
    </w:p>
    <w:p w:rsidR="00E47A1A" w:rsidRPr="00E47A1A" w:rsidRDefault="00E47A1A" w:rsidP="00E47A1A">
      <w:pPr>
        <w:pStyle w:val="Default"/>
        <w:rPr>
          <w:color w:val="auto"/>
          <w:sz w:val="20"/>
          <w:szCs w:val="20"/>
        </w:rPr>
      </w:pPr>
      <w:r w:rsidRPr="00E47A1A">
        <w:rPr>
          <w:color w:val="auto"/>
          <w:sz w:val="20"/>
          <w:szCs w:val="20"/>
        </w:rPr>
        <w:t xml:space="preserve">(2) Kaçınma hâlinde bu şeyin zilyedi hakkında 60 </w:t>
      </w:r>
      <w:proofErr w:type="spellStart"/>
      <w:r w:rsidRPr="00E47A1A">
        <w:rPr>
          <w:color w:val="auto"/>
          <w:sz w:val="20"/>
          <w:szCs w:val="20"/>
        </w:rPr>
        <w:t>ıncı</w:t>
      </w:r>
      <w:proofErr w:type="spellEnd"/>
      <w:r w:rsidRPr="00E47A1A">
        <w:rPr>
          <w:color w:val="auto"/>
          <w:sz w:val="20"/>
          <w:szCs w:val="20"/>
        </w:rPr>
        <w:t xml:space="preserve"> maddede yer alan disiplin hapsine ilişkin hükümler uygulanır. Ancak, şüpheli veya sanık ya da tanıklıktan çekinebilecekler hakkında bu hüküm uygulanmaz. </w:t>
      </w:r>
    </w:p>
    <w:p w:rsidR="00E47A1A" w:rsidRPr="00E47A1A" w:rsidRDefault="00E47A1A" w:rsidP="00E47A1A">
      <w:pPr>
        <w:pStyle w:val="Default"/>
        <w:rPr>
          <w:color w:val="auto"/>
          <w:sz w:val="20"/>
          <w:szCs w:val="20"/>
        </w:rPr>
      </w:pPr>
      <w:r w:rsidRPr="00E47A1A">
        <w:rPr>
          <w:i/>
          <w:iCs/>
          <w:color w:val="auto"/>
          <w:sz w:val="20"/>
          <w:szCs w:val="20"/>
        </w:rPr>
        <w:t xml:space="preserve">İçeriği Devlet sırrı niteliğindeki belgelerin mahkemece incelenmesi </w:t>
      </w:r>
    </w:p>
    <w:p w:rsidR="00E47A1A" w:rsidRPr="00E47A1A" w:rsidRDefault="00E47A1A" w:rsidP="00E47A1A">
      <w:pPr>
        <w:pStyle w:val="Default"/>
        <w:rPr>
          <w:color w:val="auto"/>
          <w:sz w:val="20"/>
          <w:szCs w:val="20"/>
        </w:rPr>
      </w:pPr>
      <w:r w:rsidRPr="00E47A1A">
        <w:rPr>
          <w:b/>
          <w:bCs/>
          <w:color w:val="auto"/>
          <w:sz w:val="20"/>
          <w:szCs w:val="20"/>
        </w:rPr>
        <w:t xml:space="preserve">Madde 125 – </w:t>
      </w:r>
      <w:r w:rsidRPr="00E47A1A">
        <w:rPr>
          <w:color w:val="auto"/>
          <w:sz w:val="20"/>
          <w:szCs w:val="20"/>
        </w:rPr>
        <w:t xml:space="preserve">(1) Bir suç olgusuna ilişkin bilgileri içeren belgeler, Devlet sırrı olarak mahkemeye karşı gizli tutulamaz. </w:t>
      </w:r>
    </w:p>
    <w:p w:rsidR="00E47A1A" w:rsidRPr="00E47A1A" w:rsidRDefault="00E47A1A" w:rsidP="00E47A1A">
      <w:pPr>
        <w:pStyle w:val="Default"/>
        <w:rPr>
          <w:color w:val="auto"/>
          <w:sz w:val="20"/>
          <w:szCs w:val="20"/>
        </w:rPr>
      </w:pPr>
      <w:r w:rsidRPr="00E47A1A">
        <w:rPr>
          <w:color w:val="auto"/>
          <w:sz w:val="20"/>
          <w:szCs w:val="20"/>
        </w:rPr>
        <w:t xml:space="preserve">(2) Devlet sırrı niteliğindeki bilgileri içeren belgeler, ancak mahkeme hâkimi veya heyeti tarafından incelenebilir. Bu belgelerde yer alan ve sadece yüklenen suçu açıklığa kavuşturabilecek nitelikte olan bilgiler, hâkim veya mahkeme başkanı tarafından tutanağa kaydettirilir. </w:t>
      </w:r>
    </w:p>
    <w:p w:rsidR="00E47A1A" w:rsidRPr="00E47A1A" w:rsidRDefault="00E47A1A" w:rsidP="00E47A1A">
      <w:pPr>
        <w:pStyle w:val="Default"/>
        <w:rPr>
          <w:color w:val="auto"/>
          <w:sz w:val="20"/>
          <w:szCs w:val="20"/>
        </w:rPr>
      </w:pPr>
      <w:r w:rsidRPr="00E47A1A">
        <w:rPr>
          <w:color w:val="auto"/>
          <w:sz w:val="20"/>
          <w:szCs w:val="20"/>
        </w:rPr>
        <w:t xml:space="preserve">(3) Bu madde hükmü, hapis cezasının alt sınırı beş yıl veya daha fazla olan suçlarla ilgili olarak uygulanır. </w:t>
      </w:r>
    </w:p>
    <w:p w:rsidR="00E47A1A" w:rsidRPr="00E47A1A" w:rsidRDefault="00E47A1A" w:rsidP="00E47A1A">
      <w:pPr>
        <w:pStyle w:val="Default"/>
        <w:rPr>
          <w:color w:val="auto"/>
          <w:sz w:val="20"/>
          <w:szCs w:val="20"/>
        </w:rPr>
      </w:pPr>
      <w:proofErr w:type="spellStart"/>
      <w:r w:rsidRPr="00E47A1A">
        <w:rPr>
          <w:i/>
          <w:iCs/>
          <w:color w:val="auto"/>
          <w:sz w:val="20"/>
          <w:szCs w:val="20"/>
        </w:rPr>
        <w:t>Elkonulamayacak</w:t>
      </w:r>
      <w:proofErr w:type="spellEnd"/>
      <w:r w:rsidRPr="00E47A1A">
        <w:rPr>
          <w:i/>
          <w:iCs/>
          <w:color w:val="auto"/>
          <w:sz w:val="20"/>
          <w:szCs w:val="20"/>
        </w:rPr>
        <w:t xml:space="preserve"> mektuplar, belgeler </w:t>
      </w:r>
    </w:p>
    <w:p w:rsidR="00E47A1A" w:rsidRPr="00E47A1A" w:rsidRDefault="00E47A1A" w:rsidP="00E47A1A">
      <w:pPr>
        <w:pStyle w:val="Default"/>
        <w:rPr>
          <w:color w:val="auto"/>
          <w:sz w:val="20"/>
          <w:szCs w:val="20"/>
        </w:rPr>
      </w:pPr>
      <w:r w:rsidRPr="00E47A1A">
        <w:rPr>
          <w:b/>
          <w:bCs/>
          <w:color w:val="auto"/>
          <w:sz w:val="20"/>
          <w:szCs w:val="20"/>
        </w:rPr>
        <w:t xml:space="preserve">Madde 126 – </w:t>
      </w:r>
      <w:r w:rsidRPr="00E47A1A">
        <w:rPr>
          <w:color w:val="auto"/>
          <w:sz w:val="20"/>
          <w:szCs w:val="20"/>
        </w:rPr>
        <w:t xml:space="preserve">(1) Şüpheli veya sanık ile 45 ve 46 </w:t>
      </w:r>
      <w:proofErr w:type="spellStart"/>
      <w:r w:rsidRPr="00E47A1A">
        <w:rPr>
          <w:color w:val="auto"/>
          <w:sz w:val="20"/>
          <w:szCs w:val="20"/>
        </w:rPr>
        <w:t>ncı</w:t>
      </w:r>
      <w:proofErr w:type="spellEnd"/>
      <w:r w:rsidRPr="00E47A1A">
        <w:rPr>
          <w:color w:val="auto"/>
          <w:sz w:val="20"/>
          <w:szCs w:val="20"/>
        </w:rPr>
        <w:t xml:space="preserve"> maddelere göre tanıklıktan çekinebilecek kimseler arasındaki mektuplara ve belgelere; bu kimselerin nezdinde bulundukça </w:t>
      </w:r>
      <w:proofErr w:type="spellStart"/>
      <w:r w:rsidRPr="00E47A1A">
        <w:rPr>
          <w:color w:val="auto"/>
          <w:sz w:val="20"/>
          <w:szCs w:val="20"/>
        </w:rPr>
        <w:t>elkonulamaz</w:t>
      </w:r>
      <w:proofErr w:type="spellEnd"/>
      <w:r w:rsidRPr="00E47A1A">
        <w:rPr>
          <w:color w:val="auto"/>
          <w:sz w:val="20"/>
          <w:szCs w:val="20"/>
        </w:rPr>
        <w:t xml:space="preserve">. </w:t>
      </w:r>
    </w:p>
    <w:p w:rsidR="00E47A1A" w:rsidRPr="00E47A1A" w:rsidRDefault="00E47A1A" w:rsidP="00E47A1A">
      <w:pPr>
        <w:pStyle w:val="Default"/>
        <w:rPr>
          <w:color w:val="auto"/>
          <w:sz w:val="20"/>
          <w:szCs w:val="20"/>
        </w:rPr>
      </w:pPr>
      <w:proofErr w:type="spellStart"/>
      <w:r w:rsidRPr="00E47A1A">
        <w:rPr>
          <w:i/>
          <w:iCs/>
          <w:color w:val="auto"/>
          <w:sz w:val="20"/>
          <w:szCs w:val="20"/>
        </w:rPr>
        <w:t>Elkoyma</w:t>
      </w:r>
      <w:proofErr w:type="spellEnd"/>
      <w:r w:rsidRPr="00E47A1A">
        <w:rPr>
          <w:i/>
          <w:iCs/>
          <w:color w:val="auto"/>
          <w:sz w:val="20"/>
          <w:szCs w:val="20"/>
        </w:rPr>
        <w:t xml:space="preserve"> kararını verme yetkisi </w:t>
      </w:r>
    </w:p>
    <w:p w:rsidR="00E47A1A" w:rsidRPr="00E47A1A" w:rsidRDefault="00E47A1A" w:rsidP="00E47A1A">
      <w:pPr>
        <w:pStyle w:val="Default"/>
        <w:rPr>
          <w:color w:val="auto"/>
          <w:sz w:val="20"/>
          <w:szCs w:val="20"/>
        </w:rPr>
      </w:pPr>
      <w:r w:rsidRPr="00E47A1A">
        <w:rPr>
          <w:b/>
          <w:bCs/>
          <w:color w:val="auto"/>
          <w:sz w:val="20"/>
          <w:szCs w:val="20"/>
        </w:rPr>
        <w:t xml:space="preserve">Madde 127 – </w:t>
      </w:r>
      <w:r w:rsidRPr="00E47A1A">
        <w:rPr>
          <w:color w:val="auto"/>
          <w:sz w:val="20"/>
          <w:szCs w:val="20"/>
        </w:rPr>
        <w:t xml:space="preserve">(1) </w:t>
      </w:r>
      <w:r w:rsidRPr="00E47A1A">
        <w:rPr>
          <w:b/>
          <w:bCs/>
          <w:color w:val="auto"/>
          <w:sz w:val="20"/>
          <w:szCs w:val="20"/>
        </w:rPr>
        <w:t xml:space="preserve">(Değişik: </w:t>
      </w:r>
      <w:proofErr w:type="gramStart"/>
      <w:r w:rsidRPr="00E47A1A">
        <w:rPr>
          <w:b/>
          <w:bCs/>
          <w:color w:val="auto"/>
          <w:sz w:val="20"/>
          <w:szCs w:val="20"/>
        </w:rPr>
        <w:t>25/5/2005</w:t>
      </w:r>
      <w:proofErr w:type="gramEnd"/>
      <w:r w:rsidRPr="00E47A1A">
        <w:rPr>
          <w:b/>
          <w:bCs/>
          <w:color w:val="auto"/>
          <w:sz w:val="20"/>
          <w:szCs w:val="20"/>
        </w:rPr>
        <w:t xml:space="preserve"> – 5353/16 md.) </w:t>
      </w:r>
      <w:r w:rsidRPr="00E47A1A">
        <w:rPr>
          <w:color w:val="auto"/>
          <w:sz w:val="20"/>
          <w:szCs w:val="20"/>
        </w:rPr>
        <w:t xml:space="preserve">Hâkim kararı üzerine veya gecikmesinde sakınca bulunan hâllerde Cumhuriyet savcısının, Cumhuriyet savcısına ulaşılamadığı hallerde ise kolluk amirinin yazılı emri ile kolluk görevlileri, </w:t>
      </w:r>
      <w:proofErr w:type="spellStart"/>
      <w:r w:rsidRPr="00E47A1A">
        <w:rPr>
          <w:color w:val="auto"/>
          <w:sz w:val="20"/>
          <w:szCs w:val="20"/>
        </w:rPr>
        <w:t>elkoyma</w:t>
      </w:r>
      <w:proofErr w:type="spellEnd"/>
      <w:r w:rsidRPr="00E47A1A">
        <w:rPr>
          <w:color w:val="auto"/>
          <w:sz w:val="20"/>
          <w:szCs w:val="20"/>
        </w:rPr>
        <w:t xml:space="preserve"> işlemini gerçekleştirebilir. </w:t>
      </w:r>
    </w:p>
    <w:p w:rsidR="00E47A1A" w:rsidRPr="00E47A1A" w:rsidRDefault="00E47A1A" w:rsidP="00E47A1A">
      <w:pPr>
        <w:pStyle w:val="Default"/>
        <w:rPr>
          <w:color w:val="auto"/>
          <w:sz w:val="20"/>
          <w:szCs w:val="20"/>
        </w:rPr>
      </w:pPr>
      <w:r w:rsidRPr="00E47A1A">
        <w:rPr>
          <w:color w:val="auto"/>
          <w:sz w:val="20"/>
          <w:szCs w:val="20"/>
        </w:rPr>
        <w:t xml:space="preserve">(2) Kolluk görevlisinin açık kimliği, </w:t>
      </w:r>
      <w:proofErr w:type="spellStart"/>
      <w:r w:rsidRPr="00E47A1A">
        <w:rPr>
          <w:color w:val="auto"/>
          <w:sz w:val="20"/>
          <w:szCs w:val="20"/>
        </w:rPr>
        <w:t>elkoyma</w:t>
      </w:r>
      <w:proofErr w:type="spellEnd"/>
      <w:r w:rsidRPr="00E47A1A">
        <w:rPr>
          <w:color w:val="auto"/>
          <w:sz w:val="20"/>
          <w:szCs w:val="20"/>
        </w:rPr>
        <w:t xml:space="preserve"> işlemine ilişkin tutanağa geçirilir. </w:t>
      </w:r>
    </w:p>
    <w:p w:rsidR="00E47A1A" w:rsidRPr="00E47A1A" w:rsidRDefault="00E47A1A" w:rsidP="00E47A1A">
      <w:pPr>
        <w:pStyle w:val="Default"/>
        <w:rPr>
          <w:color w:val="auto"/>
          <w:sz w:val="20"/>
          <w:szCs w:val="20"/>
        </w:rPr>
      </w:pPr>
      <w:r w:rsidRPr="00E47A1A">
        <w:rPr>
          <w:color w:val="auto"/>
          <w:sz w:val="20"/>
          <w:szCs w:val="20"/>
        </w:rPr>
        <w:t xml:space="preserve">(3) </w:t>
      </w:r>
      <w:r w:rsidRPr="00E47A1A">
        <w:rPr>
          <w:b/>
          <w:bCs/>
          <w:color w:val="auto"/>
          <w:sz w:val="20"/>
          <w:szCs w:val="20"/>
        </w:rPr>
        <w:t xml:space="preserve">(Değişik: </w:t>
      </w:r>
      <w:proofErr w:type="gramStart"/>
      <w:r w:rsidRPr="00E47A1A">
        <w:rPr>
          <w:b/>
          <w:bCs/>
          <w:color w:val="auto"/>
          <w:sz w:val="20"/>
          <w:szCs w:val="20"/>
        </w:rPr>
        <w:t>25/5/2005</w:t>
      </w:r>
      <w:proofErr w:type="gramEnd"/>
      <w:r w:rsidRPr="00E47A1A">
        <w:rPr>
          <w:b/>
          <w:bCs/>
          <w:color w:val="auto"/>
          <w:sz w:val="20"/>
          <w:szCs w:val="20"/>
        </w:rPr>
        <w:t xml:space="preserve"> – 5353/16 md.) </w:t>
      </w:r>
      <w:r w:rsidRPr="00E47A1A">
        <w:rPr>
          <w:color w:val="auto"/>
          <w:sz w:val="20"/>
          <w:szCs w:val="20"/>
        </w:rPr>
        <w:t xml:space="preserve">Hâkim kararı olmaksızın yapılan </w:t>
      </w:r>
      <w:proofErr w:type="spellStart"/>
      <w:r w:rsidRPr="00E47A1A">
        <w:rPr>
          <w:color w:val="auto"/>
          <w:sz w:val="20"/>
          <w:szCs w:val="20"/>
        </w:rPr>
        <w:t>elkoyma</w:t>
      </w:r>
      <w:proofErr w:type="spellEnd"/>
      <w:r w:rsidRPr="00E47A1A">
        <w:rPr>
          <w:color w:val="auto"/>
          <w:sz w:val="20"/>
          <w:szCs w:val="20"/>
        </w:rPr>
        <w:t xml:space="preserve"> işlemi, </w:t>
      </w:r>
      <w:proofErr w:type="spellStart"/>
      <w:r w:rsidRPr="00E47A1A">
        <w:rPr>
          <w:color w:val="auto"/>
          <w:sz w:val="20"/>
          <w:szCs w:val="20"/>
        </w:rPr>
        <w:t>yirmidört</w:t>
      </w:r>
      <w:proofErr w:type="spellEnd"/>
      <w:r w:rsidRPr="00E47A1A">
        <w:rPr>
          <w:color w:val="auto"/>
          <w:sz w:val="20"/>
          <w:szCs w:val="20"/>
        </w:rPr>
        <w:t xml:space="preserve"> saat içinde görevli hâkimin onayına sunulur. Hâkim, kararını </w:t>
      </w:r>
      <w:proofErr w:type="spellStart"/>
      <w:r w:rsidRPr="00E47A1A">
        <w:rPr>
          <w:color w:val="auto"/>
          <w:sz w:val="20"/>
          <w:szCs w:val="20"/>
        </w:rPr>
        <w:t>elkoymadan</w:t>
      </w:r>
      <w:proofErr w:type="spellEnd"/>
      <w:r w:rsidRPr="00E47A1A">
        <w:rPr>
          <w:color w:val="auto"/>
          <w:sz w:val="20"/>
          <w:szCs w:val="20"/>
        </w:rPr>
        <w:t xml:space="preserve"> itibaren </w:t>
      </w:r>
      <w:proofErr w:type="spellStart"/>
      <w:r w:rsidRPr="00E47A1A">
        <w:rPr>
          <w:color w:val="auto"/>
          <w:sz w:val="20"/>
          <w:szCs w:val="20"/>
        </w:rPr>
        <w:t>kırksekiz</w:t>
      </w:r>
      <w:proofErr w:type="spellEnd"/>
      <w:r w:rsidRPr="00E47A1A">
        <w:rPr>
          <w:color w:val="auto"/>
          <w:sz w:val="20"/>
          <w:szCs w:val="20"/>
        </w:rPr>
        <w:t xml:space="preserve"> saat içinde açıklar; aksi hâlde </w:t>
      </w:r>
      <w:proofErr w:type="spellStart"/>
      <w:r w:rsidRPr="00E47A1A">
        <w:rPr>
          <w:color w:val="auto"/>
          <w:sz w:val="20"/>
          <w:szCs w:val="20"/>
        </w:rPr>
        <w:t>elkoyma</w:t>
      </w:r>
      <w:proofErr w:type="spellEnd"/>
      <w:r w:rsidRPr="00E47A1A">
        <w:rPr>
          <w:color w:val="auto"/>
          <w:sz w:val="20"/>
          <w:szCs w:val="20"/>
        </w:rPr>
        <w:t xml:space="preserve"> kendiliğinden kalkar. </w:t>
      </w:r>
    </w:p>
    <w:p w:rsidR="00E47A1A" w:rsidRPr="00E47A1A" w:rsidRDefault="00E47A1A" w:rsidP="00E47A1A">
      <w:pPr>
        <w:pStyle w:val="Default"/>
        <w:rPr>
          <w:color w:val="auto"/>
          <w:sz w:val="20"/>
          <w:szCs w:val="20"/>
        </w:rPr>
      </w:pPr>
      <w:r w:rsidRPr="00E47A1A">
        <w:rPr>
          <w:color w:val="auto"/>
          <w:sz w:val="20"/>
          <w:szCs w:val="20"/>
        </w:rPr>
        <w:t xml:space="preserve">(4) </w:t>
      </w:r>
      <w:proofErr w:type="spellStart"/>
      <w:r w:rsidRPr="00E47A1A">
        <w:rPr>
          <w:color w:val="auto"/>
          <w:sz w:val="20"/>
          <w:szCs w:val="20"/>
        </w:rPr>
        <w:t>Zilyedliğinde</w:t>
      </w:r>
      <w:proofErr w:type="spellEnd"/>
      <w:r w:rsidRPr="00E47A1A">
        <w:rPr>
          <w:color w:val="auto"/>
          <w:sz w:val="20"/>
          <w:szCs w:val="20"/>
        </w:rPr>
        <w:t xml:space="preserve"> bulunan eşya veya diğer malvarlığı değerlerine </w:t>
      </w:r>
      <w:proofErr w:type="spellStart"/>
      <w:r w:rsidRPr="00E47A1A">
        <w:rPr>
          <w:color w:val="auto"/>
          <w:sz w:val="20"/>
          <w:szCs w:val="20"/>
        </w:rPr>
        <w:t>elkonulan</w:t>
      </w:r>
      <w:proofErr w:type="spellEnd"/>
      <w:r w:rsidRPr="00E47A1A">
        <w:rPr>
          <w:color w:val="auto"/>
          <w:sz w:val="20"/>
          <w:szCs w:val="20"/>
        </w:rPr>
        <w:t xml:space="preserve"> kimse, hâkimden her zaman bu konuda bir karar verilmesini isteyebilir. </w:t>
      </w:r>
    </w:p>
    <w:p w:rsidR="00E47A1A" w:rsidRPr="00E47A1A" w:rsidRDefault="00E47A1A" w:rsidP="00E47A1A">
      <w:pPr>
        <w:pStyle w:val="Default"/>
        <w:rPr>
          <w:color w:val="auto"/>
          <w:sz w:val="20"/>
          <w:szCs w:val="20"/>
        </w:rPr>
      </w:pPr>
      <w:r w:rsidRPr="00E47A1A">
        <w:rPr>
          <w:color w:val="auto"/>
          <w:sz w:val="20"/>
          <w:szCs w:val="20"/>
        </w:rPr>
        <w:t xml:space="preserve">(5) </w:t>
      </w:r>
      <w:proofErr w:type="spellStart"/>
      <w:r w:rsidRPr="00E47A1A">
        <w:rPr>
          <w:color w:val="auto"/>
          <w:sz w:val="20"/>
          <w:szCs w:val="20"/>
        </w:rPr>
        <w:t>Elkoyma</w:t>
      </w:r>
      <w:proofErr w:type="spellEnd"/>
      <w:r w:rsidRPr="00E47A1A">
        <w:rPr>
          <w:color w:val="auto"/>
          <w:sz w:val="20"/>
          <w:szCs w:val="20"/>
        </w:rPr>
        <w:t xml:space="preserve"> işlemi, suçtan zarar gören mağdura gecikmeksizin bildirilir. (6) Askerî </w:t>
      </w:r>
      <w:proofErr w:type="spellStart"/>
      <w:r w:rsidRPr="00E47A1A">
        <w:rPr>
          <w:color w:val="auto"/>
          <w:sz w:val="20"/>
          <w:szCs w:val="20"/>
        </w:rPr>
        <w:t>mahâllerde</w:t>
      </w:r>
      <w:proofErr w:type="spellEnd"/>
      <w:r w:rsidRPr="00E47A1A">
        <w:rPr>
          <w:color w:val="auto"/>
          <w:sz w:val="20"/>
          <w:szCs w:val="20"/>
        </w:rPr>
        <w:t xml:space="preserve"> yapılacak </w:t>
      </w:r>
      <w:proofErr w:type="spellStart"/>
      <w:r w:rsidRPr="00E47A1A">
        <w:rPr>
          <w:color w:val="auto"/>
          <w:sz w:val="20"/>
          <w:szCs w:val="20"/>
        </w:rPr>
        <w:t>elkoyma</w:t>
      </w:r>
      <w:proofErr w:type="spellEnd"/>
      <w:r w:rsidRPr="00E47A1A">
        <w:rPr>
          <w:color w:val="auto"/>
          <w:sz w:val="20"/>
          <w:szCs w:val="20"/>
        </w:rPr>
        <w:t xml:space="preserve"> işlemi, (…) (1) Cumhuriyet savcısının istem ve katılımıyla askerî makamlar tarafından yerine getirilir. </w:t>
      </w:r>
    </w:p>
    <w:p w:rsidR="00E47A1A" w:rsidRPr="00E47A1A" w:rsidRDefault="00E47A1A" w:rsidP="00E47A1A">
      <w:pPr>
        <w:pStyle w:val="Default"/>
        <w:rPr>
          <w:color w:val="auto"/>
          <w:sz w:val="20"/>
          <w:szCs w:val="20"/>
        </w:rPr>
      </w:pPr>
      <w:r w:rsidRPr="00E47A1A">
        <w:rPr>
          <w:color w:val="auto"/>
          <w:sz w:val="20"/>
          <w:szCs w:val="20"/>
        </w:rPr>
        <w:lastRenderedPageBreak/>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Bu arada bulunan "hâkim veya" ibaresi, </w:t>
      </w:r>
      <w:proofErr w:type="gramStart"/>
      <w:r w:rsidRPr="00E47A1A">
        <w:rPr>
          <w:i/>
          <w:iCs/>
          <w:color w:val="auto"/>
          <w:sz w:val="20"/>
          <w:szCs w:val="20"/>
        </w:rPr>
        <w:t>25/5/2005</w:t>
      </w:r>
      <w:proofErr w:type="gramEnd"/>
      <w:r w:rsidRPr="00E47A1A">
        <w:rPr>
          <w:i/>
          <w:iCs/>
          <w:color w:val="auto"/>
          <w:sz w:val="20"/>
          <w:szCs w:val="20"/>
        </w:rPr>
        <w:t xml:space="preserve"> tarihli ve 5353 sayılı Kanunun 16 </w:t>
      </w:r>
      <w:proofErr w:type="spellStart"/>
      <w:r w:rsidRPr="00E47A1A">
        <w:rPr>
          <w:i/>
          <w:iCs/>
          <w:color w:val="auto"/>
          <w:sz w:val="20"/>
          <w:szCs w:val="20"/>
        </w:rPr>
        <w:t>ncı</w:t>
      </w:r>
      <w:proofErr w:type="spellEnd"/>
      <w:r w:rsidRPr="00E47A1A">
        <w:rPr>
          <w:i/>
          <w:iCs/>
          <w:color w:val="auto"/>
          <w:sz w:val="20"/>
          <w:szCs w:val="20"/>
        </w:rPr>
        <w:t xml:space="preserve"> maddesiyle madde metninden çıkarılmıştır. </w:t>
      </w:r>
    </w:p>
    <w:p w:rsidR="00E47A1A" w:rsidRPr="00E47A1A" w:rsidRDefault="00E47A1A" w:rsidP="00E47A1A">
      <w:pPr>
        <w:pStyle w:val="Default"/>
        <w:rPr>
          <w:color w:val="auto"/>
          <w:sz w:val="20"/>
          <w:szCs w:val="20"/>
        </w:rPr>
      </w:pPr>
      <w:r w:rsidRPr="00E47A1A">
        <w:rPr>
          <w:i/>
          <w:iCs/>
          <w:color w:val="auto"/>
          <w:sz w:val="20"/>
          <w:szCs w:val="20"/>
        </w:rPr>
        <w:t xml:space="preserve">Taşınmazlara, hak ve alacaklara </w:t>
      </w:r>
      <w:proofErr w:type="spellStart"/>
      <w:r w:rsidRPr="00E47A1A">
        <w:rPr>
          <w:i/>
          <w:iCs/>
          <w:color w:val="auto"/>
          <w:sz w:val="20"/>
          <w:szCs w:val="20"/>
        </w:rPr>
        <w:t>elkoyma</w:t>
      </w:r>
      <w:proofErr w:type="spellEnd"/>
      <w:r w:rsidRPr="00E47A1A">
        <w:rPr>
          <w:i/>
          <w:iCs/>
          <w:color w:val="auto"/>
          <w:sz w:val="20"/>
          <w:szCs w:val="20"/>
        </w:rPr>
        <w:t xml:space="preserve"> </w:t>
      </w:r>
    </w:p>
    <w:p w:rsidR="00E47A1A" w:rsidRPr="00E47A1A" w:rsidRDefault="00E47A1A" w:rsidP="00E47A1A">
      <w:pPr>
        <w:pStyle w:val="Default"/>
        <w:rPr>
          <w:color w:val="auto"/>
          <w:sz w:val="20"/>
          <w:szCs w:val="20"/>
        </w:rPr>
      </w:pPr>
      <w:r w:rsidRPr="00E47A1A">
        <w:rPr>
          <w:b/>
          <w:bCs/>
          <w:color w:val="auto"/>
          <w:sz w:val="20"/>
          <w:szCs w:val="20"/>
        </w:rPr>
        <w:t xml:space="preserve">Madde 128 – </w:t>
      </w:r>
      <w:r w:rsidRPr="00E47A1A">
        <w:rPr>
          <w:color w:val="auto"/>
          <w:sz w:val="20"/>
          <w:szCs w:val="20"/>
        </w:rPr>
        <w:t xml:space="preserve">(1) Soruşturma veya kovuşturma konusu suçun işlendiğine ve bu suçlardan elde edildiğine dair somut delillere dayanan kuvvetli şüphe sebebi bulunan hallerde, şüpheli veya sanığa ait; </w:t>
      </w:r>
    </w:p>
    <w:p w:rsidR="00E47A1A" w:rsidRPr="00E47A1A" w:rsidRDefault="00E47A1A" w:rsidP="00E47A1A">
      <w:pPr>
        <w:pStyle w:val="Default"/>
        <w:rPr>
          <w:color w:val="auto"/>
          <w:sz w:val="20"/>
          <w:szCs w:val="20"/>
        </w:rPr>
      </w:pPr>
      <w:r w:rsidRPr="00E47A1A">
        <w:rPr>
          <w:color w:val="auto"/>
          <w:sz w:val="20"/>
          <w:szCs w:val="20"/>
        </w:rPr>
        <w:t xml:space="preserve">a) Taşınmazlara, </w:t>
      </w:r>
    </w:p>
    <w:p w:rsidR="00E47A1A" w:rsidRPr="00E47A1A" w:rsidRDefault="00E47A1A" w:rsidP="00E47A1A">
      <w:pPr>
        <w:pStyle w:val="Default"/>
        <w:rPr>
          <w:color w:val="auto"/>
          <w:sz w:val="20"/>
          <w:szCs w:val="20"/>
        </w:rPr>
      </w:pPr>
      <w:r w:rsidRPr="00E47A1A">
        <w:rPr>
          <w:color w:val="auto"/>
          <w:sz w:val="20"/>
          <w:szCs w:val="20"/>
        </w:rPr>
        <w:t xml:space="preserve">b) Kara, deniz veya hava ulaşım araçlarına, </w:t>
      </w:r>
    </w:p>
    <w:p w:rsidR="00E47A1A" w:rsidRPr="00E47A1A" w:rsidRDefault="00E47A1A" w:rsidP="00E47A1A">
      <w:pPr>
        <w:pStyle w:val="Default"/>
        <w:rPr>
          <w:color w:val="auto"/>
          <w:sz w:val="20"/>
          <w:szCs w:val="20"/>
        </w:rPr>
      </w:pPr>
      <w:r w:rsidRPr="00E47A1A">
        <w:rPr>
          <w:color w:val="auto"/>
          <w:sz w:val="20"/>
          <w:szCs w:val="20"/>
        </w:rPr>
        <w:t xml:space="preserve">c) Banka veya diğer malî kurumlardaki her türlü hesaba, </w:t>
      </w:r>
    </w:p>
    <w:p w:rsidR="00E47A1A" w:rsidRPr="00E47A1A" w:rsidRDefault="00E47A1A" w:rsidP="00E47A1A">
      <w:pPr>
        <w:pStyle w:val="Default"/>
        <w:rPr>
          <w:color w:val="auto"/>
          <w:sz w:val="20"/>
          <w:szCs w:val="20"/>
        </w:rPr>
      </w:pPr>
      <w:r w:rsidRPr="00E47A1A">
        <w:rPr>
          <w:color w:val="auto"/>
          <w:sz w:val="20"/>
          <w:szCs w:val="20"/>
        </w:rPr>
        <w:t xml:space="preserve">d) Gerçek veya tüzel kişiler </w:t>
      </w:r>
      <w:proofErr w:type="spellStart"/>
      <w:r w:rsidRPr="00E47A1A">
        <w:rPr>
          <w:color w:val="auto"/>
          <w:sz w:val="20"/>
          <w:szCs w:val="20"/>
        </w:rPr>
        <w:t>nezdindeki</w:t>
      </w:r>
      <w:proofErr w:type="spellEnd"/>
      <w:r w:rsidRPr="00E47A1A">
        <w:rPr>
          <w:color w:val="auto"/>
          <w:sz w:val="20"/>
          <w:szCs w:val="20"/>
        </w:rPr>
        <w:t xml:space="preserve"> her türlü hak ve alacaklara, </w:t>
      </w:r>
    </w:p>
    <w:p w:rsidR="00E47A1A" w:rsidRPr="00E47A1A" w:rsidRDefault="00E47A1A" w:rsidP="00E47A1A">
      <w:pPr>
        <w:pStyle w:val="Default"/>
        <w:rPr>
          <w:color w:val="auto"/>
          <w:sz w:val="20"/>
          <w:szCs w:val="20"/>
        </w:rPr>
      </w:pPr>
      <w:r w:rsidRPr="00E47A1A">
        <w:rPr>
          <w:color w:val="auto"/>
          <w:sz w:val="20"/>
          <w:szCs w:val="20"/>
        </w:rPr>
        <w:t xml:space="preserve">e) Kıymetli evraka, </w:t>
      </w:r>
    </w:p>
    <w:p w:rsidR="00E47A1A" w:rsidRPr="00E47A1A" w:rsidRDefault="00E47A1A" w:rsidP="00E47A1A">
      <w:pPr>
        <w:pStyle w:val="Default"/>
        <w:rPr>
          <w:color w:val="auto"/>
          <w:sz w:val="20"/>
          <w:szCs w:val="20"/>
        </w:rPr>
      </w:pPr>
      <w:r w:rsidRPr="00E47A1A">
        <w:rPr>
          <w:color w:val="auto"/>
          <w:sz w:val="20"/>
          <w:szCs w:val="20"/>
        </w:rPr>
        <w:t xml:space="preserve">f) Ortağı bulunduğu şirketteki ortaklık paylarına, </w:t>
      </w:r>
    </w:p>
    <w:p w:rsidR="00E47A1A" w:rsidRPr="00E47A1A" w:rsidRDefault="00E47A1A" w:rsidP="00E47A1A">
      <w:pPr>
        <w:pStyle w:val="Default"/>
        <w:rPr>
          <w:color w:val="auto"/>
          <w:sz w:val="20"/>
          <w:szCs w:val="20"/>
        </w:rPr>
      </w:pPr>
      <w:r w:rsidRPr="00E47A1A">
        <w:rPr>
          <w:color w:val="auto"/>
          <w:sz w:val="20"/>
          <w:szCs w:val="20"/>
        </w:rPr>
        <w:t xml:space="preserve">g) Kiralık kasa mevcutlarına, </w:t>
      </w:r>
    </w:p>
    <w:p w:rsidR="00E47A1A" w:rsidRPr="00E47A1A" w:rsidRDefault="00E47A1A" w:rsidP="00E47A1A">
      <w:pPr>
        <w:pStyle w:val="Default"/>
        <w:rPr>
          <w:color w:val="auto"/>
          <w:sz w:val="20"/>
          <w:szCs w:val="20"/>
        </w:rPr>
      </w:pPr>
      <w:r w:rsidRPr="00E47A1A">
        <w:rPr>
          <w:color w:val="auto"/>
          <w:sz w:val="20"/>
          <w:szCs w:val="20"/>
        </w:rPr>
        <w:t xml:space="preserve">h) Diğer malvarlığı değerlerine, </w:t>
      </w:r>
    </w:p>
    <w:p w:rsidR="00E47A1A" w:rsidRPr="00E47A1A" w:rsidRDefault="00E47A1A" w:rsidP="00E47A1A">
      <w:pPr>
        <w:pStyle w:val="Default"/>
        <w:rPr>
          <w:color w:val="auto"/>
          <w:sz w:val="20"/>
          <w:szCs w:val="20"/>
        </w:rPr>
      </w:pPr>
      <w:proofErr w:type="spellStart"/>
      <w:r w:rsidRPr="00E47A1A">
        <w:rPr>
          <w:color w:val="auto"/>
          <w:sz w:val="20"/>
          <w:szCs w:val="20"/>
        </w:rPr>
        <w:t>Elkonulabilir</w:t>
      </w:r>
      <w:proofErr w:type="spellEnd"/>
      <w:r w:rsidRPr="00E47A1A">
        <w:rPr>
          <w:color w:val="auto"/>
          <w:sz w:val="20"/>
          <w:szCs w:val="20"/>
        </w:rPr>
        <w:t xml:space="preserve">. Somut olarak belirlenen Bu taşınmaz, hak, alacak ve diğer malvarlığı değerlerinin şüpheli veya sanıktan başka bir kişinin zilyetliğinde bulunması halinde dahi, </w:t>
      </w:r>
      <w:proofErr w:type="spellStart"/>
      <w:r w:rsidRPr="00E47A1A">
        <w:rPr>
          <w:color w:val="auto"/>
          <w:sz w:val="20"/>
          <w:szCs w:val="20"/>
        </w:rPr>
        <w:t>elkoyma</w:t>
      </w:r>
      <w:proofErr w:type="spellEnd"/>
      <w:r w:rsidRPr="00E47A1A">
        <w:rPr>
          <w:color w:val="auto"/>
          <w:sz w:val="20"/>
          <w:szCs w:val="20"/>
        </w:rPr>
        <w:t xml:space="preserve"> işlemi yapılabilir. </w:t>
      </w:r>
      <w:r w:rsidRPr="00E47A1A">
        <w:rPr>
          <w:b/>
          <w:bCs/>
          <w:color w:val="auto"/>
          <w:sz w:val="20"/>
          <w:szCs w:val="20"/>
        </w:rPr>
        <w:t xml:space="preserve">(Ek cümle: </w:t>
      </w:r>
      <w:proofErr w:type="gramStart"/>
      <w:r w:rsidRPr="00E47A1A">
        <w:rPr>
          <w:b/>
          <w:bCs/>
          <w:color w:val="auto"/>
          <w:sz w:val="20"/>
          <w:szCs w:val="20"/>
        </w:rPr>
        <w:t>21/2/2014</w:t>
      </w:r>
      <w:proofErr w:type="gramEnd"/>
      <w:r w:rsidRPr="00E47A1A">
        <w:rPr>
          <w:b/>
          <w:bCs/>
          <w:color w:val="auto"/>
          <w:sz w:val="20"/>
          <w:szCs w:val="20"/>
        </w:rPr>
        <w:t xml:space="preserve"> – 6526/10 md.) </w:t>
      </w:r>
      <w:r w:rsidRPr="00E47A1A">
        <w:rPr>
          <w:color w:val="auto"/>
          <w:sz w:val="20"/>
          <w:szCs w:val="20"/>
        </w:rPr>
        <w:t xml:space="preserve">Bu madde kapsamında </w:t>
      </w:r>
      <w:proofErr w:type="spellStart"/>
      <w:r w:rsidRPr="00E47A1A">
        <w:rPr>
          <w:color w:val="auto"/>
          <w:sz w:val="20"/>
          <w:szCs w:val="20"/>
        </w:rPr>
        <w:t>elkoyma</w:t>
      </w:r>
      <w:proofErr w:type="spellEnd"/>
      <w:r w:rsidRPr="00E47A1A">
        <w:rPr>
          <w:color w:val="auto"/>
          <w:sz w:val="20"/>
          <w:szCs w:val="20"/>
        </w:rPr>
        <w:t xml:space="preserve"> kararı alınabilmesi için ilgisine göre Bankacılık Düzenleme ve Denetleme Kurumu, Sermaye Piyasası Kurulu, Mali Suçları Araştırma Kurulu, Hazine Müsteşarlığı ve Kamu Gözetimi, Muhasebe ve Denetim Standartları Kurumundan, suçtan elde edilen değere ilişkin rapor alınır. Bu rapor en geç üç ay içinde hazırlanır. Özel sebepler zorunlu kıldığında bu süre talep üzerine iki ay daha uzatılabilir.(1) </w:t>
      </w:r>
    </w:p>
    <w:p w:rsidR="00E47A1A" w:rsidRPr="00E47A1A" w:rsidRDefault="00E47A1A" w:rsidP="00E47A1A">
      <w:pPr>
        <w:pStyle w:val="Default"/>
        <w:rPr>
          <w:color w:val="auto"/>
          <w:sz w:val="20"/>
          <w:szCs w:val="20"/>
        </w:rPr>
      </w:pPr>
      <w:r w:rsidRPr="00E47A1A">
        <w:rPr>
          <w:color w:val="auto"/>
          <w:sz w:val="20"/>
          <w:szCs w:val="20"/>
        </w:rPr>
        <w:t xml:space="preserve">(2) Birinci fıkra hükmü; </w:t>
      </w:r>
    </w:p>
    <w:p w:rsidR="00E47A1A" w:rsidRPr="00E47A1A" w:rsidRDefault="00E47A1A" w:rsidP="00E47A1A">
      <w:pPr>
        <w:pStyle w:val="Default"/>
        <w:rPr>
          <w:color w:val="auto"/>
          <w:sz w:val="20"/>
          <w:szCs w:val="20"/>
        </w:rPr>
      </w:pPr>
      <w:r w:rsidRPr="00E47A1A">
        <w:rPr>
          <w:color w:val="auto"/>
          <w:sz w:val="20"/>
          <w:szCs w:val="20"/>
        </w:rPr>
        <w:t xml:space="preserve">a) Türk Ceza Kanununda tanımlanan; </w:t>
      </w:r>
    </w:p>
    <w:p w:rsidR="00E47A1A" w:rsidRPr="00E47A1A" w:rsidRDefault="00E47A1A" w:rsidP="00E47A1A">
      <w:pPr>
        <w:pStyle w:val="Default"/>
        <w:rPr>
          <w:color w:val="auto"/>
          <w:sz w:val="20"/>
          <w:szCs w:val="20"/>
        </w:rPr>
      </w:pPr>
      <w:r w:rsidRPr="00E47A1A">
        <w:rPr>
          <w:color w:val="auto"/>
          <w:sz w:val="20"/>
          <w:szCs w:val="20"/>
        </w:rPr>
        <w:t xml:space="preserve">1. Soykırım ve insanlığa karşı suçlar (madde 76, 77, 78), </w:t>
      </w:r>
    </w:p>
    <w:p w:rsidR="00E47A1A" w:rsidRPr="00E47A1A" w:rsidRDefault="00E47A1A" w:rsidP="00E47A1A">
      <w:pPr>
        <w:pStyle w:val="Default"/>
        <w:rPr>
          <w:color w:val="auto"/>
          <w:sz w:val="20"/>
          <w:szCs w:val="20"/>
        </w:rPr>
      </w:pPr>
      <w:r w:rsidRPr="00E47A1A">
        <w:rPr>
          <w:color w:val="auto"/>
          <w:sz w:val="20"/>
          <w:szCs w:val="20"/>
        </w:rPr>
        <w:t xml:space="preserve">2. Göçmen kaçakçılığı ve insan ticareti (madde 79, 80), </w:t>
      </w:r>
    </w:p>
    <w:p w:rsidR="00E47A1A" w:rsidRPr="00E47A1A" w:rsidRDefault="00E47A1A" w:rsidP="00E47A1A">
      <w:pPr>
        <w:pStyle w:val="Default"/>
        <w:rPr>
          <w:color w:val="auto"/>
          <w:sz w:val="20"/>
          <w:szCs w:val="20"/>
        </w:rPr>
      </w:pPr>
      <w:r w:rsidRPr="00E47A1A">
        <w:rPr>
          <w:color w:val="auto"/>
          <w:sz w:val="20"/>
          <w:szCs w:val="20"/>
        </w:rPr>
        <w:t xml:space="preserve">3. Hırsızlık (madde 141, 142), </w:t>
      </w:r>
    </w:p>
    <w:p w:rsidR="00E47A1A" w:rsidRPr="00E47A1A" w:rsidRDefault="00E47A1A" w:rsidP="00E47A1A">
      <w:pPr>
        <w:pStyle w:val="Default"/>
        <w:rPr>
          <w:color w:val="auto"/>
          <w:sz w:val="20"/>
          <w:szCs w:val="20"/>
        </w:rPr>
      </w:pPr>
      <w:r w:rsidRPr="00E47A1A">
        <w:rPr>
          <w:color w:val="auto"/>
          <w:sz w:val="20"/>
          <w:szCs w:val="20"/>
        </w:rPr>
        <w:t xml:space="preserve">4. Yağma (madde 148, 149), </w:t>
      </w:r>
    </w:p>
    <w:p w:rsidR="00E47A1A" w:rsidRPr="00E47A1A" w:rsidRDefault="00E47A1A" w:rsidP="00E47A1A">
      <w:pPr>
        <w:pStyle w:val="Default"/>
        <w:rPr>
          <w:color w:val="auto"/>
          <w:sz w:val="20"/>
          <w:szCs w:val="20"/>
        </w:rPr>
      </w:pPr>
      <w:r w:rsidRPr="00E47A1A">
        <w:rPr>
          <w:color w:val="auto"/>
          <w:sz w:val="20"/>
          <w:szCs w:val="20"/>
        </w:rPr>
        <w:t xml:space="preserve">5. Güveni kötüye kullanma (madde 155), </w:t>
      </w:r>
    </w:p>
    <w:p w:rsidR="00E47A1A" w:rsidRPr="00E47A1A" w:rsidRDefault="00E47A1A" w:rsidP="00E47A1A">
      <w:pPr>
        <w:pStyle w:val="Default"/>
        <w:rPr>
          <w:color w:val="auto"/>
          <w:sz w:val="20"/>
          <w:szCs w:val="20"/>
        </w:rPr>
      </w:pPr>
      <w:r w:rsidRPr="00E47A1A">
        <w:rPr>
          <w:color w:val="auto"/>
          <w:sz w:val="20"/>
          <w:szCs w:val="20"/>
        </w:rPr>
        <w:t xml:space="preserve">6. Dolandırıcılık (madde 157, 158), </w:t>
      </w:r>
    </w:p>
    <w:p w:rsidR="00E47A1A" w:rsidRPr="00E47A1A" w:rsidRDefault="00E47A1A" w:rsidP="00E47A1A">
      <w:pPr>
        <w:pStyle w:val="Default"/>
        <w:rPr>
          <w:color w:val="auto"/>
          <w:sz w:val="20"/>
          <w:szCs w:val="20"/>
        </w:rPr>
      </w:pPr>
      <w:r w:rsidRPr="00E47A1A">
        <w:rPr>
          <w:color w:val="auto"/>
          <w:sz w:val="20"/>
          <w:szCs w:val="20"/>
        </w:rPr>
        <w:t xml:space="preserve">7. Hileli iflas (madde 161), </w:t>
      </w:r>
    </w:p>
    <w:p w:rsidR="00E47A1A" w:rsidRPr="00E47A1A" w:rsidRDefault="00E47A1A" w:rsidP="00E47A1A">
      <w:pPr>
        <w:pStyle w:val="Default"/>
        <w:rPr>
          <w:color w:val="auto"/>
          <w:sz w:val="20"/>
          <w:szCs w:val="20"/>
        </w:rPr>
      </w:pPr>
      <w:r w:rsidRPr="00E47A1A">
        <w:rPr>
          <w:color w:val="auto"/>
          <w:sz w:val="20"/>
          <w:szCs w:val="20"/>
        </w:rPr>
        <w:t xml:space="preserve">8. Uyuşturucu veya uyarıcı madde imal ve ticareti (madde 188), </w:t>
      </w:r>
    </w:p>
    <w:p w:rsidR="00E47A1A" w:rsidRPr="00E47A1A" w:rsidRDefault="00E47A1A" w:rsidP="00E47A1A">
      <w:pPr>
        <w:pStyle w:val="Default"/>
        <w:rPr>
          <w:color w:val="auto"/>
          <w:sz w:val="20"/>
          <w:szCs w:val="20"/>
        </w:rPr>
      </w:pPr>
      <w:r w:rsidRPr="00E47A1A">
        <w:rPr>
          <w:color w:val="auto"/>
          <w:sz w:val="20"/>
          <w:szCs w:val="20"/>
        </w:rPr>
        <w:t xml:space="preserve">9. Parada sahtecilik (madde 197), </w:t>
      </w:r>
    </w:p>
    <w:p w:rsidR="00E47A1A" w:rsidRPr="00E47A1A" w:rsidRDefault="00E47A1A" w:rsidP="00E47A1A">
      <w:pPr>
        <w:pStyle w:val="Default"/>
        <w:rPr>
          <w:color w:val="auto"/>
          <w:sz w:val="20"/>
          <w:szCs w:val="20"/>
        </w:rPr>
      </w:pPr>
      <w:r w:rsidRPr="00E47A1A">
        <w:rPr>
          <w:color w:val="auto"/>
          <w:sz w:val="20"/>
          <w:szCs w:val="20"/>
        </w:rPr>
        <w:t xml:space="preserve">10. </w:t>
      </w:r>
      <w:r w:rsidRPr="00E47A1A">
        <w:rPr>
          <w:b/>
          <w:bCs/>
          <w:color w:val="auto"/>
          <w:sz w:val="20"/>
          <w:szCs w:val="20"/>
        </w:rPr>
        <w:t xml:space="preserve">(Mülga: </w:t>
      </w:r>
      <w:proofErr w:type="gramStart"/>
      <w:r w:rsidRPr="00E47A1A">
        <w:rPr>
          <w:b/>
          <w:bCs/>
          <w:color w:val="auto"/>
          <w:sz w:val="20"/>
          <w:szCs w:val="20"/>
        </w:rPr>
        <w:t>21/2/2014</w:t>
      </w:r>
      <w:proofErr w:type="gramEnd"/>
      <w:r w:rsidRPr="00E47A1A">
        <w:rPr>
          <w:b/>
          <w:bCs/>
          <w:color w:val="auto"/>
          <w:sz w:val="20"/>
          <w:szCs w:val="20"/>
        </w:rPr>
        <w:t xml:space="preserve"> – 6526/10 md.) </w:t>
      </w:r>
    </w:p>
    <w:p w:rsidR="00E47A1A" w:rsidRPr="00E47A1A" w:rsidRDefault="00E47A1A" w:rsidP="00E47A1A">
      <w:pPr>
        <w:pStyle w:val="Default"/>
        <w:rPr>
          <w:color w:val="auto"/>
          <w:sz w:val="20"/>
          <w:szCs w:val="20"/>
        </w:rPr>
      </w:pPr>
      <w:r w:rsidRPr="00E47A1A">
        <w:rPr>
          <w:color w:val="auto"/>
          <w:sz w:val="20"/>
          <w:szCs w:val="20"/>
        </w:rPr>
        <w:t xml:space="preserve">11. İhaleye fesat karıştırma (madde 235), </w:t>
      </w:r>
    </w:p>
    <w:p w:rsidR="00E47A1A" w:rsidRPr="00E47A1A" w:rsidRDefault="00E47A1A" w:rsidP="00E47A1A">
      <w:pPr>
        <w:pStyle w:val="Default"/>
        <w:rPr>
          <w:color w:val="auto"/>
          <w:sz w:val="20"/>
          <w:szCs w:val="20"/>
        </w:rPr>
      </w:pPr>
      <w:r w:rsidRPr="00E47A1A">
        <w:rPr>
          <w:color w:val="auto"/>
          <w:sz w:val="20"/>
          <w:szCs w:val="20"/>
        </w:rPr>
        <w:t xml:space="preserve">12. Edimin ifasına fesat karıştırma (madde 236), </w:t>
      </w:r>
    </w:p>
    <w:p w:rsidR="00E47A1A" w:rsidRPr="00E47A1A" w:rsidRDefault="00E47A1A" w:rsidP="00E47A1A">
      <w:pPr>
        <w:pStyle w:val="Default"/>
        <w:rPr>
          <w:color w:val="auto"/>
          <w:sz w:val="20"/>
          <w:szCs w:val="20"/>
        </w:rPr>
      </w:pPr>
      <w:r w:rsidRPr="00E47A1A">
        <w:rPr>
          <w:color w:val="auto"/>
          <w:sz w:val="20"/>
          <w:szCs w:val="20"/>
        </w:rPr>
        <w:t xml:space="preserve">13. Zimmet (madde 247), </w:t>
      </w:r>
    </w:p>
    <w:p w:rsidR="00E47A1A" w:rsidRPr="00E47A1A" w:rsidRDefault="00E47A1A" w:rsidP="00E47A1A">
      <w:pPr>
        <w:pStyle w:val="Default"/>
        <w:rPr>
          <w:color w:val="auto"/>
          <w:sz w:val="20"/>
          <w:szCs w:val="20"/>
        </w:rPr>
      </w:pPr>
      <w:r w:rsidRPr="00E47A1A">
        <w:rPr>
          <w:color w:val="auto"/>
          <w:sz w:val="20"/>
          <w:szCs w:val="20"/>
        </w:rPr>
        <w:t xml:space="preserve">14. </w:t>
      </w:r>
      <w:proofErr w:type="gramStart"/>
      <w:r w:rsidRPr="00E47A1A">
        <w:rPr>
          <w:color w:val="auto"/>
          <w:sz w:val="20"/>
          <w:szCs w:val="20"/>
        </w:rPr>
        <w:t>İrtikap</w:t>
      </w:r>
      <w:proofErr w:type="gramEnd"/>
      <w:r w:rsidRPr="00E47A1A">
        <w:rPr>
          <w:color w:val="auto"/>
          <w:sz w:val="20"/>
          <w:szCs w:val="20"/>
        </w:rPr>
        <w:t xml:space="preserve"> (madde 250) </w:t>
      </w:r>
    </w:p>
    <w:p w:rsidR="00E47A1A" w:rsidRPr="00E47A1A" w:rsidRDefault="00E47A1A" w:rsidP="00E47A1A">
      <w:pPr>
        <w:pStyle w:val="Default"/>
        <w:rPr>
          <w:color w:val="auto"/>
          <w:sz w:val="20"/>
          <w:szCs w:val="20"/>
        </w:rPr>
      </w:pPr>
      <w:r w:rsidRPr="00E47A1A">
        <w:rPr>
          <w:color w:val="auto"/>
          <w:sz w:val="20"/>
          <w:szCs w:val="20"/>
        </w:rPr>
        <w:t xml:space="preserve">15. Rüşvet (madde 252), </w:t>
      </w:r>
    </w:p>
    <w:p w:rsidR="00E47A1A" w:rsidRPr="00E47A1A" w:rsidRDefault="00E47A1A" w:rsidP="00E47A1A">
      <w:pPr>
        <w:pStyle w:val="Default"/>
        <w:rPr>
          <w:color w:val="auto"/>
          <w:sz w:val="20"/>
          <w:szCs w:val="20"/>
        </w:rPr>
      </w:pPr>
      <w:r w:rsidRPr="00E47A1A">
        <w:rPr>
          <w:color w:val="auto"/>
          <w:sz w:val="20"/>
          <w:szCs w:val="20"/>
        </w:rPr>
        <w:t xml:space="preserve">16. Devletin Güvenliğine Karşı Suçlar (madde 302, 303, 304, 305, 306, 307, 308),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lastRenderedPageBreak/>
        <w:t xml:space="preserve">(1) </w:t>
      </w:r>
      <w:proofErr w:type="gramStart"/>
      <w:r w:rsidRPr="00E47A1A">
        <w:rPr>
          <w:i/>
          <w:iCs/>
          <w:color w:val="auto"/>
          <w:sz w:val="20"/>
          <w:szCs w:val="20"/>
        </w:rPr>
        <w:t>21/2/2014</w:t>
      </w:r>
      <w:proofErr w:type="gramEnd"/>
      <w:r w:rsidRPr="00E47A1A">
        <w:rPr>
          <w:i/>
          <w:iCs/>
          <w:color w:val="auto"/>
          <w:sz w:val="20"/>
          <w:szCs w:val="20"/>
        </w:rPr>
        <w:t xml:space="preserve"> tarihli ve 6526 sayılı Kanunun 10 uncu maddesiyle bu fıkrada yer alan “elde edildiğine dair” ibaresinden sonra gelmek üzere “somut delillere dayanan” ve “</w:t>
      </w:r>
      <w:proofErr w:type="spellStart"/>
      <w:r w:rsidRPr="00E47A1A">
        <w:rPr>
          <w:i/>
          <w:iCs/>
          <w:color w:val="auto"/>
          <w:sz w:val="20"/>
          <w:szCs w:val="20"/>
        </w:rPr>
        <w:t>Elkonulabilir</w:t>
      </w:r>
      <w:proofErr w:type="spellEnd"/>
      <w:r w:rsidRPr="00E47A1A">
        <w:rPr>
          <w:i/>
          <w:iCs/>
          <w:color w:val="auto"/>
          <w:sz w:val="20"/>
          <w:szCs w:val="20"/>
        </w:rPr>
        <w:t xml:space="preserve">.” ibaresinden sonra gelmek üzere “Somut olarak belirlenen” ibareleri eklenmiştir. </w:t>
      </w:r>
    </w:p>
    <w:p w:rsidR="00E47A1A" w:rsidRPr="00E47A1A" w:rsidRDefault="00E47A1A" w:rsidP="00E47A1A">
      <w:pPr>
        <w:pStyle w:val="Default"/>
        <w:rPr>
          <w:color w:val="auto"/>
          <w:sz w:val="20"/>
          <w:szCs w:val="20"/>
        </w:rPr>
      </w:pPr>
      <w:r w:rsidRPr="00E47A1A">
        <w:rPr>
          <w:color w:val="auto"/>
          <w:sz w:val="20"/>
          <w:szCs w:val="20"/>
        </w:rPr>
        <w:t xml:space="preserve">17. </w:t>
      </w:r>
      <w:r w:rsidRPr="00E47A1A">
        <w:rPr>
          <w:b/>
          <w:bCs/>
          <w:color w:val="auto"/>
          <w:sz w:val="20"/>
          <w:szCs w:val="20"/>
        </w:rPr>
        <w:t xml:space="preserve">(Değişik: </w:t>
      </w:r>
      <w:proofErr w:type="gramStart"/>
      <w:r w:rsidRPr="00E47A1A">
        <w:rPr>
          <w:b/>
          <w:bCs/>
          <w:color w:val="auto"/>
          <w:sz w:val="20"/>
          <w:szCs w:val="20"/>
        </w:rPr>
        <w:t>2/12/2014</w:t>
      </w:r>
      <w:proofErr w:type="gramEnd"/>
      <w:r w:rsidRPr="00E47A1A">
        <w:rPr>
          <w:b/>
          <w:bCs/>
          <w:color w:val="auto"/>
          <w:sz w:val="20"/>
          <w:szCs w:val="20"/>
        </w:rPr>
        <w:t xml:space="preserve">-6572/41 md.) </w:t>
      </w:r>
      <w:r w:rsidRPr="00E47A1A">
        <w:rPr>
          <w:color w:val="auto"/>
          <w:sz w:val="20"/>
          <w:szCs w:val="20"/>
        </w:rPr>
        <w:t xml:space="preserve">Anayasal Düzene ve Bu Düzenin İşleyişine Karşı Suçlar (madde 309, 311, 312, 313, 314, 315, 316), </w:t>
      </w:r>
    </w:p>
    <w:p w:rsidR="00E47A1A" w:rsidRPr="00E47A1A" w:rsidRDefault="00E47A1A" w:rsidP="00E47A1A">
      <w:pPr>
        <w:pStyle w:val="Default"/>
        <w:rPr>
          <w:color w:val="auto"/>
          <w:sz w:val="20"/>
          <w:szCs w:val="20"/>
        </w:rPr>
      </w:pPr>
      <w:r w:rsidRPr="00E47A1A">
        <w:rPr>
          <w:color w:val="auto"/>
          <w:sz w:val="20"/>
          <w:szCs w:val="20"/>
        </w:rPr>
        <w:t xml:space="preserve">18. Devlet Sırlarına Karşı Suçlar ve Casusluk (madde 328, 329, 330, 331, 333, 334, 335, 336, 337) suçları. </w:t>
      </w:r>
    </w:p>
    <w:p w:rsidR="00E47A1A" w:rsidRPr="00E47A1A" w:rsidRDefault="00E47A1A" w:rsidP="00E47A1A">
      <w:pPr>
        <w:pStyle w:val="Default"/>
        <w:rPr>
          <w:color w:val="auto"/>
          <w:sz w:val="20"/>
          <w:szCs w:val="20"/>
        </w:rPr>
      </w:pPr>
      <w:r w:rsidRPr="00E47A1A">
        <w:rPr>
          <w:color w:val="auto"/>
          <w:sz w:val="20"/>
          <w:szCs w:val="20"/>
        </w:rPr>
        <w:t xml:space="preserve">b) Ateşli Silahlar ve Bıçaklar ile Diğer Aletler Hakkında Kanunda tanımlanan silah kaçakçılığı (madde 12) suçları, </w:t>
      </w:r>
    </w:p>
    <w:p w:rsidR="00E47A1A" w:rsidRPr="00E47A1A" w:rsidRDefault="00E47A1A" w:rsidP="00E47A1A">
      <w:pPr>
        <w:pStyle w:val="Default"/>
        <w:rPr>
          <w:color w:val="auto"/>
          <w:sz w:val="20"/>
          <w:szCs w:val="20"/>
        </w:rPr>
      </w:pPr>
      <w:r w:rsidRPr="00E47A1A">
        <w:rPr>
          <w:color w:val="auto"/>
          <w:sz w:val="20"/>
          <w:szCs w:val="20"/>
        </w:rPr>
        <w:t xml:space="preserve">c) Bankalar Kanununun 22 </w:t>
      </w:r>
      <w:proofErr w:type="spellStart"/>
      <w:r w:rsidRPr="00E47A1A">
        <w:rPr>
          <w:color w:val="auto"/>
          <w:sz w:val="20"/>
          <w:szCs w:val="20"/>
        </w:rPr>
        <w:t>nci</w:t>
      </w:r>
      <w:proofErr w:type="spellEnd"/>
      <w:r w:rsidRPr="00E47A1A">
        <w:rPr>
          <w:color w:val="auto"/>
          <w:sz w:val="20"/>
          <w:szCs w:val="20"/>
        </w:rPr>
        <w:t xml:space="preserve"> maddesinin (3) ve (4) numaralı fıkralarında tanımlanan zimmet suçu, </w:t>
      </w:r>
    </w:p>
    <w:p w:rsidR="00E47A1A" w:rsidRPr="00E47A1A" w:rsidRDefault="00E47A1A" w:rsidP="00E47A1A">
      <w:pPr>
        <w:pStyle w:val="Default"/>
        <w:rPr>
          <w:color w:val="auto"/>
          <w:sz w:val="20"/>
          <w:szCs w:val="20"/>
        </w:rPr>
      </w:pPr>
      <w:r w:rsidRPr="00E47A1A">
        <w:rPr>
          <w:color w:val="auto"/>
          <w:sz w:val="20"/>
          <w:szCs w:val="20"/>
        </w:rPr>
        <w:t xml:space="preserve">d) Kaçakçılıkla Mücadele Kanununda tanımlanan ve hapis cezasını gerektiren suçlar, </w:t>
      </w:r>
    </w:p>
    <w:p w:rsidR="00E47A1A" w:rsidRPr="00E47A1A" w:rsidRDefault="00E47A1A" w:rsidP="00E47A1A">
      <w:pPr>
        <w:pStyle w:val="Default"/>
        <w:rPr>
          <w:color w:val="auto"/>
          <w:sz w:val="20"/>
          <w:szCs w:val="20"/>
        </w:rPr>
      </w:pPr>
      <w:r w:rsidRPr="00E47A1A">
        <w:rPr>
          <w:color w:val="auto"/>
          <w:sz w:val="20"/>
          <w:szCs w:val="20"/>
        </w:rPr>
        <w:t xml:space="preserve">e) Kültür ve Tabiat Varlıklarını Koruma Kanununun 68 ve 74 üncü maddelerinde tanımlanan suçlar, </w:t>
      </w:r>
    </w:p>
    <w:p w:rsidR="00E47A1A" w:rsidRPr="00E47A1A" w:rsidRDefault="00E47A1A" w:rsidP="00E47A1A">
      <w:pPr>
        <w:pStyle w:val="Default"/>
        <w:rPr>
          <w:color w:val="auto"/>
          <w:sz w:val="20"/>
          <w:szCs w:val="20"/>
        </w:rPr>
      </w:pPr>
      <w:r w:rsidRPr="00E47A1A">
        <w:rPr>
          <w:color w:val="auto"/>
          <w:sz w:val="20"/>
          <w:szCs w:val="20"/>
        </w:rPr>
        <w:t xml:space="preserve">Hakkında uygulanır. </w:t>
      </w:r>
    </w:p>
    <w:p w:rsidR="00E47A1A" w:rsidRPr="00E47A1A" w:rsidRDefault="00E47A1A" w:rsidP="00E47A1A">
      <w:pPr>
        <w:pStyle w:val="Default"/>
        <w:rPr>
          <w:color w:val="auto"/>
          <w:sz w:val="20"/>
          <w:szCs w:val="20"/>
        </w:rPr>
      </w:pPr>
      <w:r w:rsidRPr="00E47A1A">
        <w:rPr>
          <w:color w:val="auto"/>
          <w:sz w:val="20"/>
          <w:szCs w:val="20"/>
        </w:rPr>
        <w:t xml:space="preserve">(3) Taşınmaza </w:t>
      </w:r>
      <w:proofErr w:type="spellStart"/>
      <w:r w:rsidRPr="00E47A1A">
        <w:rPr>
          <w:color w:val="auto"/>
          <w:sz w:val="20"/>
          <w:szCs w:val="20"/>
        </w:rPr>
        <w:t>elkonulması</w:t>
      </w:r>
      <w:proofErr w:type="spellEnd"/>
      <w:r w:rsidRPr="00E47A1A">
        <w:rPr>
          <w:color w:val="auto"/>
          <w:sz w:val="20"/>
          <w:szCs w:val="20"/>
        </w:rPr>
        <w:t xml:space="preserve"> kararı, tapu kütüğüne şerh verilmek suretiyle icra edilir. </w:t>
      </w:r>
    </w:p>
    <w:p w:rsidR="00E47A1A" w:rsidRPr="00E47A1A" w:rsidRDefault="00E47A1A" w:rsidP="00E47A1A">
      <w:pPr>
        <w:pStyle w:val="Default"/>
        <w:rPr>
          <w:color w:val="auto"/>
          <w:sz w:val="20"/>
          <w:szCs w:val="20"/>
        </w:rPr>
      </w:pPr>
      <w:r w:rsidRPr="00E47A1A">
        <w:rPr>
          <w:color w:val="auto"/>
          <w:sz w:val="20"/>
          <w:szCs w:val="20"/>
        </w:rPr>
        <w:t xml:space="preserve">(4) Kara, deniz ve hava ulaşım araçları hakkında verilen </w:t>
      </w:r>
      <w:proofErr w:type="spellStart"/>
      <w:r w:rsidRPr="00E47A1A">
        <w:rPr>
          <w:color w:val="auto"/>
          <w:sz w:val="20"/>
          <w:szCs w:val="20"/>
        </w:rPr>
        <w:t>elkoyma</w:t>
      </w:r>
      <w:proofErr w:type="spellEnd"/>
      <w:r w:rsidRPr="00E47A1A">
        <w:rPr>
          <w:color w:val="auto"/>
          <w:sz w:val="20"/>
          <w:szCs w:val="20"/>
        </w:rPr>
        <w:t xml:space="preserve"> kararı, bu araçların kayıtlı bulunduğu sicile şerh verilmek suretiyle icra olunur. </w:t>
      </w:r>
    </w:p>
    <w:p w:rsidR="00E47A1A" w:rsidRPr="00E47A1A" w:rsidRDefault="00E47A1A" w:rsidP="00E47A1A">
      <w:pPr>
        <w:pStyle w:val="Default"/>
        <w:rPr>
          <w:color w:val="auto"/>
          <w:sz w:val="20"/>
          <w:szCs w:val="20"/>
        </w:rPr>
      </w:pPr>
      <w:r w:rsidRPr="00E47A1A">
        <w:rPr>
          <w:color w:val="auto"/>
          <w:sz w:val="20"/>
          <w:szCs w:val="20"/>
        </w:rPr>
        <w:t xml:space="preserve">(5) Banka veya diğer malî kurumlardaki her türlü hesaba </w:t>
      </w:r>
      <w:proofErr w:type="spellStart"/>
      <w:r w:rsidRPr="00E47A1A">
        <w:rPr>
          <w:color w:val="auto"/>
          <w:sz w:val="20"/>
          <w:szCs w:val="20"/>
        </w:rPr>
        <w:t>elkonulması</w:t>
      </w:r>
      <w:proofErr w:type="spellEnd"/>
      <w:r w:rsidRPr="00E47A1A">
        <w:rPr>
          <w:color w:val="auto"/>
          <w:sz w:val="20"/>
          <w:szCs w:val="20"/>
        </w:rPr>
        <w:t xml:space="preserve"> kararı, teknik iletişim araçlarıyla ilgili banka veya malî kuruma derhâl bildirilerek icra olunur. Söz konusu karar, ilgili banka veya malî kuruma ayrıca tebliğ edilir. </w:t>
      </w:r>
      <w:proofErr w:type="spellStart"/>
      <w:r w:rsidRPr="00E47A1A">
        <w:rPr>
          <w:color w:val="auto"/>
          <w:sz w:val="20"/>
          <w:szCs w:val="20"/>
        </w:rPr>
        <w:t>Elkoyma</w:t>
      </w:r>
      <w:proofErr w:type="spellEnd"/>
      <w:r w:rsidRPr="00E47A1A">
        <w:rPr>
          <w:color w:val="auto"/>
          <w:sz w:val="20"/>
          <w:szCs w:val="20"/>
        </w:rPr>
        <w:t xml:space="preserve"> kararı alındıktan sonra, hesaplar üzerinde yapılan bu kararı etkisiz kılmaya yönelik işlemler geçersizdir. </w:t>
      </w:r>
    </w:p>
    <w:p w:rsidR="00E47A1A" w:rsidRPr="00E47A1A" w:rsidRDefault="00E47A1A" w:rsidP="00E47A1A">
      <w:pPr>
        <w:pStyle w:val="Default"/>
        <w:rPr>
          <w:color w:val="auto"/>
          <w:sz w:val="20"/>
          <w:szCs w:val="20"/>
        </w:rPr>
      </w:pPr>
      <w:r w:rsidRPr="00E47A1A">
        <w:rPr>
          <w:color w:val="auto"/>
          <w:sz w:val="20"/>
          <w:szCs w:val="20"/>
        </w:rPr>
        <w:t xml:space="preserve">(6) Şirketteki ortaklık paylarına </w:t>
      </w:r>
      <w:proofErr w:type="spellStart"/>
      <w:r w:rsidRPr="00E47A1A">
        <w:rPr>
          <w:color w:val="auto"/>
          <w:sz w:val="20"/>
          <w:szCs w:val="20"/>
        </w:rPr>
        <w:t>elkoyma</w:t>
      </w:r>
      <w:proofErr w:type="spellEnd"/>
      <w:r w:rsidRPr="00E47A1A">
        <w:rPr>
          <w:color w:val="auto"/>
          <w:sz w:val="20"/>
          <w:szCs w:val="20"/>
        </w:rPr>
        <w:t xml:space="preserve"> kararı, ilgili şirket yönetimine ve şirketin kayıtlı bulunduğu ticaret sicili müdürlüğüne teknik iletişim araçlarıyla derhâl bildirilerek icra olunur. Söz konusu karar, ilgili şirkete ve ticaret sicili müdürlüğüne ayrıca tebliğ edilir. </w:t>
      </w:r>
    </w:p>
    <w:p w:rsidR="00E47A1A" w:rsidRPr="00E47A1A" w:rsidRDefault="00E47A1A" w:rsidP="00E47A1A">
      <w:pPr>
        <w:pStyle w:val="Default"/>
        <w:rPr>
          <w:color w:val="auto"/>
          <w:sz w:val="20"/>
          <w:szCs w:val="20"/>
        </w:rPr>
      </w:pPr>
      <w:r w:rsidRPr="00E47A1A">
        <w:rPr>
          <w:color w:val="auto"/>
          <w:sz w:val="20"/>
          <w:szCs w:val="20"/>
        </w:rPr>
        <w:t xml:space="preserve">(7) Hak ve alacaklara </w:t>
      </w:r>
      <w:proofErr w:type="spellStart"/>
      <w:r w:rsidRPr="00E47A1A">
        <w:rPr>
          <w:color w:val="auto"/>
          <w:sz w:val="20"/>
          <w:szCs w:val="20"/>
        </w:rPr>
        <w:t>elkoyma</w:t>
      </w:r>
      <w:proofErr w:type="spellEnd"/>
      <w:r w:rsidRPr="00E47A1A">
        <w:rPr>
          <w:color w:val="auto"/>
          <w:sz w:val="20"/>
          <w:szCs w:val="20"/>
        </w:rPr>
        <w:t xml:space="preserve"> kararı, ilgili gerçek veya tüzel kişiye teknik iletişim araçlarıyla derhâl bildirilerek icra olunur. Söz konusu karar, ilgili gerçek veya tüzel kişiye ayrıca tebliğ edilir. </w:t>
      </w:r>
    </w:p>
    <w:p w:rsidR="00E47A1A" w:rsidRPr="00E47A1A" w:rsidRDefault="00E47A1A" w:rsidP="00E47A1A">
      <w:pPr>
        <w:pStyle w:val="Default"/>
        <w:rPr>
          <w:color w:val="auto"/>
          <w:sz w:val="20"/>
          <w:szCs w:val="20"/>
        </w:rPr>
      </w:pPr>
      <w:r w:rsidRPr="00E47A1A">
        <w:rPr>
          <w:color w:val="auto"/>
          <w:sz w:val="20"/>
          <w:szCs w:val="20"/>
        </w:rPr>
        <w:t xml:space="preserve">(8) Bu madde hükmüne göre alınan </w:t>
      </w:r>
      <w:proofErr w:type="spellStart"/>
      <w:r w:rsidRPr="00E47A1A">
        <w:rPr>
          <w:color w:val="auto"/>
          <w:sz w:val="20"/>
          <w:szCs w:val="20"/>
        </w:rPr>
        <w:t>elkoyma</w:t>
      </w:r>
      <w:proofErr w:type="spellEnd"/>
      <w:r w:rsidRPr="00E47A1A">
        <w:rPr>
          <w:color w:val="auto"/>
          <w:sz w:val="20"/>
          <w:szCs w:val="20"/>
        </w:rPr>
        <w:t xml:space="preserve"> kararının gereklerine aykırı hareket edilmesi halinde, Türk Ceza Kanununun "Muhafaza görevini kötüye kullanma" başlıklı 289 uncu maddesi hükümleri uygulanır. </w:t>
      </w:r>
    </w:p>
    <w:p w:rsidR="00E47A1A" w:rsidRPr="00E47A1A" w:rsidRDefault="00E47A1A" w:rsidP="00E47A1A">
      <w:pPr>
        <w:pStyle w:val="Default"/>
        <w:rPr>
          <w:color w:val="auto"/>
          <w:sz w:val="20"/>
          <w:szCs w:val="20"/>
        </w:rPr>
      </w:pPr>
      <w:r w:rsidRPr="00E47A1A">
        <w:rPr>
          <w:color w:val="auto"/>
          <w:sz w:val="20"/>
          <w:szCs w:val="20"/>
        </w:rPr>
        <w:t xml:space="preserve">(9) </w:t>
      </w:r>
      <w:r w:rsidRPr="00E47A1A">
        <w:rPr>
          <w:b/>
          <w:bCs/>
          <w:color w:val="auto"/>
          <w:sz w:val="20"/>
          <w:szCs w:val="20"/>
        </w:rPr>
        <w:t xml:space="preserve">(Değişik: </w:t>
      </w:r>
      <w:proofErr w:type="gramStart"/>
      <w:r w:rsidRPr="00E47A1A">
        <w:rPr>
          <w:b/>
          <w:bCs/>
          <w:color w:val="auto"/>
          <w:sz w:val="20"/>
          <w:szCs w:val="20"/>
        </w:rPr>
        <w:t>21/2/2014</w:t>
      </w:r>
      <w:proofErr w:type="gramEnd"/>
      <w:r w:rsidRPr="00E47A1A">
        <w:rPr>
          <w:b/>
          <w:bCs/>
          <w:color w:val="auto"/>
          <w:sz w:val="20"/>
          <w:szCs w:val="20"/>
        </w:rPr>
        <w:t xml:space="preserve"> – 6526/10 md.) </w:t>
      </w:r>
      <w:r w:rsidRPr="00E47A1A">
        <w:rPr>
          <w:color w:val="auto"/>
          <w:sz w:val="20"/>
          <w:szCs w:val="20"/>
        </w:rPr>
        <w:t xml:space="preserve">Bu madde hükmüne göre </w:t>
      </w:r>
      <w:proofErr w:type="spellStart"/>
      <w:r w:rsidRPr="00E47A1A">
        <w:rPr>
          <w:color w:val="auto"/>
          <w:sz w:val="20"/>
          <w:szCs w:val="20"/>
        </w:rPr>
        <w:t>elkoymaya</w:t>
      </w:r>
      <w:proofErr w:type="spellEnd"/>
      <w:r w:rsidRPr="00E47A1A">
        <w:rPr>
          <w:color w:val="auto"/>
          <w:sz w:val="20"/>
          <w:szCs w:val="20"/>
        </w:rPr>
        <w:t xml:space="preserve"> ağır ceza mahkemesince oy birliğiyle karar verilir. İtiraz üzerine bu tedbire karar verilebilmesi için de oy birliği aranır. </w:t>
      </w:r>
    </w:p>
    <w:p w:rsidR="00E47A1A" w:rsidRPr="00E47A1A" w:rsidRDefault="00E47A1A" w:rsidP="00E47A1A">
      <w:pPr>
        <w:pStyle w:val="Default"/>
        <w:rPr>
          <w:color w:val="auto"/>
          <w:sz w:val="20"/>
          <w:szCs w:val="20"/>
        </w:rPr>
      </w:pPr>
      <w:r w:rsidRPr="00E47A1A">
        <w:rPr>
          <w:i/>
          <w:iCs/>
          <w:color w:val="auto"/>
          <w:sz w:val="20"/>
          <w:szCs w:val="20"/>
        </w:rPr>
        <w:t xml:space="preserve">Postada </w:t>
      </w:r>
      <w:proofErr w:type="spellStart"/>
      <w:r w:rsidRPr="00E47A1A">
        <w:rPr>
          <w:i/>
          <w:iCs/>
          <w:color w:val="auto"/>
          <w:sz w:val="20"/>
          <w:szCs w:val="20"/>
        </w:rPr>
        <w:t>elkoyma</w:t>
      </w:r>
      <w:proofErr w:type="spellEnd"/>
      <w:r w:rsidRPr="00E47A1A">
        <w:rPr>
          <w:i/>
          <w:iCs/>
          <w:color w:val="auto"/>
          <w:sz w:val="20"/>
          <w:szCs w:val="20"/>
        </w:rPr>
        <w:t xml:space="preserve"> </w:t>
      </w:r>
    </w:p>
    <w:p w:rsidR="00E47A1A" w:rsidRPr="00E47A1A" w:rsidRDefault="00E47A1A" w:rsidP="00E47A1A">
      <w:pPr>
        <w:pStyle w:val="Default"/>
        <w:rPr>
          <w:color w:val="auto"/>
          <w:sz w:val="20"/>
          <w:szCs w:val="20"/>
        </w:rPr>
      </w:pPr>
      <w:r w:rsidRPr="00E47A1A">
        <w:rPr>
          <w:b/>
          <w:bCs/>
          <w:color w:val="auto"/>
          <w:sz w:val="20"/>
          <w:szCs w:val="20"/>
        </w:rPr>
        <w:t xml:space="preserve">Madde 129 – </w:t>
      </w:r>
      <w:r w:rsidRPr="00E47A1A">
        <w:rPr>
          <w:color w:val="auto"/>
          <w:sz w:val="20"/>
          <w:szCs w:val="20"/>
        </w:rPr>
        <w:t xml:space="preserve">(1) Suçun delillerini oluşturduğundan şüphe edilen ve gerçeğin ortaya çıkarılması için soruşturma ve kovuşturmada adliyenin eli altında olması zorunlu sayılıp, posta hizmeti veren her türlü resmî veya özel kuruluşta bulunan gönderilere, hâkimin veya gecikmesinde sakınca bulunan hâllerde Cumhuriyet savcısının kararı ile </w:t>
      </w:r>
      <w:proofErr w:type="spellStart"/>
      <w:r w:rsidRPr="00E47A1A">
        <w:rPr>
          <w:color w:val="auto"/>
          <w:sz w:val="20"/>
          <w:szCs w:val="20"/>
        </w:rPr>
        <w:t>elkonulabilir</w:t>
      </w:r>
      <w:proofErr w:type="spellEnd"/>
      <w:r w:rsidRPr="00E47A1A">
        <w:rPr>
          <w:color w:val="auto"/>
          <w:sz w:val="20"/>
          <w:szCs w:val="20"/>
        </w:rPr>
        <w:t xml:space="preserve">. </w:t>
      </w:r>
    </w:p>
    <w:p w:rsidR="00E47A1A" w:rsidRPr="00E47A1A" w:rsidRDefault="00E47A1A" w:rsidP="00E47A1A">
      <w:pPr>
        <w:pStyle w:val="Default"/>
        <w:rPr>
          <w:color w:val="auto"/>
          <w:sz w:val="20"/>
          <w:szCs w:val="20"/>
        </w:rPr>
      </w:pPr>
      <w:r w:rsidRPr="00E47A1A">
        <w:rPr>
          <w:color w:val="auto"/>
          <w:sz w:val="20"/>
          <w:szCs w:val="20"/>
        </w:rPr>
        <w:t xml:space="preserve">(2) Hâkim kararının veya Cumhuriyet savcısının emrinin kendilerine bildirilmesi üzerine </w:t>
      </w:r>
      <w:proofErr w:type="spellStart"/>
      <w:r w:rsidRPr="00E47A1A">
        <w:rPr>
          <w:color w:val="auto"/>
          <w:sz w:val="20"/>
          <w:szCs w:val="20"/>
        </w:rPr>
        <w:t>elkoyma</w:t>
      </w:r>
      <w:proofErr w:type="spellEnd"/>
      <w:r w:rsidRPr="00E47A1A">
        <w:rPr>
          <w:color w:val="auto"/>
          <w:sz w:val="20"/>
          <w:szCs w:val="20"/>
        </w:rPr>
        <w:t xml:space="preserve"> işlemini yerine getiren kolluk memurları, birinci fıkrada belirtilen gönderilerin içinde bulunduğu zarfları veya paketleri açamazlar. </w:t>
      </w:r>
      <w:proofErr w:type="spellStart"/>
      <w:r w:rsidRPr="00E47A1A">
        <w:rPr>
          <w:color w:val="auto"/>
          <w:sz w:val="20"/>
          <w:szCs w:val="20"/>
        </w:rPr>
        <w:t>Elkonulan</w:t>
      </w:r>
      <w:proofErr w:type="spellEnd"/>
      <w:r w:rsidRPr="00E47A1A">
        <w:rPr>
          <w:color w:val="auto"/>
          <w:sz w:val="20"/>
          <w:szCs w:val="20"/>
        </w:rPr>
        <w:t xml:space="preserve"> gönderiler, ilgili posta görevlilerinin huzuru ile mühür altına alınıp derhâl </w:t>
      </w:r>
      <w:proofErr w:type="spellStart"/>
      <w:r w:rsidRPr="00E47A1A">
        <w:rPr>
          <w:color w:val="auto"/>
          <w:sz w:val="20"/>
          <w:szCs w:val="20"/>
        </w:rPr>
        <w:t>elkoyma</w:t>
      </w:r>
      <w:proofErr w:type="spellEnd"/>
      <w:r w:rsidRPr="00E47A1A">
        <w:rPr>
          <w:color w:val="auto"/>
          <w:sz w:val="20"/>
          <w:szCs w:val="20"/>
        </w:rPr>
        <w:t xml:space="preserve"> kararını veya emrini veren hâkim veya Cumhuriyet savcısına teslim edilir. </w:t>
      </w:r>
    </w:p>
    <w:p w:rsidR="00E47A1A" w:rsidRPr="00E47A1A" w:rsidRDefault="00E47A1A" w:rsidP="00E47A1A">
      <w:pPr>
        <w:pStyle w:val="Default"/>
        <w:rPr>
          <w:color w:val="auto"/>
          <w:sz w:val="20"/>
          <w:szCs w:val="20"/>
        </w:rPr>
      </w:pPr>
      <w:r w:rsidRPr="00E47A1A">
        <w:rPr>
          <w:color w:val="auto"/>
          <w:sz w:val="20"/>
          <w:szCs w:val="20"/>
        </w:rPr>
        <w:t xml:space="preserve">(3) Soruşturma ve kovuşturmanın amacına zarar vermek olasılığı bulunmadıkça, alınmış tedbirler ilgililere bildirilir. </w:t>
      </w:r>
    </w:p>
    <w:p w:rsidR="00E47A1A" w:rsidRPr="00E47A1A" w:rsidRDefault="00E47A1A" w:rsidP="00E47A1A">
      <w:pPr>
        <w:pStyle w:val="Default"/>
        <w:rPr>
          <w:color w:val="auto"/>
          <w:sz w:val="20"/>
          <w:szCs w:val="20"/>
        </w:rPr>
      </w:pPr>
      <w:r w:rsidRPr="00E47A1A">
        <w:rPr>
          <w:color w:val="auto"/>
          <w:sz w:val="20"/>
          <w:szCs w:val="20"/>
        </w:rPr>
        <w:t xml:space="preserve">(4) Açılmamasına veya açılıp da içeriği bakımından adliyenin eli altında tutulmasına gerek bulunmadığına karar verilen gönderiler, hemen ilgililerine teslim olunur. </w:t>
      </w:r>
    </w:p>
    <w:p w:rsidR="00E47A1A" w:rsidRPr="00E47A1A" w:rsidRDefault="00E47A1A" w:rsidP="00E47A1A">
      <w:pPr>
        <w:pStyle w:val="Default"/>
        <w:rPr>
          <w:color w:val="auto"/>
          <w:sz w:val="20"/>
          <w:szCs w:val="20"/>
        </w:rPr>
      </w:pPr>
      <w:r w:rsidRPr="00E47A1A">
        <w:rPr>
          <w:i/>
          <w:iCs/>
          <w:color w:val="auto"/>
          <w:sz w:val="20"/>
          <w:szCs w:val="20"/>
        </w:rPr>
        <w:t xml:space="preserve">Avukat bürolarında arama, </w:t>
      </w:r>
      <w:proofErr w:type="spellStart"/>
      <w:r w:rsidRPr="00E47A1A">
        <w:rPr>
          <w:i/>
          <w:iCs/>
          <w:color w:val="auto"/>
          <w:sz w:val="20"/>
          <w:szCs w:val="20"/>
        </w:rPr>
        <w:t>elkoyma</w:t>
      </w:r>
      <w:proofErr w:type="spellEnd"/>
      <w:r w:rsidRPr="00E47A1A">
        <w:rPr>
          <w:i/>
          <w:iCs/>
          <w:color w:val="auto"/>
          <w:sz w:val="20"/>
          <w:szCs w:val="20"/>
        </w:rPr>
        <w:t xml:space="preserve"> ve postada </w:t>
      </w:r>
      <w:proofErr w:type="spellStart"/>
      <w:r w:rsidRPr="00E47A1A">
        <w:rPr>
          <w:i/>
          <w:iCs/>
          <w:color w:val="auto"/>
          <w:sz w:val="20"/>
          <w:szCs w:val="20"/>
        </w:rPr>
        <w:t>elkoyma</w:t>
      </w:r>
      <w:proofErr w:type="spellEnd"/>
      <w:r w:rsidRPr="00E47A1A">
        <w:rPr>
          <w:i/>
          <w:iCs/>
          <w:color w:val="auto"/>
          <w:sz w:val="20"/>
          <w:szCs w:val="20"/>
        </w:rPr>
        <w:t xml:space="preserve"> </w:t>
      </w:r>
    </w:p>
    <w:p w:rsidR="00E47A1A" w:rsidRPr="00E47A1A" w:rsidRDefault="00E47A1A" w:rsidP="00E47A1A">
      <w:pPr>
        <w:pStyle w:val="Default"/>
        <w:rPr>
          <w:color w:val="auto"/>
          <w:sz w:val="20"/>
          <w:szCs w:val="20"/>
        </w:rPr>
      </w:pPr>
      <w:r w:rsidRPr="00E47A1A">
        <w:rPr>
          <w:b/>
          <w:bCs/>
          <w:color w:val="auto"/>
          <w:sz w:val="20"/>
          <w:szCs w:val="20"/>
        </w:rPr>
        <w:t xml:space="preserve">Madde 130 – </w:t>
      </w:r>
      <w:r w:rsidRPr="00E47A1A">
        <w:rPr>
          <w:color w:val="auto"/>
          <w:sz w:val="20"/>
          <w:szCs w:val="20"/>
        </w:rPr>
        <w:t xml:space="preserve">(1) Avukat büroları ancak mahkeme kararı ile ve kararda belirtilen olayla ilgili olarak Cumhuriyet savcısının denetiminde aranabilir. Baro başkanı veya onu temsil eden bir avukat aramada hazır bulundurulur. </w:t>
      </w:r>
    </w:p>
    <w:p w:rsidR="00E47A1A" w:rsidRPr="00E47A1A" w:rsidRDefault="00E47A1A" w:rsidP="00E47A1A">
      <w:pPr>
        <w:pStyle w:val="Default"/>
        <w:rPr>
          <w:color w:val="auto"/>
          <w:sz w:val="20"/>
          <w:szCs w:val="20"/>
        </w:rPr>
      </w:pPr>
      <w:proofErr w:type="gramStart"/>
      <w:r w:rsidRPr="00E47A1A">
        <w:rPr>
          <w:color w:val="auto"/>
          <w:sz w:val="20"/>
          <w:szCs w:val="20"/>
        </w:rPr>
        <w:lastRenderedPageBreak/>
        <w:t xml:space="preserve">(2) Arama sonucu </w:t>
      </w:r>
      <w:proofErr w:type="spellStart"/>
      <w:r w:rsidRPr="00E47A1A">
        <w:rPr>
          <w:color w:val="auto"/>
          <w:sz w:val="20"/>
          <w:szCs w:val="20"/>
        </w:rPr>
        <w:t>elkonulmasına</w:t>
      </w:r>
      <w:proofErr w:type="spellEnd"/>
      <w:r w:rsidRPr="00E47A1A">
        <w:rPr>
          <w:color w:val="auto"/>
          <w:sz w:val="20"/>
          <w:szCs w:val="20"/>
        </w:rPr>
        <w:t xml:space="preserve"> karar verilen şeyler bakımından bürosunda arama yapılan avukat, baro başkanı veya onu temsil eden avukat, bunların avukat ile müvekkili arasındaki meslekî ilişkiye ait olduğunu öne sürerek karşı koyduğunda, bu şey ayrı bir zarf veya paket içerisine konularak hazır bulunanlarca mühürlenir ve bu konuda gerekli kararı vermesi, soruşturma evresinde sulh ceza hâkiminden, kovuşturma evresinde hâkim veya mahkemeden istenir. </w:t>
      </w:r>
      <w:proofErr w:type="gramEnd"/>
      <w:r w:rsidRPr="00E47A1A">
        <w:rPr>
          <w:color w:val="auto"/>
          <w:sz w:val="20"/>
          <w:szCs w:val="20"/>
        </w:rPr>
        <w:t xml:space="preserve">Yetkili hâkim </w:t>
      </w:r>
      <w:proofErr w:type="spellStart"/>
      <w:r w:rsidRPr="00E47A1A">
        <w:rPr>
          <w:color w:val="auto"/>
          <w:sz w:val="20"/>
          <w:szCs w:val="20"/>
        </w:rPr>
        <w:t>elkonulan</w:t>
      </w:r>
      <w:proofErr w:type="spellEnd"/>
      <w:r w:rsidRPr="00E47A1A">
        <w:rPr>
          <w:color w:val="auto"/>
          <w:sz w:val="20"/>
          <w:szCs w:val="20"/>
        </w:rPr>
        <w:t xml:space="preserve"> şeyin avukatla müvekkili arasındaki meslekî ilişkiye ait olduğunu saptadığında, </w:t>
      </w:r>
      <w:proofErr w:type="spellStart"/>
      <w:r w:rsidRPr="00E47A1A">
        <w:rPr>
          <w:color w:val="auto"/>
          <w:sz w:val="20"/>
          <w:szCs w:val="20"/>
        </w:rPr>
        <w:t>elkonulan</w:t>
      </w:r>
      <w:proofErr w:type="spellEnd"/>
      <w:r w:rsidRPr="00E47A1A">
        <w:rPr>
          <w:color w:val="auto"/>
          <w:sz w:val="20"/>
          <w:szCs w:val="20"/>
        </w:rPr>
        <w:t xml:space="preserve"> şey derhâl avukata iade edilir ve yapılan işlemi belirten tutanaklar ortadan kaldırılır. Bu fıkrada öngörülen kararlar, </w:t>
      </w:r>
      <w:proofErr w:type="spellStart"/>
      <w:r w:rsidRPr="00E47A1A">
        <w:rPr>
          <w:color w:val="auto"/>
          <w:sz w:val="20"/>
          <w:szCs w:val="20"/>
        </w:rPr>
        <w:t>yirmidört</w:t>
      </w:r>
      <w:proofErr w:type="spellEnd"/>
      <w:r w:rsidRPr="00E47A1A">
        <w:rPr>
          <w:color w:val="auto"/>
          <w:sz w:val="20"/>
          <w:szCs w:val="20"/>
        </w:rPr>
        <w:t xml:space="preserve"> saat içinde verilir. </w:t>
      </w:r>
    </w:p>
    <w:p w:rsidR="00E47A1A" w:rsidRPr="00E47A1A" w:rsidRDefault="00E47A1A" w:rsidP="00E47A1A">
      <w:pPr>
        <w:pStyle w:val="Default"/>
        <w:rPr>
          <w:color w:val="auto"/>
          <w:sz w:val="20"/>
          <w:szCs w:val="20"/>
        </w:rPr>
      </w:pPr>
      <w:r w:rsidRPr="00E47A1A">
        <w:rPr>
          <w:color w:val="auto"/>
          <w:sz w:val="20"/>
          <w:szCs w:val="20"/>
        </w:rPr>
        <w:t xml:space="preserve">(3) Postada </w:t>
      </w:r>
      <w:proofErr w:type="spellStart"/>
      <w:r w:rsidRPr="00E47A1A">
        <w:rPr>
          <w:color w:val="auto"/>
          <w:sz w:val="20"/>
          <w:szCs w:val="20"/>
        </w:rPr>
        <w:t>elkoyma</w:t>
      </w:r>
      <w:proofErr w:type="spellEnd"/>
      <w:r w:rsidRPr="00E47A1A">
        <w:rPr>
          <w:color w:val="auto"/>
          <w:sz w:val="20"/>
          <w:szCs w:val="20"/>
        </w:rPr>
        <w:t xml:space="preserve"> durumunda bürosunda arama yapılan avukat veya baro başkanı veya onu temsil eden avukatın karşı koyması üzerine ikinci fıkrada belirtilen usuller uygulanır. </w:t>
      </w:r>
    </w:p>
    <w:p w:rsidR="00E47A1A" w:rsidRPr="00E47A1A" w:rsidRDefault="00E47A1A" w:rsidP="00E47A1A">
      <w:pPr>
        <w:pStyle w:val="Default"/>
        <w:rPr>
          <w:color w:val="auto"/>
          <w:sz w:val="20"/>
          <w:szCs w:val="20"/>
        </w:rPr>
      </w:pPr>
      <w:proofErr w:type="spellStart"/>
      <w:r w:rsidRPr="00E47A1A">
        <w:rPr>
          <w:i/>
          <w:iCs/>
          <w:color w:val="auto"/>
          <w:sz w:val="20"/>
          <w:szCs w:val="20"/>
        </w:rPr>
        <w:t>Elkonulan</w:t>
      </w:r>
      <w:proofErr w:type="spellEnd"/>
      <w:r w:rsidRPr="00E47A1A">
        <w:rPr>
          <w:i/>
          <w:iCs/>
          <w:color w:val="auto"/>
          <w:sz w:val="20"/>
          <w:szCs w:val="20"/>
        </w:rPr>
        <w:t xml:space="preserve"> eşyanın iadesi </w:t>
      </w:r>
    </w:p>
    <w:p w:rsidR="00E47A1A" w:rsidRPr="00E47A1A" w:rsidRDefault="00E47A1A" w:rsidP="00E47A1A">
      <w:pPr>
        <w:pStyle w:val="Default"/>
        <w:rPr>
          <w:color w:val="auto"/>
          <w:sz w:val="20"/>
          <w:szCs w:val="20"/>
        </w:rPr>
      </w:pPr>
      <w:r w:rsidRPr="00E47A1A">
        <w:rPr>
          <w:b/>
          <w:bCs/>
          <w:color w:val="auto"/>
          <w:sz w:val="20"/>
          <w:szCs w:val="20"/>
        </w:rPr>
        <w:t xml:space="preserve">Madde 131 – </w:t>
      </w:r>
      <w:r w:rsidRPr="00E47A1A">
        <w:rPr>
          <w:color w:val="auto"/>
          <w:sz w:val="20"/>
          <w:szCs w:val="20"/>
        </w:rPr>
        <w:t xml:space="preserve">(1) Şüpheliye, sanığa veya üçüncü kişilere ait </w:t>
      </w:r>
      <w:proofErr w:type="spellStart"/>
      <w:r w:rsidRPr="00E47A1A">
        <w:rPr>
          <w:color w:val="auto"/>
          <w:sz w:val="20"/>
          <w:szCs w:val="20"/>
        </w:rPr>
        <w:t>elkonulmuş</w:t>
      </w:r>
      <w:proofErr w:type="spellEnd"/>
      <w:r w:rsidRPr="00E47A1A">
        <w:rPr>
          <w:color w:val="auto"/>
          <w:sz w:val="20"/>
          <w:szCs w:val="20"/>
        </w:rPr>
        <w:t xml:space="preserve"> eşyanın, soruşturma ve kovuşturma bakımından muhafazasına gerek kalmaması veya müsadereye tabi tutulmayacağının anlaşılması halinde, </w:t>
      </w:r>
      <w:proofErr w:type="spellStart"/>
      <w:r w:rsidRPr="00E47A1A">
        <w:rPr>
          <w:color w:val="auto"/>
          <w:sz w:val="20"/>
          <w:szCs w:val="20"/>
        </w:rPr>
        <w:t>re'sen</w:t>
      </w:r>
      <w:proofErr w:type="spellEnd"/>
      <w:r w:rsidRPr="00E47A1A">
        <w:rPr>
          <w:color w:val="auto"/>
          <w:sz w:val="20"/>
          <w:szCs w:val="20"/>
        </w:rPr>
        <w:t xml:space="preserve"> veya istem üzerine geri verilmesine Cumhuriyet savcısı, hâkim veya mahkeme tarafından karar verilir. İstemin reddi kararlarına itiraz edilebilir. </w:t>
      </w:r>
    </w:p>
    <w:p w:rsidR="00E47A1A" w:rsidRPr="00E47A1A" w:rsidRDefault="00E47A1A" w:rsidP="00E47A1A">
      <w:pPr>
        <w:pStyle w:val="Default"/>
        <w:rPr>
          <w:color w:val="auto"/>
          <w:sz w:val="20"/>
          <w:szCs w:val="20"/>
        </w:rPr>
      </w:pPr>
      <w:r w:rsidRPr="00E47A1A">
        <w:rPr>
          <w:color w:val="auto"/>
          <w:sz w:val="20"/>
          <w:szCs w:val="20"/>
        </w:rPr>
        <w:t xml:space="preserve">(2) 128 inci madde hükümlerine göre </w:t>
      </w:r>
      <w:proofErr w:type="spellStart"/>
      <w:r w:rsidRPr="00E47A1A">
        <w:rPr>
          <w:color w:val="auto"/>
          <w:sz w:val="20"/>
          <w:szCs w:val="20"/>
        </w:rPr>
        <w:t>elkonulan</w:t>
      </w:r>
      <w:proofErr w:type="spellEnd"/>
      <w:r w:rsidRPr="00E47A1A">
        <w:rPr>
          <w:color w:val="auto"/>
          <w:sz w:val="20"/>
          <w:szCs w:val="20"/>
        </w:rPr>
        <w:t xml:space="preserve"> eşya veya diğer malvarlığı değerleri, suçtan zarar gören mağdura ait olması ve bunlara delil olarak artık ihtiyaç bulunmaması halinde, sahibine iade edilir. </w:t>
      </w:r>
    </w:p>
    <w:p w:rsidR="00E47A1A" w:rsidRPr="00E47A1A" w:rsidRDefault="00E47A1A" w:rsidP="00E47A1A">
      <w:pPr>
        <w:pStyle w:val="Default"/>
        <w:rPr>
          <w:color w:val="auto"/>
          <w:sz w:val="20"/>
          <w:szCs w:val="20"/>
        </w:rPr>
      </w:pPr>
      <w:proofErr w:type="spellStart"/>
      <w:r w:rsidRPr="00E47A1A">
        <w:rPr>
          <w:i/>
          <w:iCs/>
          <w:color w:val="auto"/>
          <w:sz w:val="20"/>
          <w:szCs w:val="20"/>
        </w:rPr>
        <w:t>Elkonulan</w:t>
      </w:r>
      <w:proofErr w:type="spellEnd"/>
      <w:r w:rsidRPr="00E47A1A">
        <w:rPr>
          <w:i/>
          <w:iCs/>
          <w:color w:val="auto"/>
          <w:sz w:val="20"/>
          <w:szCs w:val="20"/>
        </w:rPr>
        <w:t xml:space="preserve"> eşyanın muhafazası veya elden çıkarılması </w:t>
      </w:r>
    </w:p>
    <w:p w:rsidR="00E47A1A" w:rsidRPr="00E47A1A" w:rsidRDefault="00E47A1A" w:rsidP="00E47A1A">
      <w:pPr>
        <w:pStyle w:val="Default"/>
        <w:rPr>
          <w:color w:val="auto"/>
          <w:sz w:val="20"/>
          <w:szCs w:val="20"/>
        </w:rPr>
      </w:pPr>
      <w:r w:rsidRPr="00E47A1A">
        <w:rPr>
          <w:b/>
          <w:bCs/>
          <w:color w:val="auto"/>
          <w:sz w:val="20"/>
          <w:szCs w:val="20"/>
        </w:rPr>
        <w:t xml:space="preserve">Madde 132 – </w:t>
      </w:r>
      <w:r w:rsidRPr="00E47A1A">
        <w:rPr>
          <w:color w:val="auto"/>
          <w:sz w:val="20"/>
          <w:szCs w:val="20"/>
        </w:rPr>
        <w:t xml:space="preserve">(1) </w:t>
      </w:r>
      <w:proofErr w:type="spellStart"/>
      <w:r w:rsidRPr="00E47A1A">
        <w:rPr>
          <w:color w:val="auto"/>
          <w:sz w:val="20"/>
          <w:szCs w:val="20"/>
        </w:rPr>
        <w:t>Elkonulan</w:t>
      </w:r>
      <w:proofErr w:type="spellEnd"/>
      <w:r w:rsidRPr="00E47A1A">
        <w:rPr>
          <w:color w:val="auto"/>
          <w:sz w:val="20"/>
          <w:szCs w:val="20"/>
        </w:rPr>
        <w:t xml:space="preserve"> eşya, zarara uğraması veya değerinde esaslı ölçüde kayıp meydana gelme tehlikesinin varlığı halinde, hükmün kesinleşmesinden önce elden çıkarılabilir. </w:t>
      </w:r>
    </w:p>
    <w:p w:rsidR="00E47A1A" w:rsidRPr="00E47A1A" w:rsidRDefault="00E47A1A" w:rsidP="00E47A1A">
      <w:pPr>
        <w:pStyle w:val="Default"/>
        <w:rPr>
          <w:color w:val="auto"/>
          <w:sz w:val="20"/>
          <w:szCs w:val="20"/>
        </w:rPr>
      </w:pPr>
      <w:r w:rsidRPr="00E47A1A">
        <w:rPr>
          <w:color w:val="auto"/>
          <w:sz w:val="20"/>
          <w:szCs w:val="20"/>
        </w:rPr>
        <w:t xml:space="preserve">(2) Elden çıkarma kararı, soruşturma evresinde hâkim, kovuşturma evresinde mahkeme tarafından verilir. </w:t>
      </w:r>
    </w:p>
    <w:p w:rsidR="00E47A1A" w:rsidRPr="00E47A1A" w:rsidRDefault="00E47A1A" w:rsidP="00E47A1A">
      <w:pPr>
        <w:pStyle w:val="Default"/>
        <w:rPr>
          <w:color w:val="auto"/>
          <w:sz w:val="20"/>
          <w:szCs w:val="20"/>
        </w:rPr>
      </w:pPr>
      <w:r w:rsidRPr="00E47A1A">
        <w:rPr>
          <w:color w:val="auto"/>
          <w:sz w:val="20"/>
          <w:szCs w:val="20"/>
        </w:rPr>
        <w:t xml:space="preserve">(3) Karar verilmeden önce eşyanın sahibi olan şüpheli, sanık veya ilgili diğer kişiler dinlenir; elden çıkarma kararı, kendilerine bildirilir. </w:t>
      </w:r>
    </w:p>
    <w:p w:rsidR="00E47A1A" w:rsidRPr="00E47A1A" w:rsidRDefault="00E47A1A" w:rsidP="00E47A1A">
      <w:pPr>
        <w:pStyle w:val="Default"/>
        <w:rPr>
          <w:color w:val="auto"/>
          <w:sz w:val="20"/>
          <w:szCs w:val="20"/>
        </w:rPr>
      </w:pPr>
      <w:r w:rsidRPr="00E47A1A">
        <w:rPr>
          <w:color w:val="auto"/>
          <w:sz w:val="20"/>
          <w:szCs w:val="20"/>
        </w:rPr>
        <w:t xml:space="preserve">(4) </w:t>
      </w:r>
      <w:proofErr w:type="spellStart"/>
      <w:r w:rsidRPr="00E47A1A">
        <w:rPr>
          <w:color w:val="auto"/>
          <w:sz w:val="20"/>
          <w:szCs w:val="20"/>
        </w:rPr>
        <w:t>Elkonulan</w:t>
      </w:r>
      <w:proofErr w:type="spellEnd"/>
      <w:r w:rsidRPr="00E47A1A">
        <w:rPr>
          <w:color w:val="auto"/>
          <w:sz w:val="20"/>
          <w:szCs w:val="20"/>
        </w:rPr>
        <w:t xml:space="preserve"> eşyanın değerinin muhafazası ve zarar görmemesi için gerekli tedbirler alınır. </w:t>
      </w:r>
    </w:p>
    <w:p w:rsidR="00E47A1A" w:rsidRPr="00E47A1A" w:rsidRDefault="00E47A1A" w:rsidP="00E47A1A">
      <w:pPr>
        <w:pStyle w:val="Default"/>
        <w:rPr>
          <w:color w:val="auto"/>
          <w:sz w:val="20"/>
          <w:szCs w:val="20"/>
        </w:rPr>
      </w:pPr>
      <w:r w:rsidRPr="00E47A1A">
        <w:rPr>
          <w:color w:val="auto"/>
          <w:sz w:val="20"/>
          <w:szCs w:val="20"/>
        </w:rPr>
        <w:t xml:space="preserve">(5) </w:t>
      </w:r>
      <w:proofErr w:type="spellStart"/>
      <w:r w:rsidRPr="00E47A1A">
        <w:rPr>
          <w:color w:val="auto"/>
          <w:sz w:val="20"/>
          <w:szCs w:val="20"/>
        </w:rPr>
        <w:t>Elkonulan</w:t>
      </w:r>
      <w:proofErr w:type="spellEnd"/>
      <w:r w:rsidRPr="00E47A1A">
        <w:rPr>
          <w:color w:val="auto"/>
          <w:sz w:val="20"/>
          <w:szCs w:val="20"/>
        </w:rPr>
        <w:t xml:space="preserve"> eşya, soruşturma evresinde Cumhuriyet Başsavcılığı, kovuşturma evresinde mahkeme tarafından, bakım ve gözetimiyle ilgili tedbirleri almak ve istendiğinde derhâl iade edilmek koşuluyla, muhafaza edilmek üzere, şüpheliye, sanığa veya diğer bir kişiye teslim edilebilir. Bu bırakma, teminat gösterilmesi koşuluna da bağlanabilir. </w:t>
      </w:r>
    </w:p>
    <w:p w:rsidR="00E47A1A" w:rsidRPr="00E47A1A" w:rsidRDefault="00E47A1A" w:rsidP="00E47A1A">
      <w:pPr>
        <w:pStyle w:val="Default"/>
        <w:rPr>
          <w:color w:val="auto"/>
          <w:sz w:val="20"/>
          <w:szCs w:val="20"/>
        </w:rPr>
      </w:pPr>
      <w:r w:rsidRPr="00E47A1A">
        <w:rPr>
          <w:color w:val="auto"/>
          <w:sz w:val="20"/>
          <w:szCs w:val="20"/>
        </w:rPr>
        <w:t xml:space="preserve">(6) </w:t>
      </w:r>
      <w:proofErr w:type="spellStart"/>
      <w:r w:rsidRPr="00E47A1A">
        <w:rPr>
          <w:color w:val="auto"/>
          <w:sz w:val="20"/>
          <w:szCs w:val="20"/>
        </w:rPr>
        <w:t>Elkonulan</w:t>
      </w:r>
      <w:proofErr w:type="spellEnd"/>
      <w:r w:rsidRPr="00E47A1A">
        <w:rPr>
          <w:color w:val="auto"/>
          <w:sz w:val="20"/>
          <w:szCs w:val="20"/>
        </w:rPr>
        <w:t xml:space="preserve"> eşya, delil olarak saklanmasına gerek kalmaması halinde, rayiç değerinin derhâl ödenmesi karşılığında, ilgiliye teslim edilebilir. Bu durumda müsadere kararının konusunu, ödenen rayiç değer oluşturur. </w:t>
      </w:r>
    </w:p>
    <w:p w:rsidR="00E47A1A" w:rsidRPr="00E47A1A" w:rsidRDefault="00E47A1A" w:rsidP="00E47A1A">
      <w:pPr>
        <w:pStyle w:val="Default"/>
        <w:rPr>
          <w:color w:val="auto"/>
          <w:sz w:val="20"/>
          <w:szCs w:val="20"/>
        </w:rPr>
      </w:pPr>
      <w:r w:rsidRPr="00E47A1A">
        <w:rPr>
          <w:i/>
          <w:iCs/>
          <w:color w:val="auto"/>
          <w:sz w:val="20"/>
          <w:szCs w:val="20"/>
        </w:rPr>
        <w:t xml:space="preserve">Şirket yönetimi için kayyım tayini </w:t>
      </w:r>
    </w:p>
    <w:p w:rsidR="00E47A1A" w:rsidRPr="00E47A1A" w:rsidRDefault="00E47A1A" w:rsidP="00E47A1A">
      <w:pPr>
        <w:pStyle w:val="Default"/>
        <w:rPr>
          <w:color w:val="auto"/>
          <w:sz w:val="20"/>
          <w:szCs w:val="20"/>
        </w:rPr>
      </w:pPr>
      <w:r w:rsidRPr="00E47A1A">
        <w:rPr>
          <w:b/>
          <w:bCs/>
          <w:color w:val="auto"/>
          <w:sz w:val="20"/>
          <w:szCs w:val="20"/>
        </w:rPr>
        <w:t xml:space="preserve">Madde 133 – </w:t>
      </w:r>
      <w:r w:rsidRPr="00E47A1A">
        <w:rPr>
          <w:color w:val="auto"/>
          <w:sz w:val="20"/>
          <w:szCs w:val="20"/>
        </w:rPr>
        <w:t xml:space="preserve">(1) Suçun bir şirketin faaliyeti çerçevesinde işlenmekte olduğu hususunda kuvvetli şüphe sebeplerinin varlığı ve maddi gerçeğin ortaya çıkarılabilmesi için gerekli olması halinde; soruşturma ve kovuşturma sürecinde, hâkim veya mahkeme, şirket işlerinin yürütülmesiyle ilgili olarak kayyım atayabilir. Atama kararında, yönetim organının karar ve işlemlerinin geçerliliğinin kayyımın onayına bağlı kılındığı veya yönetim organının yetkilerinin tümüyle kayyıma verildiği açıkça belirtilir. Kayyım tayinine ilişkin karar, ticaret sicili gazetesinde ve diğer uygun vasıtalarla ilan olunur. </w:t>
      </w:r>
    </w:p>
    <w:p w:rsidR="00E47A1A" w:rsidRPr="00E47A1A" w:rsidRDefault="00E47A1A" w:rsidP="00E47A1A">
      <w:pPr>
        <w:pStyle w:val="Default"/>
        <w:rPr>
          <w:color w:val="auto"/>
          <w:sz w:val="20"/>
          <w:szCs w:val="20"/>
        </w:rPr>
      </w:pPr>
      <w:r w:rsidRPr="00E47A1A">
        <w:rPr>
          <w:color w:val="auto"/>
          <w:sz w:val="20"/>
          <w:szCs w:val="20"/>
        </w:rPr>
        <w:t xml:space="preserve">(2) Hâkim veya mahkemenin kayyım hakkında takdir etmiş bulunduğu ücret, şirket bütçesinden karşılanır. Ancak, soruşturma veya kovuşturma konusu suçtan dolayı kovuşturmaya yer olmadığı veya beraat kararının verilmesi halinde; ücret olarak şirket bütçesinden ödenen paranın tamamı, kanunî faiziyle birlikte Devlet Hazinesinden karşılanır. </w:t>
      </w:r>
    </w:p>
    <w:p w:rsidR="00E47A1A" w:rsidRPr="00E47A1A" w:rsidRDefault="00E47A1A" w:rsidP="00E47A1A">
      <w:pPr>
        <w:pStyle w:val="Default"/>
        <w:rPr>
          <w:color w:val="auto"/>
          <w:sz w:val="20"/>
          <w:szCs w:val="20"/>
        </w:rPr>
      </w:pPr>
      <w:r w:rsidRPr="00E47A1A">
        <w:rPr>
          <w:color w:val="auto"/>
          <w:sz w:val="20"/>
          <w:szCs w:val="20"/>
        </w:rPr>
        <w:t xml:space="preserve">(3) İlgililer, atanan kayyımın işlemlerine karşı, görevli mahkemeye 22.11.2001 tarihli ve 4721 sayılı Türk Medeni Kanunu ve 29.6.1956 tarihli ve 6762 sayılı Türk Ticaret Kanunu hükümlerine göre başvurabilirler. </w:t>
      </w:r>
    </w:p>
    <w:p w:rsidR="00E47A1A" w:rsidRPr="00E47A1A" w:rsidRDefault="00E47A1A" w:rsidP="00E47A1A">
      <w:pPr>
        <w:pStyle w:val="Default"/>
        <w:rPr>
          <w:color w:val="auto"/>
          <w:sz w:val="20"/>
          <w:szCs w:val="20"/>
        </w:rPr>
      </w:pPr>
      <w:r w:rsidRPr="00E47A1A">
        <w:rPr>
          <w:color w:val="auto"/>
          <w:sz w:val="20"/>
          <w:szCs w:val="20"/>
        </w:rPr>
        <w:t xml:space="preserve">(4) Bu madde hükümleri ancak aşağıda sayılan suçlarla ilgili olarak uygulanabilir. </w:t>
      </w:r>
    </w:p>
    <w:p w:rsidR="00E47A1A" w:rsidRPr="00E47A1A" w:rsidRDefault="00E47A1A" w:rsidP="00E47A1A">
      <w:pPr>
        <w:pStyle w:val="Default"/>
        <w:rPr>
          <w:color w:val="auto"/>
          <w:sz w:val="20"/>
          <w:szCs w:val="20"/>
        </w:rPr>
      </w:pPr>
      <w:r w:rsidRPr="00E47A1A">
        <w:rPr>
          <w:color w:val="auto"/>
          <w:sz w:val="20"/>
          <w:szCs w:val="20"/>
        </w:rPr>
        <w:t xml:space="preserve">a) Türk Ceza Kanununda yer alan, 1. Göçmen kaçakçılığı ve insan ticareti (madde 79, 80), </w:t>
      </w:r>
    </w:p>
    <w:p w:rsidR="00E47A1A" w:rsidRPr="00E47A1A" w:rsidRDefault="00E47A1A" w:rsidP="00E47A1A">
      <w:pPr>
        <w:pStyle w:val="Default"/>
        <w:rPr>
          <w:color w:val="auto"/>
          <w:sz w:val="20"/>
          <w:szCs w:val="20"/>
        </w:rPr>
      </w:pPr>
      <w:r w:rsidRPr="00E47A1A">
        <w:rPr>
          <w:color w:val="auto"/>
          <w:sz w:val="20"/>
          <w:szCs w:val="20"/>
        </w:rPr>
        <w:lastRenderedPageBreak/>
        <w:t xml:space="preserve">2. Uyuşturucu veya uyarıcı madde imal ve ticareti (madde 188), </w:t>
      </w:r>
    </w:p>
    <w:p w:rsidR="00E47A1A" w:rsidRPr="00E47A1A" w:rsidRDefault="00E47A1A" w:rsidP="00E47A1A">
      <w:pPr>
        <w:pStyle w:val="Default"/>
        <w:rPr>
          <w:color w:val="auto"/>
          <w:sz w:val="20"/>
          <w:szCs w:val="20"/>
        </w:rPr>
      </w:pPr>
      <w:r w:rsidRPr="00E47A1A">
        <w:rPr>
          <w:color w:val="auto"/>
          <w:sz w:val="20"/>
          <w:szCs w:val="20"/>
        </w:rPr>
        <w:t xml:space="preserve">3. Parada sahtecilik (madde 197), </w:t>
      </w:r>
    </w:p>
    <w:p w:rsidR="00E47A1A" w:rsidRPr="00E47A1A" w:rsidRDefault="00E47A1A" w:rsidP="00E47A1A">
      <w:pPr>
        <w:pStyle w:val="Default"/>
        <w:rPr>
          <w:color w:val="auto"/>
          <w:sz w:val="20"/>
          <w:szCs w:val="20"/>
        </w:rPr>
      </w:pPr>
      <w:r w:rsidRPr="00E47A1A">
        <w:rPr>
          <w:color w:val="auto"/>
          <w:sz w:val="20"/>
          <w:szCs w:val="20"/>
        </w:rPr>
        <w:t xml:space="preserve">4. Fuhuş (madde 227), </w:t>
      </w:r>
    </w:p>
    <w:p w:rsidR="00E47A1A" w:rsidRPr="00E47A1A" w:rsidRDefault="00E47A1A" w:rsidP="00E47A1A">
      <w:pPr>
        <w:pStyle w:val="Default"/>
        <w:rPr>
          <w:color w:val="auto"/>
          <w:sz w:val="20"/>
          <w:szCs w:val="20"/>
        </w:rPr>
      </w:pPr>
      <w:r w:rsidRPr="00E47A1A">
        <w:rPr>
          <w:color w:val="auto"/>
          <w:sz w:val="20"/>
          <w:szCs w:val="20"/>
        </w:rPr>
        <w:t xml:space="preserve">5. Kumar oynanması için yer ve imkân sağlama (madde 228), </w:t>
      </w:r>
    </w:p>
    <w:p w:rsidR="00E47A1A" w:rsidRPr="00E47A1A" w:rsidRDefault="00E47A1A" w:rsidP="00E47A1A">
      <w:pPr>
        <w:pStyle w:val="Default"/>
        <w:rPr>
          <w:color w:val="auto"/>
          <w:sz w:val="20"/>
          <w:szCs w:val="20"/>
        </w:rPr>
      </w:pPr>
      <w:r w:rsidRPr="00E47A1A">
        <w:rPr>
          <w:color w:val="auto"/>
          <w:sz w:val="20"/>
          <w:szCs w:val="20"/>
        </w:rPr>
        <w:t xml:space="preserve">6. Zimmet (madde 247), </w:t>
      </w:r>
    </w:p>
    <w:p w:rsidR="00E47A1A" w:rsidRPr="00E47A1A" w:rsidRDefault="00E47A1A" w:rsidP="00E47A1A">
      <w:pPr>
        <w:pStyle w:val="Default"/>
        <w:rPr>
          <w:color w:val="auto"/>
          <w:sz w:val="20"/>
          <w:szCs w:val="20"/>
        </w:rPr>
      </w:pPr>
      <w:r w:rsidRPr="00E47A1A">
        <w:rPr>
          <w:color w:val="auto"/>
          <w:sz w:val="20"/>
          <w:szCs w:val="20"/>
        </w:rPr>
        <w:t xml:space="preserve">7. Suçtan kaynaklanan malvarlığı değerlerini aklama (madde 282), </w:t>
      </w:r>
    </w:p>
    <w:p w:rsidR="00E47A1A" w:rsidRPr="00E47A1A" w:rsidRDefault="00E47A1A" w:rsidP="00E47A1A">
      <w:pPr>
        <w:pStyle w:val="Default"/>
        <w:rPr>
          <w:color w:val="auto"/>
          <w:sz w:val="20"/>
          <w:szCs w:val="20"/>
        </w:rPr>
      </w:pPr>
      <w:r w:rsidRPr="00E47A1A">
        <w:rPr>
          <w:color w:val="auto"/>
          <w:sz w:val="20"/>
          <w:szCs w:val="20"/>
        </w:rPr>
        <w:t xml:space="preserve">8. Silahlı örgüt (madde 314) veya bu örgütlere silah sağlama (madde 315), </w:t>
      </w:r>
    </w:p>
    <w:p w:rsidR="00E47A1A" w:rsidRPr="00E47A1A" w:rsidRDefault="00E47A1A" w:rsidP="00E47A1A">
      <w:pPr>
        <w:pStyle w:val="Default"/>
        <w:rPr>
          <w:color w:val="auto"/>
          <w:sz w:val="20"/>
          <w:szCs w:val="20"/>
        </w:rPr>
      </w:pPr>
      <w:r w:rsidRPr="00E47A1A">
        <w:rPr>
          <w:color w:val="auto"/>
          <w:sz w:val="20"/>
          <w:szCs w:val="20"/>
        </w:rPr>
        <w:t xml:space="preserve">9. Devlet Sırlarına Karşı Suçlar ve Casusluk (madde 328, 329, 330, 331, 333, 334, 335, 336, 337), </w:t>
      </w:r>
    </w:p>
    <w:p w:rsidR="00E47A1A" w:rsidRPr="00E47A1A" w:rsidRDefault="00E47A1A" w:rsidP="00E47A1A">
      <w:pPr>
        <w:pStyle w:val="Default"/>
        <w:rPr>
          <w:color w:val="auto"/>
          <w:sz w:val="20"/>
          <w:szCs w:val="20"/>
        </w:rPr>
      </w:pPr>
      <w:r w:rsidRPr="00E47A1A">
        <w:rPr>
          <w:color w:val="auto"/>
          <w:sz w:val="20"/>
          <w:szCs w:val="20"/>
        </w:rPr>
        <w:t xml:space="preserve">Suçları, </w:t>
      </w:r>
    </w:p>
    <w:p w:rsidR="00E47A1A" w:rsidRPr="00E47A1A" w:rsidRDefault="00E47A1A" w:rsidP="00E47A1A">
      <w:pPr>
        <w:pStyle w:val="Default"/>
        <w:rPr>
          <w:color w:val="auto"/>
          <w:sz w:val="20"/>
          <w:szCs w:val="20"/>
        </w:rPr>
      </w:pPr>
      <w:r w:rsidRPr="00E47A1A">
        <w:rPr>
          <w:color w:val="auto"/>
          <w:sz w:val="20"/>
          <w:szCs w:val="20"/>
        </w:rPr>
        <w:t xml:space="preserve">b) Ateşli Silahlar ve Bıçaklar İle Diğer Aletler Hakkında Kanunda tanımlanan silah kaçakçılığı (madde 12) suçları, </w:t>
      </w:r>
    </w:p>
    <w:p w:rsidR="00E47A1A" w:rsidRPr="00E47A1A" w:rsidRDefault="00E47A1A" w:rsidP="00E47A1A">
      <w:pPr>
        <w:pStyle w:val="Default"/>
        <w:rPr>
          <w:color w:val="auto"/>
          <w:sz w:val="20"/>
          <w:szCs w:val="20"/>
        </w:rPr>
      </w:pPr>
      <w:r w:rsidRPr="00E47A1A">
        <w:rPr>
          <w:color w:val="auto"/>
          <w:sz w:val="20"/>
          <w:szCs w:val="20"/>
        </w:rPr>
        <w:t xml:space="preserve">c) Bankalar Kanununun 22 </w:t>
      </w:r>
      <w:proofErr w:type="spellStart"/>
      <w:r w:rsidRPr="00E47A1A">
        <w:rPr>
          <w:color w:val="auto"/>
          <w:sz w:val="20"/>
          <w:szCs w:val="20"/>
        </w:rPr>
        <w:t>nci</w:t>
      </w:r>
      <w:proofErr w:type="spellEnd"/>
      <w:r w:rsidRPr="00E47A1A">
        <w:rPr>
          <w:color w:val="auto"/>
          <w:sz w:val="20"/>
          <w:szCs w:val="20"/>
        </w:rPr>
        <w:t xml:space="preserve"> maddesinin (3) ve (4) numaralı fıkralarında tanımlanan zimmet suçu, </w:t>
      </w:r>
    </w:p>
    <w:p w:rsidR="00E47A1A" w:rsidRPr="00E47A1A" w:rsidRDefault="00E47A1A" w:rsidP="00E47A1A">
      <w:pPr>
        <w:pStyle w:val="Default"/>
        <w:rPr>
          <w:color w:val="auto"/>
          <w:sz w:val="20"/>
          <w:szCs w:val="20"/>
        </w:rPr>
      </w:pPr>
      <w:r w:rsidRPr="00E47A1A">
        <w:rPr>
          <w:color w:val="auto"/>
          <w:sz w:val="20"/>
          <w:szCs w:val="20"/>
        </w:rPr>
        <w:t xml:space="preserve">d) Kaçakçılıkla Mücadele Kanununda tanımlanan ve hapis cezasını gerektiren suçlar, </w:t>
      </w:r>
    </w:p>
    <w:p w:rsidR="00E47A1A" w:rsidRPr="00E47A1A" w:rsidRDefault="00E47A1A" w:rsidP="00E47A1A">
      <w:pPr>
        <w:pStyle w:val="Default"/>
        <w:rPr>
          <w:color w:val="auto"/>
          <w:sz w:val="20"/>
          <w:szCs w:val="20"/>
        </w:rPr>
      </w:pPr>
      <w:r w:rsidRPr="00E47A1A">
        <w:rPr>
          <w:color w:val="auto"/>
          <w:sz w:val="20"/>
          <w:szCs w:val="20"/>
        </w:rPr>
        <w:t xml:space="preserve">e) Kültür ve Tabiat Varlıklarını Koruma Kanununun 68 ve 74 üncü maddelerinde tanımlanan suçlar. </w:t>
      </w:r>
    </w:p>
    <w:p w:rsidR="00E47A1A" w:rsidRPr="00E47A1A" w:rsidRDefault="00E47A1A" w:rsidP="00E47A1A">
      <w:pPr>
        <w:pStyle w:val="Default"/>
        <w:rPr>
          <w:color w:val="auto"/>
          <w:sz w:val="20"/>
          <w:szCs w:val="20"/>
        </w:rPr>
      </w:pPr>
      <w:r w:rsidRPr="00E47A1A">
        <w:rPr>
          <w:i/>
          <w:iCs/>
          <w:color w:val="auto"/>
          <w:sz w:val="20"/>
          <w:szCs w:val="20"/>
        </w:rPr>
        <w:t xml:space="preserve">Bilgisayarlarda, bilgisayar programlarında ve kütüklerinde arama, kopyalama ve </w:t>
      </w:r>
      <w:proofErr w:type="spellStart"/>
      <w:r w:rsidRPr="00E47A1A">
        <w:rPr>
          <w:i/>
          <w:iCs/>
          <w:color w:val="auto"/>
          <w:sz w:val="20"/>
          <w:szCs w:val="20"/>
        </w:rPr>
        <w:t>elkoyma</w:t>
      </w:r>
      <w:proofErr w:type="spellEnd"/>
      <w:r w:rsidRPr="00E47A1A">
        <w:rPr>
          <w:i/>
          <w:iCs/>
          <w:color w:val="auto"/>
          <w:sz w:val="20"/>
          <w:szCs w:val="20"/>
        </w:rPr>
        <w:t xml:space="preserve"> </w:t>
      </w:r>
    </w:p>
    <w:p w:rsidR="00E47A1A" w:rsidRPr="00E47A1A" w:rsidRDefault="00E47A1A" w:rsidP="00E47A1A">
      <w:pPr>
        <w:pStyle w:val="Default"/>
        <w:rPr>
          <w:color w:val="auto"/>
          <w:sz w:val="20"/>
          <w:szCs w:val="20"/>
        </w:rPr>
      </w:pPr>
      <w:proofErr w:type="gramStart"/>
      <w:r w:rsidRPr="00E47A1A">
        <w:rPr>
          <w:b/>
          <w:bCs/>
          <w:color w:val="auto"/>
          <w:sz w:val="20"/>
          <w:szCs w:val="20"/>
        </w:rPr>
        <w:t xml:space="preserve">Madde 134(1) – </w:t>
      </w:r>
      <w:r w:rsidRPr="00E47A1A">
        <w:rPr>
          <w:color w:val="auto"/>
          <w:sz w:val="20"/>
          <w:szCs w:val="20"/>
        </w:rPr>
        <w:t xml:space="preserve">(1) Bir suç dolayısıyla yapılan soruşturmada, somut delillere dayanan kuvvetli şüphe sebeplerinin varlığı ve başka surette delil elde etme imkânının bulunmaması halinde, Cumhuriyet savcısının istemi üzerine şüphelinin kullandığı bilgisayar ve bilgisayar programları ile bilgisayar kütüklerinde arama yapılmasına, bilgisayar kayıtlarından kopya çıkarılmasına, bu kayıtların çözülerek metin hâline getirilmesine hâkim tarafından karar verilir.(1) </w:t>
      </w:r>
      <w:proofErr w:type="gramEnd"/>
    </w:p>
    <w:p w:rsidR="00E47A1A" w:rsidRPr="00E47A1A" w:rsidRDefault="00E47A1A" w:rsidP="00E47A1A">
      <w:pPr>
        <w:pStyle w:val="Default"/>
        <w:rPr>
          <w:color w:val="auto"/>
          <w:sz w:val="20"/>
          <w:szCs w:val="20"/>
        </w:rPr>
      </w:pPr>
      <w:r w:rsidRPr="00E47A1A">
        <w:rPr>
          <w:color w:val="auto"/>
          <w:sz w:val="20"/>
          <w:szCs w:val="20"/>
        </w:rPr>
        <w:t xml:space="preserve">(2) Bilgisayar, bilgisayar programları ve bilgisayar kütüklerine şifrenin çözülememesinden dolayı girilememesi veya gizlenmiş bilgilere ulaşılamaması halinde çözümün yapılabilmesi ve gerekli kopyaların alınabilmesi için, bu araç ve gereçlere </w:t>
      </w:r>
      <w:proofErr w:type="spellStart"/>
      <w:r w:rsidRPr="00E47A1A">
        <w:rPr>
          <w:color w:val="auto"/>
          <w:sz w:val="20"/>
          <w:szCs w:val="20"/>
        </w:rPr>
        <w:t>elkonulabilir</w:t>
      </w:r>
      <w:proofErr w:type="spellEnd"/>
      <w:r w:rsidRPr="00E47A1A">
        <w:rPr>
          <w:color w:val="auto"/>
          <w:sz w:val="20"/>
          <w:szCs w:val="20"/>
        </w:rPr>
        <w:t xml:space="preserve">. Şifrenin çözümünün yapılması ve gerekli kopyaların alınması halinde, </w:t>
      </w:r>
      <w:proofErr w:type="spellStart"/>
      <w:r w:rsidRPr="00E47A1A">
        <w:rPr>
          <w:color w:val="auto"/>
          <w:sz w:val="20"/>
          <w:szCs w:val="20"/>
        </w:rPr>
        <w:t>elkonulan</w:t>
      </w:r>
      <w:proofErr w:type="spellEnd"/>
      <w:r w:rsidRPr="00E47A1A">
        <w:rPr>
          <w:color w:val="auto"/>
          <w:sz w:val="20"/>
          <w:szCs w:val="20"/>
        </w:rPr>
        <w:t xml:space="preserve"> cihazlar gecikme olmaksızın iade edilir. </w:t>
      </w:r>
    </w:p>
    <w:p w:rsidR="00E47A1A" w:rsidRPr="00E47A1A" w:rsidRDefault="00E47A1A" w:rsidP="00E47A1A">
      <w:pPr>
        <w:pStyle w:val="Default"/>
        <w:rPr>
          <w:color w:val="auto"/>
          <w:sz w:val="20"/>
          <w:szCs w:val="20"/>
        </w:rPr>
      </w:pPr>
      <w:r w:rsidRPr="00E47A1A">
        <w:rPr>
          <w:color w:val="auto"/>
          <w:sz w:val="20"/>
          <w:szCs w:val="20"/>
        </w:rPr>
        <w:t xml:space="preserve">(3) Bilgisayar veya bilgisayar kütüklerine </w:t>
      </w:r>
      <w:proofErr w:type="spellStart"/>
      <w:r w:rsidRPr="00E47A1A">
        <w:rPr>
          <w:color w:val="auto"/>
          <w:sz w:val="20"/>
          <w:szCs w:val="20"/>
        </w:rPr>
        <w:t>elkoyma</w:t>
      </w:r>
      <w:proofErr w:type="spellEnd"/>
      <w:r w:rsidRPr="00E47A1A">
        <w:rPr>
          <w:color w:val="auto"/>
          <w:sz w:val="20"/>
          <w:szCs w:val="20"/>
        </w:rPr>
        <w:t xml:space="preserve"> işlemi sırasında, sistemdeki bütün verilerin yedeklemesi yapılır. </w:t>
      </w:r>
    </w:p>
    <w:p w:rsidR="00E47A1A" w:rsidRPr="00E47A1A" w:rsidRDefault="00E47A1A" w:rsidP="00E47A1A">
      <w:pPr>
        <w:pStyle w:val="Default"/>
        <w:rPr>
          <w:color w:val="auto"/>
          <w:sz w:val="20"/>
          <w:szCs w:val="20"/>
        </w:rPr>
      </w:pPr>
      <w:r w:rsidRPr="00E47A1A">
        <w:rPr>
          <w:color w:val="auto"/>
          <w:sz w:val="20"/>
          <w:szCs w:val="20"/>
        </w:rPr>
        <w:t xml:space="preserve">(4) Üçüncü fıkraya göre alınan yedekten bir kopya çıkarılarak şüpheliye veya vekiline verilir ve bu husus tutanağa geçirilerek imza altına alınır. (1) </w:t>
      </w:r>
    </w:p>
    <w:p w:rsidR="00E47A1A" w:rsidRPr="00E47A1A" w:rsidRDefault="00E47A1A" w:rsidP="00E47A1A">
      <w:pPr>
        <w:pStyle w:val="Default"/>
        <w:rPr>
          <w:color w:val="auto"/>
          <w:sz w:val="20"/>
          <w:szCs w:val="20"/>
        </w:rPr>
      </w:pPr>
      <w:r w:rsidRPr="00E47A1A">
        <w:rPr>
          <w:color w:val="auto"/>
          <w:sz w:val="20"/>
          <w:szCs w:val="20"/>
        </w:rPr>
        <w:t xml:space="preserve">(5) Bilgisayar veya bilgisayar kütüklerine </w:t>
      </w:r>
      <w:proofErr w:type="spellStart"/>
      <w:r w:rsidRPr="00E47A1A">
        <w:rPr>
          <w:color w:val="auto"/>
          <w:sz w:val="20"/>
          <w:szCs w:val="20"/>
        </w:rPr>
        <w:t>elkoymaksızın</w:t>
      </w:r>
      <w:proofErr w:type="spellEnd"/>
      <w:r w:rsidRPr="00E47A1A">
        <w:rPr>
          <w:color w:val="auto"/>
          <w:sz w:val="20"/>
          <w:szCs w:val="20"/>
        </w:rPr>
        <w:t xml:space="preserve"> da, sistemdeki verilerin tamamının veya bir kısmının kopyası alınabilir. Kopyası alınan veriler kâğıda yazdırılarak, bu husus tutanağa kaydedilir ve ilgililer tarafından imza altına alınır.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w:t>
      </w:r>
      <w:proofErr w:type="gramStart"/>
      <w:r w:rsidRPr="00E47A1A">
        <w:rPr>
          <w:i/>
          <w:iCs/>
          <w:color w:val="auto"/>
          <w:sz w:val="20"/>
          <w:szCs w:val="20"/>
        </w:rPr>
        <w:t>21/2/2014</w:t>
      </w:r>
      <w:proofErr w:type="gramEnd"/>
      <w:r w:rsidRPr="00E47A1A">
        <w:rPr>
          <w:i/>
          <w:iCs/>
          <w:color w:val="auto"/>
          <w:sz w:val="20"/>
          <w:szCs w:val="20"/>
        </w:rPr>
        <w:t xml:space="preserve"> tarihli ve 6526 sayılı Kanunun 11 inci maddesiyle, bu maddenin birinci fıkrasında yer alan “soruşturmada,” ibaresinden sonra gelmek üzere “somut delillere dayanan kuvvetli şüphe sebeplerinin varlığı ve” ibaresi eklenmiş ve dördüncü fıkrasında yer alan “İstemesi halinde, bu” ibaresi “Üçüncü fıkraya göre alınan” şeklinde değiştirilmiştir. </w:t>
      </w:r>
    </w:p>
    <w:p w:rsidR="00E47A1A" w:rsidRPr="00E47A1A" w:rsidRDefault="00E47A1A" w:rsidP="00E47A1A">
      <w:pPr>
        <w:pStyle w:val="Default"/>
        <w:rPr>
          <w:color w:val="auto"/>
          <w:sz w:val="20"/>
          <w:szCs w:val="20"/>
        </w:rPr>
      </w:pPr>
      <w:r w:rsidRPr="00E47A1A">
        <w:rPr>
          <w:color w:val="auto"/>
          <w:sz w:val="20"/>
          <w:szCs w:val="20"/>
        </w:rPr>
        <w:t xml:space="preserve">BEŞİNCİ BÖLÜM </w:t>
      </w:r>
    </w:p>
    <w:p w:rsidR="00E47A1A" w:rsidRPr="00E47A1A" w:rsidRDefault="00E47A1A" w:rsidP="00E47A1A">
      <w:pPr>
        <w:pStyle w:val="Default"/>
        <w:rPr>
          <w:color w:val="auto"/>
          <w:sz w:val="20"/>
          <w:szCs w:val="20"/>
        </w:rPr>
      </w:pPr>
      <w:r w:rsidRPr="00E47A1A">
        <w:rPr>
          <w:i/>
          <w:iCs/>
          <w:color w:val="auto"/>
          <w:sz w:val="20"/>
          <w:szCs w:val="20"/>
        </w:rPr>
        <w:t xml:space="preserve">Telekomünikasyon Yoluyla Yapılan İletişimin Denetlenmesi </w:t>
      </w:r>
    </w:p>
    <w:p w:rsidR="00E47A1A" w:rsidRPr="00E47A1A" w:rsidRDefault="00E47A1A" w:rsidP="00E47A1A">
      <w:pPr>
        <w:pStyle w:val="Default"/>
        <w:rPr>
          <w:color w:val="auto"/>
          <w:sz w:val="20"/>
          <w:szCs w:val="20"/>
        </w:rPr>
      </w:pPr>
      <w:r w:rsidRPr="00E47A1A">
        <w:rPr>
          <w:i/>
          <w:iCs/>
          <w:color w:val="auto"/>
          <w:sz w:val="20"/>
          <w:szCs w:val="20"/>
        </w:rPr>
        <w:t xml:space="preserve">İletişimin tespiti, dinlenmesi ve kayda alınması(1)(2) </w:t>
      </w:r>
    </w:p>
    <w:p w:rsidR="00E47A1A" w:rsidRPr="00E47A1A" w:rsidRDefault="00E47A1A" w:rsidP="00E47A1A">
      <w:pPr>
        <w:pStyle w:val="Default"/>
        <w:rPr>
          <w:color w:val="auto"/>
          <w:sz w:val="20"/>
          <w:szCs w:val="20"/>
        </w:rPr>
      </w:pPr>
      <w:r w:rsidRPr="00E47A1A">
        <w:rPr>
          <w:b/>
          <w:bCs/>
          <w:color w:val="auto"/>
          <w:sz w:val="20"/>
          <w:szCs w:val="20"/>
        </w:rPr>
        <w:t xml:space="preserve">Madde 135 – </w:t>
      </w:r>
      <w:r w:rsidRPr="00E47A1A">
        <w:rPr>
          <w:color w:val="auto"/>
          <w:sz w:val="20"/>
          <w:szCs w:val="20"/>
        </w:rPr>
        <w:t xml:space="preserve">(1) </w:t>
      </w:r>
      <w:r w:rsidRPr="00E47A1A">
        <w:rPr>
          <w:b/>
          <w:bCs/>
          <w:color w:val="auto"/>
          <w:sz w:val="20"/>
          <w:szCs w:val="20"/>
        </w:rPr>
        <w:t xml:space="preserve">(Değişik: </w:t>
      </w:r>
      <w:proofErr w:type="gramStart"/>
      <w:r w:rsidRPr="00E47A1A">
        <w:rPr>
          <w:b/>
          <w:bCs/>
          <w:color w:val="auto"/>
          <w:sz w:val="20"/>
          <w:szCs w:val="20"/>
        </w:rPr>
        <w:t>21/2/2014</w:t>
      </w:r>
      <w:proofErr w:type="gramEnd"/>
      <w:r w:rsidRPr="00E47A1A">
        <w:rPr>
          <w:b/>
          <w:bCs/>
          <w:color w:val="auto"/>
          <w:sz w:val="20"/>
          <w:szCs w:val="20"/>
        </w:rPr>
        <w:t xml:space="preserve">–6526/12 md.) </w:t>
      </w:r>
      <w:r w:rsidRPr="00E47A1A">
        <w:rPr>
          <w:color w:val="auto"/>
          <w:sz w:val="20"/>
          <w:szCs w:val="20"/>
        </w:rPr>
        <w:t xml:space="preserve">Bir suç dolayısıyla yapılan soruşturma ve kovuşturmada, suç işlendiğine ilişkin somut delillere dayanan kuvvetli şüphe sebeplerinin varlığı ve başka suretle delil elde edilmesi imkânının bulunmaması durumunda, ağır ceza mahkemesi veya gecikmesinde sakınca bulunan hâllerde Cumhuriyet savcısının kararıyla şüpheli veya sanığın telekomünikasyon yoluyla iletişimi (…)(3) dinlenebilir, kayda alınabilir ve sinyal bilgileri değerlendirilebilir. Cumhuriyet savcısı kararını derhâl mahkemenin onayına sunar ve mahkeme, kararını </w:t>
      </w:r>
      <w:r w:rsidRPr="00E47A1A">
        <w:rPr>
          <w:color w:val="auto"/>
          <w:sz w:val="20"/>
          <w:szCs w:val="20"/>
        </w:rPr>
        <w:lastRenderedPageBreak/>
        <w:t xml:space="preserve">en geç yirmi dört saat içinde verir. Sürenin dolması veya mahkeme tarafından aksine karar verilmesi hâlinde tedbir Cumhuriyet savcısı tarafından derhâl kaldırılır. Bu fıkra uyarınca alınacak tedbire ağır ceza mahkemesince oy birliğiyle karar verilir. İtiraz üzerine bu tedbire karar verilebilmesi için de oy birliği aranır. (3) </w:t>
      </w:r>
    </w:p>
    <w:p w:rsidR="00E47A1A" w:rsidRPr="00E47A1A" w:rsidRDefault="00E47A1A" w:rsidP="00E47A1A">
      <w:pPr>
        <w:pStyle w:val="Default"/>
        <w:rPr>
          <w:color w:val="auto"/>
          <w:sz w:val="20"/>
          <w:szCs w:val="20"/>
        </w:rPr>
      </w:pPr>
      <w:r w:rsidRPr="00E47A1A">
        <w:rPr>
          <w:color w:val="auto"/>
          <w:sz w:val="20"/>
          <w:szCs w:val="20"/>
        </w:rPr>
        <w:t xml:space="preserve">(2) </w:t>
      </w:r>
      <w:r w:rsidRPr="00E47A1A">
        <w:rPr>
          <w:b/>
          <w:bCs/>
          <w:color w:val="auto"/>
          <w:sz w:val="20"/>
          <w:szCs w:val="20"/>
        </w:rPr>
        <w:t xml:space="preserve">(Ek: </w:t>
      </w:r>
      <w:proofErr w:type="gramStart"/>
      <w:r w:rsidRPr="00E47A1A">
        <w:rPr>
          <w:b/>
          <w:bCs/>
          <w:color w:val="auto"/>
          <w:sz w:val="20"/>
          <w:szCs w:val="20"/>
        </w:rPr>
        <w:t>21/2/2014</w:t>
      </w:r>
      <w:proofErr w:type="gramEnd"/>
      <w:r w:rsidRPr="00E47A1A">
        <w:rPr>
          <w:b/>
          <w:bCs/>
          <w:color w:val="auto"/>
          <w:sz w:val="20"/>
          <w:szCs w:val="20"/>
        </w:rPr>
        <w:t xml:space="preserve">–6526/12 md.) </w:t>
      </w:r>
      <w:r w:rsidRPr="00E47A1A">
        <w:rPr>
          <w:color w:val="auto"/>
          <w:sz w:val="20"/>
          <w:szCs w:val="20"/>
        </w:rPr>
        <w:t xml:space="preserve">Talepte bulunulurken hakkında bu madde uyarınca tedbir kararı verilecek hattın veya iletişim aracının sahibini ve biliniyorsa kullanıcısını gösterir belge veya rapor eklenir.(2) </w:t>
      </w:r>
    </w:p>
    <w:p w:rsidR="00E47A1A" w:rsidRPr="00E47A1A" w:rsidRDefault="00E47A1A" w:rsidP="00E47A1A">
      <w:pPr>
        <w:pStyle w:val="Default"/>
        <w:rPr>
          <w:color w:val="auto"/>
          <w:sz w:val="20"/>
          <w:szCs w:val="20"/>
        </w:rPr>
      </w:pPr>
      <w:r w:rsidRPr="00E47A1A">
        <w:rPr>
          <w:color w:val="auto"/>
          <w:sz w:val="20"/>
          <w:szCs w:val="20"/>
        </w:rPr>
        <w:t xml:space="preserve">(3) Şüpheli veya sanığın tanıklıktan çekinebilecek kişilerle arasındaki iletişimi kayda alınamaz. Kayda alma gerçekleştikten sonra bu durumun anlaşılması hâlinde, alınan kayıtlar derhâl yok edilir. (1) (2) </w:t>
      </w:r>
    </w:p>
    <w:p w:rsidR="00E47A1A" w:rsidRPr="00E47A1A" w:rsidRDefault="00E47A1A" w:rsidP="00E47A1A">
      <w:pPr>
        <w:pStyle w:val="Default"/>
        <w:rPr>
          <w:color w:val="auto"/>
          <w:sz w:val="20"/>
          <w:szCs w:val="20"/>
        </w:rPr>
      </w:pPr>
      <w:r w:rsidRPr="00E47A1A">
        <w:rPr>
          <w:color w:val="auto"/>
          <w:sz w:val="20"/>
          <w:szCs w:val="20"/>
        </w:rPr>
        <w:t xml:space="preserve">(4) Birinci fıkra hükmüne göre verilen kararda, yüklenen suçun türü, hakkında tedbir uygulanacak kişinin kimliği, iletişim aracının türü, telefon numarası veya iletişim bağlantısını tespite imkân veren kodu, tedbirin türü, kapsamı ve süresi belirtilir. Tedbir kararı en çok iki ay için verilebilir; bu süre, bir ay daha uzatılabilir. </w:t>
      </w:r>
      <w:r w:rsidRPr="00E47A1A">
        <w:rPr>
          <w:b/>
          <w:bCs/>
          <w:color w:val="auto"/>
          <w:sz w:val="20"/>
          <w:szCs w:val="20"/>
        </w:rPr>
        <w:t xml:space="preserve">(Ek cümle: </w:t>
      </w:r>
      <w:proofErr w:type="gramStart"/>
      <w:r w:rsidRPr="00E47A1A">
        <w:rPr>
          <w:b/>
          <w:bCs/>
          <w:color w:val="auto"/>
          <w:sz w:val="20"/>
          <w:szCs w:val="20"/>
        </w:rPr>
        <w:t>25/5/2005</w:t>
      </w:r>
      <w:proofErr w:type="gramEnd"/>
      <w:r w:rsidRPr="00E47A1A">
        <w:rPr>
          <w:b/>
          <w:bCs/>
          <w:color w:val="auto"/>
          <w:sz w:val="20"/>
          <w:szCs w:val="20"/>
        </w:rPr>
        <w:t xml:space="preserve"> – 5353/17 md.) </w:t>
      </w:r>
      <w:r w:rsidRPr="00E47A1A">
        <w:rPr>
          <w:color w:val="auto"/>
          <w:sz w:val="20"/>
          <w:szCs w:val="20"/>
        </w:rPr>
        <w:t xml:space="preserve">Ancak, örgütün faaliyeti çerçevesinde işlenen suçlarla ilgili olarak gerekli görülmesi halinde, mahkeme yukarıdaki sürelere ek olarak her defasında bir aydan fazla olmamak ve toplam üç ayı geçmemek üzere uzatılmasına karar verebilir.(2)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w:t>
      </w:r>
      <w:proofErr w:type="gramStart"/>
      <w:r w:rsidRPr="00E47A1A">
        <w:rPr>
          <w:i/>
          <w:iCs/>
          <w:color w:val="auto"/>
          <w:sz w:val="20"/>
          <w:szCs w:val="20"/>
        </w:rPr>
        <w:t>25/5/2005</w:t>
      </w:r>
      <w:proofErr w:type="gramEnd"/>
      <w:r w:rsidRPr="00E47A1A">
        <w:rPr>
          <w:i/>
          <w:iCs/>
          <w:color w:val="auto"/>
          <w:sz w:val="20"/>
          <w:szCs w:val="20"/>
        </w:rPr>
        <w:t xml:space="preserve"> tarihli ve 5353 sayılı Kanunun 17 </w:t>
      </w:r>
      <w:proofErr w:type="spellStart"/>
      <w:r w:rsidRPr="00E47A1A">
        <w:rPr>
          <w:i/>
          <w:iCs/>
          <w:color w:val="auto"/>
          <w:sz w:val="20"/>
          <w:szCs w:val="20"/>
        </w:rPr>
        <w:t>nci</w:t>
      </w:r>
      <w:proofErr w:type="spellEnd"/>
      <w:r w:rsidRPr="00E47A1A">
        <w:rPr>
          <w:i/>
          <w:iCs/>
          <w:color w:val="auto"/>
          <w:sz w:val="20"/>
          <w:szCs w:val="20"/>
        </w:rPr>
        <w:t xml:space="preserve"> maddesiyle; bu maddenin ikinci fıkrasında geçen "Şüphelinin" ibaresi "Şüpheli veya sanığın" olarak değiştirilmiş, dördüncü fıkrasındaki "kullanmakta olduğu" ve "kullanılan" ibareleri madde metninden çıkarılmıştır. </w:t>
      </w:r>
    </w:p>
    <w:p w:rsidR="00E47A1A" w:rsidRPr="00E47A1A" w:rsidRDefault="00E47A1A" w:rsidP="00E47A1A">
      <w:pPr>
        <w:pStyle w:val="Default"/>
        <w:rPr>
          <w:color w:val="auto"/>
          <w:sz w:val="20"/>
          <w:szCs w:val="20"/>
        </w:rPr>
      </w:pPr>
      <w:r w:rsidRPr="00E47A1A">
        <w:rPr>
          <w:i/>
          <w:iCs/>
          <w:color w:val="auto"/>
          <w:sz w:val="20"/>
          <w:szCs w:val="20"/>
        </w:rPr>
        <w:t xml:space="preserve">(2) </w:t>
      </w:r>
      <w:proofErr w:type="gramStart"/>
      <w:r w:rsidRPr="00E47A1A">
        <w:rPr>
          <w:i/>
          <w:iCs/>
          <w:color w:val="auto"/>
          <w:sz w:val="20"/>
          <w:szCs w:val="20"/>
        </w:rPr>
        <w:t>21/2/2014</w:t>
      </w:r>
      <w:proofErr w:type="gramEnd"/>
      <w:r w:rsidRPr="00E47A1A">
        <w:rPr>
          <w:i/>
          <w:iCs/>
          <w:color w:val="auto"/>
          <w:sz w:val="20"/>
          <w:szCs w:val="20"/>
        </w:rPr>
        <w:t xml:space="preserve"> tarihli ve 6526 sayılı Kanunun 12 </w:t>
      </w:r>
      <w:proofErr w:type="spellStart"/>
      <w:r w:rsidRPr="00E47A1A">
        <w:rPr>
          <w:i/>
          <w:iCs/>
          <w:color w:val="auto"/>
          <w:sz w:val="20"/>
          <w:szCs w:val="20"/>
        </w:rPr>
        <w:t>nci</w:t>
      </w:r>
      <w:proofErr w:type="spellEnd"/>
      <w:r w:rsidRPr="00E47A1A">
        <w:rPr>
          <w:i/>
          <w:iCs/>
          <w:color w:val="auto"/>
          <w:sz w:val="20"/>
          <w:szCs w:val="20"/>
        </w:rPr>
        <w:t xml:space="preserve"> maddesiyle, bu maddeye birinci fıkrasından sonra gelmek üzere ikinci fıkra eklenmiş ve fıkra numaraları buna göre teselsül ettirilmiş; dördüncü fıkrasında yer alan “üç ay”, “bir defa” ve “hâkim bir aydan fazla olmamak üzere sürenin müteaddit defalar” ibareleri sırasıyla, “iki ay”, “bir ay” ve “mahkeme yukarıdaki sürelere ek olarak her defasında bir aydan fazla olmamak ve toplam üç ayı geçmemek üzere” şeklinde değiştirilmiştir. </w:t>
      </w:r>
    </w:p>
    <w:p w:rsidR="00E47A1A" w:rsidRPr="00E47A1A" w:rsidRDefault="00E47A1A" w:rsidP="00E47A1A">
      <w:pPr>
        <w:pStyle w:val="Default"/>
        <w:rPr>
          <w:color w:val="auto"/>
          <w:sz w:val="20"/>
          <w:szCs w:val="20"/>
        </w:rPr>
      </w:pPr>
      <w:r w:rsidRPr="00E47A1A">
        <w:rPr>
          <w:i/>
          <w:iCs/>
          <w:color w:val="auto"/>
          <w:sz w:val="20"/>
          <w:szCs w:val="20"/>
        </w:rPr>
        <w:t xml:space="preserve">(3) </w:t>
      </w:r>
      <w:proofErr w:type="gramStart"/>
      <w:r w:rsidRPr="00E47A1A">
        <w:rPr>
          <w:i/>
          <w:iCs/>
          <w:color w:val="auto"/>
          <w:sz w:val="20"/>
          <w:szCs w:val="20"/>
        </w:rPr>
        <w:t>2/12/2014</w:t>
      </w:r>
      <w:proofErr w:type="gramEnd"/>
      <w:r w:rsidRPr="00E47A1A">
        <w:rPr>
          <w:i/>
          <w:iCs/>
          <w:color w:val="auto"/>
          <w:sz w:val="20"/>
          <w:szCs w:val="20"/>
        </w:rPr>
        <w:t xml:space="preserve"> tarihli ve 6572 sayılı Kanunun 42 </w:t>
      </w:r>
      <w:proofErr w:type="spellStart"/>
      <w:r w:rsidRPr="00E47A1A">
        <w:rPr>
          <w:i/>
          <w:iCs/>
          <w:color w:val="auto"/>
          <w:sz w:val="20"/>
          <w:szCs w:val="20"/>
        </w:rPr>
        <w:t>nci</w:t>
      </w:r>
      <w:proofErr w:type="spellEnd"/>
      <w:r w:rsidRPr="00E47A1A">
        <w:rPr>
          <w:i/>
          <w:iCs/>
          <w:color w:val="auto"/>
          <w:sz w:val="20"/>
          <w:szCs w:val="20"/>
        </w:rPr>
        <w:t xml:space="preserve"> maddesiyle, bu fıkrada yer alan “tespit edilebilir,” ibaresi madde metninden çıkarılmıştır. </w:t>
      </w:r>
    </w:p>
    <w:p w:rsidR="00E47A1A" w:rsidRPr="00E47A1A" w:rsidRDefault="00E47A1A" w:rsidP="00E47A1A">
      <w:pPr>
        <w:pStyle w:val="Default"/>
        <w:rPr>
          <w:color w:val="auto"/>
          <w:sz w:val="20"/>
          <w:szCs w:val="20"/>
        </w:rPr>
      </w:pPr>
      <w:r w:rsidRPr="00E47A1A">
        <w:rPr>
          <w:color w:val="auto"/>
          <w:sz w:val="20"/>
          <w:szCs w:val="20"/>
        </w:rPr>
        <w:t xml:space="preserve">(5) Şüpheli veya sanığın yakalanabilmesi için, (…) (1) mobil telefonun yeri, hâkim veya gecikmesinde sakınca bulunan hallerde Cumhuriyet savcısının kararına istinaden tespit edilebilir. Bu hususa ilişkin olarak verilen kararda, (…) (1) mobil telefon numarası ve tespit işleminin süresi belirtilir. Tespit işlemi en çok iki ay için yapılabilir; bu süre, bir ay daha uzatılabilir.(2) </w:t>
      </w:r>
    </w:p>
    <w:p w:rsidR="00E47A1A" w:rsidRPr="00E47A1A" w:rsidRDefault="00E47A1A" w:rsidP="00E47A1A">
      <w:pPr>
        <w:pStyle w:val="Default"/>
        <w:rPr>
          <w:color w:val="auto"/>
          <w:sz w:val="20"/>
          <w:szCs w:val="20"/>
        </w:rPr>
      </w:pPr>
      <w:r w:rsidRPr="00E47A1A">
        <w:rPr>
          <w:color w:val="auto"/>
          <w:sz w:val="20"/>
          <w:szCs w:val="20"/>
        </w:rPr>
        <w:t xml:space="preserve">(6) </w:t>
      </w:r>
      <w:r w:rsidRPr="00E47A1A">
        <w:rPr>
          <w:b/>
          <w:bCs/>
          <w:color w:val="auto"/>
          <w:sz w:val="20"/>
          <w:szCs w:val="20"/>
        </w:rPr>
        <w:t xml:space="preserve">(Ek: </w:t>
      </w:r>
      <w:proofErr w:type="gramStart"/>
      <w:r w:rsidRPr="00E47A1A">
        <w:rPr>
          <w:b/>
          <w:bCs/>
          <w:color w:val="auto"/>
          <w:sz w:val="20"/>
          <w:szCs w:val="20"/>
        </w:rPr>
        <w:t>2/12/2014</w:t>
      </w:r>
      <w:proofErr w:type="gramEnd"/>
      <w:r w:rsidRPr="00E47A1A">
        <w:rPr>
          <w:b/>
          <w:bCs/>
          <w:color w:val="auto"/>
          <w:sz w:val="20"/>
          <w:szCs w:val="20"/>
        </w:rPr>
        <w:t xml:space="preserve">-6572/42 md.) </w:t>
      </w:r>
      <w:r w:rsidRPr="00E47A1A">
        <w:rPr>
          <w:color w:val="auto"/>
          <w:sz w:val="20"/>
          <w:szCs w:val="20"/>
        </w:rPr>
        <w:t xml:space="preserve">Şüpheli ve sanığın telekomünikasyon yoluyla iletişiminin tespiti, soruşturma aşamasında hâkim, kovuşturma aşamasında mahkeme kararına istinaden yapılır. Kararda, yüklenen suçun türü, hakkında tedbir uygulanacak kişinin kimliği, iletişim aracının türü, telefon numarası veya iletişim bağlantısını tespite imkân veren kodu ve tedbirin süresi belirtilir. (3) </w:t>
      </w:r>
    </w:p>
    <w:p w:rsidR="00E47A1A" w:rsidRPr="00E47A1A" w:rsidRDefault="00E47A1A" w:rsidP="00E47A1A">
      <w:pPr>
        <w:pStyle w:val="Default"/>
        <w:rPr>
          <w:color w:val="auto"/>
          <w:sz w:val="20"/>
          <w:szCs w:val="20"/>
        </w:rPr>
      </w:pPr>
      <w:r w:rsidRPr="00E47A1A">
        <w:rPr>
          <w:color w:val="auto"/>
          <w:sz w:val="20"/>
          <w:szCs w:val="20"/>
        </w:rPr>
        <w:t xml:space="preserve">(7) Bu madde hükümlerine göre alınan karar ve yapılan işlemler, tedbir süresince gizli tutulur. (2) </w:t>
      </w:r>
    </w:p>
    <w:p w:rsidR="00E47A1A" w:rsidRPr="00E47A1A" w:rsidRDefault="00E47A1A" w:rsidP="00E47A1A">
      <w:pPr>
        <w:pStyle w:val="Default"/>
        <w:rPr>
          <w:color w:val="auto"/>
          <w:sz w:val="20"/>
          <w:szCs w:val="20"/>
        </w:rPr>
      </w:pPr>
      <w:r w:rsidRPr="00E47A1A">
        <w:rPr>
          <w:color w:val="auto"/>
          <w:sz w:val="20"/>
          <w:szCs w:val="20"/>
        </w:rPr>
        <w:t xml:space="preserve">(8) Bu madde kapsamında dinleme, kayda alma ve sinyal bilgilerinin değerlendirilmesine ilişkin hükümler ancak aşağıda sayılan suçlarla ilgili olarak uygulanabilir: (1) (2) </w:t>
      </w:r>
    </w:p>
    <w:p w:rsidR="00E47A1A" w:rsidRPr="00E47A1A" w:rsidRDefault="00E47A1A" w:rsidP="00E47A1A">
      <w:pPr>
        <w:pStyle w:val="Default"/>
        <w:rPr>
          <w:color w:val="auto"/>
          <w:sz w:val="20"/>
          <w:szCs w:val="20"/>
        </w:rPr>
      </w:pPr>
      <w:r w:rsidRPr="00E47A1A">
        <w:rPr>
          <w:color w:val="auto"/>
          <w:sz w:val="20"/>
          <w:szCs w:val="20"/>
        </w:rPr>
        <w:t xml:space="preserve">a) Türk Ceza Kanununda yer alan; </w:t>
      </w:r>
    </w:p>
    <w:p w:rsidR="00E47A1A" w:rsidRPr="00E47A1A" w:rsidRDefault="00E47A1A" w:rsidP="00E47A1A">
      <w:pPr>
        <w:pStyle w:val="Default"/>
        <w:rPr>
          <w:color w:val="auto"/>
          <w:sz w:val="20"/>
          <w:szCs w:val="20"/>
        </w:rPr>
      </w:pPr>
      <w:r w:rsidRPr="00E47A1A">
        <w:rPr>
          <w:color w:val="auto"/>
          <w:sz w:val="20"/>
          <w:szCs w:val="20"/>
        </w:rPr>
        <w:t xml:space="preserve">1. Göçmen kaçakçılığı ve insan ticareti (madde 79, 80), </w:t>
      </w:r>
    </w:p>
    <w:p w:rsidR="00E47A1A" w:rsidRPr="00E47A1A" w:rsidRDefault="00E47A1A" w:rsidP="00E47A1A">
      <w:pPr>
        <w:pStyle w:val="Default"/>
        <w:rPr>
          <w:color w:val="auto"/>
          <w:sz w:val="20"/>
          <w:szCs w:val="20"/>
        </w:rPr>
      </w:pPr>
      <w:r w:rsidRPr="00E47A1A">
        <w:rPr>
          <w:color w:val="auto"/>
          <w:sz w:val="20"/>
          <w:szCs w:val="20"/>
        </w:rPr>
        <w:t xml:space="preserve">2. Kasten öldürme (madde 81, 82, 83), </w:t>
      </w:r>
    </w:p>
    <w:p w:rsidR="00E47A1A" w:rsidRPr="00E47A1A" w:rsidRDefault="00E47A1A" w:rsidP="00E47A1A">
      <w:pPr>
        <w:pStyle w:val="Default"/>
        <w:rPr>
          <w:color w:val="auto"/>
          <w:sz w:val="20"/>
          <w:szCs w:val="20"/>
        </w:rPr>
      </w:pPr>
      <w:r w:rsidRPr="00E47A1A">
        <w:rPr>
          <w:color w:val="auto"/>
          <w:sz w:val="20"/>
          <w:szCs w:val="20"/>
        </w:rPr>
        <w:t xml:space="preserve">3. İşkence (madde 94, 95), </w:t>
      </w:r>
    </w:p>
    <w:p w:rsidR="00E47A1A" w:rsidRPr="00E47A1A" w:rsidRDefault="00E47A1A" w:rsidP="00E47A1A">
      <w:pPr>
        <w:pStyle w:val="Default"/>
        <w:rPr>
          <w:color w:val="auto"/>
          <w:sz w:val="20"/>
          <w:szCs w:val="20"/>
        </w:rPr>
      </w:pPr>
      <w:r w:rsidRPr="00E47A1A">
        <w:rPr>
          <w:color w:val="auto"/>
          <w:sz w:val="20"/>
          <w:szCs w:val="20"/>
        </w:rPr>
        <w:t xml:space="preserve">4. Cinsel saldırı (birinci fıkra hariç, madde 102), </w:t>
      </w:r>
    </w:p>
    <w:p w:rsidR="00E47A1A" w:rsidRPr="00E47A1A" w:rsidRDefault="00E47A1A" w:rsidP="00E47A1A">
      <w:pPr>
        <w:pStyle w:val="Default"/>
        <w:rPr>
          <w:color w:val="auto"/>
          <w:sz w:val="20"/>
          <w:szCs w:val="20"/>
        </w:rPr>
      </w:pPr>
      <w:r w:rsidRPr="00E47A1A">
        <w:rPr>
          <w:color w:val="auto"/>
          <w:sz w:val="20"/>
          <w:szCs w:val="20"/>
        </w:rPr>
        <w:t xml:space="preserve">5. Çocukların cinsel istismarı (madde 103), </w:t>
      </w:r>
    </w:p>
    <w:p w:rsidR="00E47A1A" w:rsidRPr="00E47A1A" w:rsidRDefault="00E47A1A" w:rsidP="00E47A1A">
      <w:pPr>
        <w:pStyle w:val="Default"/>
        <w:rPr>
          <w:color w:val="auto"/>
          <w:sz w:val="20"/>
          <w:szCs w:val="20"/>
        </w:rPr>
      </w:pPr>
      <w:r w:rsidRPr="00E47A1A">
        <w:rPr>
          <w:color w:val="auto"/>
          <w:sz w:val="20"/>
          <w:szCs w:val="20"/>
        </w:rPr>
        <w:lastRenderedPageBreak/>
        <w:t xml:space="preserve">6. </w:t>
      </w:r>
      <w:r w:rsidRPr="00E47A1A">
        <w:rPr>
          <w:b/>
          <w:bCs/>
          <w:color w:val="auto"/>
          <w:sz w:val="20"/>
          <w:szCs w:val="20"/>
        </w:rPr>
        <w:t xml:space="preserve">(Ek: </w:t>
      </w:r>
      <w:proofErr w:type="gramStart"/>
      <w:r w:rsidRPr="00E47A1A">
        <w:rPr>
          <w:b/>
          <w:bCs/>
          <w:color w:val="auto"/>
          <w:sz w:val="20"/>
          <w:szCs w:val="20"/>
        </w:rPr>
        <w:t>21/2/2014</w:t>
      </w:r>
      <w:proofErr w:type="gramEnd"/>
      <w:r w:rsidRPr="00E47A1A">
        <w:rPr>
          <w:b/>
          <w:bCs/>
          <w:color w:val="auto"/>
          <w:sz w:val="20"/>
          <w:szCs w:val="20"/>
        </w:rPr>
        <w:t xml:space="preserve"> – 6526/12 md.) </w:t>
      </w:r>
      <w:r w:rsidRPr="00E47A1A">
        <w:rPr>
          <w:color w:val="auto"/>
          <w:sz w:val="20"/>
          <w:szCs w:val="20"/>
        </w:rPr>
        <w:t xml:space="preserve">Nitelikli hırsızlık (madde 142) ve yağma (madde 148, 149), (2) </w:t>
      </w:r>
    </w:p>
    <w:p w:rsidR="00E47A1A" w:rsidRPr="00E47A1A" w:rsidRDefault="00E47A1A" w:rsidP="00E47A1A">
      <w:pPr>
        <w:pStyle w:val="Default"/>
        <w:rPr>
          <w:color w:val="auto"/>
          <w:sz w:val="20"/>
          <w:szCs w:val="20"/>
        </w:rPr>
      </w:pPr>
      <w:r w:rsidRPr="00E47A1A">
        <w:rPr>
          <w:color w:val="auto"/>
          <w:sz w:val="20"/>
          <w:szCs w:val="20"/>
        </w:rPr>
        <w:t xml:space="preserve">7. Uyuşturucu veya uyarıcı madde imal ve ticareti (madde 188), (2) </w:t>
      </w:r>
    </w:p>
    <w:p w:rsidR="00E47A1A" w:rsidRPr="00E47A1A" w:rsidRDefault="00E47A1A" w:rsidP="00E47A1A">
      <w:pPr>
        <w:pStyle w:val="Default"/>
        <w:rPr>
          <w:color w:val="auto"/>
          <w:sz w:val="20"/>
          <w:szCs w:val="20"/>
        </w:rPr>
      </w:pPr>
      <w:r w:rsidRPr="00E47A1A">
        <w:rPr>
          <w:color w:val="auto"/>
          <w:sz w:val="20"/>
          <w:szCs w:val="20"/>
        </w:rPr>
        <w:t xml:space="preserve">8. Parada sahtecilik (madde 197), (2) </w:t>
      </w:r>
    </w:p>
    <w:p w:rsidR="00E47A1A" w:rsidRPr="00E47A1A" w:rsidRDefault="00E47A1A" w:rsidP="00E47A1A">
      <w:pPr>
        <w:pStyle w:val="Default"/>
        <w:rPr>
          <w:color w:val="auto"/>
          <w:sz w:val="20"/>
          <w:szCs w:val="20"/>
        </w:rPr>
      </w:pPr>
      <w:r w:rsidRPr="00E47A1A">
        <w:rPr>
          <w:color w:val="auto"/>
          <w:sz w:val="20"/>
          <w:szCs w:val="20"/>
        </w:rPr>
        <w:t xml:space="preserve">9. </w:t>
      </w:r>
      <w:r w:rsidRPr="00E47A1A">
        <w:rPr>
          <w:b/>
          <w:bCs/>
          <w:color w:val="auto"/>
          <w:sz w:val="20"/>
          <w:szCs w:val="20"/>
        </w:rPr>
        <w:t xml:space="preserve">(Mülga: </w:t>
      </w:r>
      <w:proofErr w:type="gramStart"/>
      <w:r w:rsidRPr="00E47A1A">
        <w:rPr>
          <w:b/>
          <w:bCs/>
          <w:color w:val="auto"/>
          <w:sz w:val="20"/>
          <w:szCs w:val="20"/>
        </w:rPr>
        <w:t>21/2/2014</w:t>
      </w:r>
      <w:proofErr w:type="gramEnd"/>
      <w:r w:rsidRPr="00E47A1A">
        <w:rPr>
          <w:b/>
          <w:bCs/>
          <w:color w:val="auto"/>
          <w:sz w:val="20"/>
          <w:szCs w:val="20"/>
        </w:rPr>
        <w:t xml:space="preserve"> – 6526/12 md.) </w:t>
      </w:r>
    </w:p>
    <w:p w:rsidR="00E47A1A" w:rsidRPr="00E47A1A" w:rsidRDefault="00E47A1A" w:rsidP="00E47A1A">
      <w:pPr>
        <w:pStyle w:val="Default"/>
        <w:rPr>
          <w:color w:val="auto"/>
          <w:sz w:val="20"/>
          <w:szCs w:val="20"/>
        </w:rPr>
      </w:pPr>
      <w:r w:rsidRPr="00E47A1A">
        <w:rPr>
          <w:color w:val="auto"/>
          <w:sz w:val="20"/>
          <w:szCs w:val="20"/>
        </w:rPr>
        <w:t xml:space="preserve">10. </w:t>
      </w:r>
      <w:r w:rsidRPr="00E47A1A">
        <w:rPr>
          <w:b/>
          <w:bCs/>
          <w:color w:val="auto"/>
          <w:sz w:val="20"/>
          <w:szCs w:val="20"/>
        </w:rPr>
        <w:t xml:space="preserve">(Ek: </w:t>
      </w:r>
      <w:proofErr w:type="gramStart"/>
      <w:r w:rsidRPr="00E47A1A">
        <w:rPr>
          <w:b/>
          <w:bCs/>
          <w:color w:val="auto"/>
          <w:sz w:val="20"/>
          <w:szCs w:val="20"/>
        </w:rPr>
        <w:t>25/5/2005</w:t>
      </w:r>
      <w:proofErr w:type="gramEnd"/>
      <w:r w:rsidRPr="00E47A1A">
        <w:rPr>
          <w:b/>
          <w:bCs/>
          <w:color w:val="auto"/>
          <w:sz w:val="20"/>
          <w:szCs w:val="20"/>
        </w:rPr>
        <w:t xml:space="preserve"> – 5353/17 md.) </w:t>
      </w:r>
      <w:r w:rsidRPr="00E47A1A">
        <w:rPr>
          <w:color w:val="auto"/>
          <w:sz w:val="20"/>
          <w:szCs w:val="20"/>
        </w:rPr>
        <w:t xml:space="preserve">Fuhuş (madde 227),(1)(2) </w:t>
      </w:r>
    </w:p>
    <w:p w:rsidR="00E47A1A" w:rsidRPr="00E47A1A" w:rsidRDefault="00E47A1A" w:rsidP="00E47A1A">
      <w:pPr>
        <w:pStyle w:val="Default"/>
        <w:rPr>
          <w:color w:val="auto"/>
          <w:sz w:val="20"/>
          <w:szCs w:val="20"/>
        </w:rPr>
      </w:pPr>
      <w:r w:rsidRPr="00E47A1A">
        <w:rPr>
          <w:color w:val="auto"/>
          <w:sz w:val="20"/>
          <w:szCs w:val="20"/>
        </w:rPr>
        <w:t xml:space="preserve">11. İhaleye fesat karıştırma (madde 235), (1) (2) </w:t>
      </w:r>
    </w:p>
    <w:p w:rsidR="00E47A1A" w:rsidRPr="00E47A1A" w:rsidRDefault="00E47A1A" w:rsidP="00E47A1A">
      <w:pPr>
        <w:pStyle w:val="Default"/>
        <w:rPr>
          <w:color w:val="auto"/>
          <w:sz w:val="20"/>
          <w:szCs w:val="20"/>
        </w:rPr>
      </w:pPr>
      <w:r w:rsidRPr="00E47A1A">
        <w:rPr>
          <w:color w:val="auto"/>
          <w:sz w:val="20"/>
          <w:szCs w:val="20"/>
        </w:rPr>
        <w:t xml:space="preserve">12. Rüşvet (madde 252), (1) (2) </w:t>
      </w:r>
    </w:p>
    <w:p w:rsidR="00E47A1A" w:rsidRPr="00E47A1A" w:rsidRDefault="00E47A1A" w:rsidP="00E47A1A">
      <w:pPr>
        <w:pStyle w:val="Default"/>
        <w:rPr>
          <w:color w:val="auto"/>
          <w:sz w:val="20"/>
          <w:szCs w:val="20"/>
        </w:rPr>
      </w:pPr>
      <w:r w:rsidRPr="00E47A1A">
        <w:rPr>
          <w:color w:val="auto"/>
          <w:sz w:val="20"/>
          <w:szCs w:val="20"/>
        </w:rPr>
        <w:t xml:space="preserve">13. Suçtan kaynaklanan malvarlığı değerlerini aklama (madde 282), (1) (2) </w:t>
      </w:r>
    </w:p>
    <w:p w:rsidR="00E47A1A" w:rsidRPr="00E47A1A" w:rsidRDefault="00E47A1A" w:rsidP="00E47A1A">
      <w:pPr>
        <w:pStyle w:val="Default"/>
        <w:rPr>
          <w:color w:val="auto"/>
          <w:sz w:val="20"/>
          <w:szCs w:val="20"/>
        </w:rPr>
      </w:pPr>
      <w:r w:rsidRPr="00E47A1A">
        <w:rPr>
          <w:color w:val="auto"/>
          <w:sz w:val="20"/>
          <w:szCs w:val="20"/>
        </w:rPr>
        <w:t xml:space="preserve">14. </w:t>
      </w:r>
      <w:r w:rsidRPr="00E47A1A">
        <w:rPr>
          <w:b/>
          <w:bCs/>
          <w:color w:val="auto"/>
          <w:sz w:val="20"/>
          <w:szCs w:val="20"/>
        </w:rPr>
        <w:t xml:space="preserve">(Değişik: </w:t>
      </w:r>
      <w:proofErr w:type="gramStart"/>
      <w:r w:rsidRPr="00E47A1A">
        <w:rPr>
          <w:b/>
          <w:bCs/>
          <w:color w:val="auto"/>
          <w:sz w:val="20"/>
          <w:szCs w:val="20"/>
        </w:rPr>
        <w:t>2/12/2014</w:t>
      </w:r>
      <w:proofErr w:type="gramEnd"/>
      <w:r w:rsidRPr="00E47A1A">
        <w:rPr>
          <w:b/>
          <w:bCs/>
          <w:color w:val="auto"/>
          <w:sz w:val="20"/>
          <w:szCs w:val="20"/>
        </w:rPr>
        <w:t xml:space="preserve">-6572/42 md.) </w:t>
      </w:r>
      <w:r w:rsidRPr="00E47A1A">
        <w:rPr>
          <w:color w:val="auto"/>
          <w:sz w:val="20"/>
          <w:szCs w:val="20"/>
        </w:rPr>
        <w:t xml:space="preserve">Devletin birliğini ve ülke bütünlüğünü bozmak (madde 302) , (1)(2)(3) </w:t>
      </w:r>
    </w:p>
    <w:p w:rsidR="00E47A1A" w:rsidRPr="00E47A1A" w:rsidRDefault="00E47A1A" w:rsidP="00E47A1A">
      <w:pPr>
        <w:pStyle w:val="Default"/>
        <w:rPr>
          <w:color w:val="auto"/>
          <w:sz w:val="20"/>
          <w:szCs w:val="20"/>
        </w:rPr>
      </w:pPr>
      <w:r w:rsidRPr="00E47A1A">
        <w:rPr>
          <w:color w:val="auto"/>
          <w:sz w:val="20"/>
          <w:szCs w:val="20"/>
        </w:rPr>
        <w:t xml:space="preserve">15. </w:t>
      </w:r>
      <w:r w:rsidRPr="00E47A1A">
        <w:rPr>
          <w:b/>
          <w:bCs/>
          <w:color w:val="auto"/>
          <w:sz w:val="20"/>
          <w:szCs w:val="20"/>
        </w:rPr>
        <w:t xml:space="preserve">(Ek: </w:t>
      </w:r>
      <w:proofErr w:type="gramStart"/>
      <w:r w:rsidRPr="00E47A1A">
        <w:rPr>
          <w:b/>
          <w:bCs/>
          <w:color w:val="auto"/>
          <w:sz w:val="20"/>
          <w:szCs w:val="20"/>
        </w:rPr>
        <w:t>2/12/2014</w:t>
      </w:r>
      <w:proofErr w:type="gramEnd"/>
      <w:r w:rsidRPr="00E47A1A">
        <w:rPr>
          <w:b/>
          <w:bCs/>
          <w:color w:val="auto"/>
          <w:sz w:val="20"/>
          <w:szCs w:val="20"/>
        </w:rPr>
        <w:t xml:space="preserve">-6572/42 md.) </w:t>
      </w:r>
      <w:r w:rsidRPr="00E47A1A">
        <w:rPr>
          <w:color w:val="auto"/>
          <w:sz w:val="20"/>
          <w:szCs w:val="20"/>
        </w:rPr>
        <w:t xml:space="preserve">Anayasal Düzene ve Bu Düzenin İşleyişine Karşı Suçlar (madde 309, 311, 312, 313, 314, 315, 316), (3) </w:t>
      </w:r>
    </w:p>
    <w:p w:rsidR="00E47A1A" w:rsidRPr="00E47A1A" w:rsidRDefault="00E47A1A" w:rsidP="00E47A1A">
      <w:pPr>
        <w:pStyle w:val="Default"/>
        <w:rPr>
          <w:color w:val="auto"/>
          <w:sz w:val="20"/>
          <w:szCs w:val="20"/>
        </w:rPr>
      </w:pPr>
      <w:r w:rsidRPr="00E47A1A">
        <w:rPr>
          <w:color w:val="auto"/>
          <w:sz w:val="20"/>
          <w:szCs w:val="20"/>
        </w:rPr>
        <w:t xml:space="preserve">16. Devlet Sırlarına Karşı Suçlar ve Casusluk (madde 328, 329, 330, 331, 333, 334, 335, 336, 337) suçları. (1) (2)(3)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w:t>
      </w:r>
      <w:proofErr w:type="gramStart"/>
      <w:r w:rsidRPr="00E47A1A">
        <w:rPr>
          <w:i/>
          <w:iCs/>
          <w:color w:val="auto"/>
          <w:sz w:val="20"/>
          <w:szCs w:val="20"/>
        </w:rPr>
        <w:t>25/5/2005</w:t>
      </w:r>
      <w:proofErr w:type="gramEnd"/>
      <w:r w:rsidRPr="00E47A1A">
        <w:rPr>
          <w:i/>
          <w:iCs/>
          <w:color w:val="auto"/>
          <w:sz w:val="20"/>
          <w:szCs w:val="20"/>
        </w:rPr>
        <w:t xml:space="preserve"> tarihli ve 5353 sayılı Kanunun 17 </w:t>
      </w:r>
      <w:proofErr w:type="spellStart"/>
      <w:r w:rsidRPr="00E47A1A">
        <w:rPr>
          <w:i/>
          <w:iCs/>
          <w:color w:val="auto"/>
          <w:sz w:val="20"/>
          <w:szCs w:val="20"/>
        </w:rPr>
        <w:t>nci</w:t>
      </w:r>
      <w:proofErr w:type="spellEnd"/>
      <w:r w:rsidRPr="00E47A1A">
        <w:rPr>
          <w:i/>
          <w:iCs/>
          <w:color w:val="auto"/>
          <w:sz w:val="20"/>
          <w:szCs w:val="20"/>
        </w:rPr>
        <w:t xml:space="preserve"> maddesiyle; bu maddenin dördüncü fıkrasındaki "kullanmakta olduğu" ve "kullanılan" ibareleri madde metninden çıkarılmış, altıncı fıkrasında geçen "hükümleri" ibaresi "kapsamında dinleme, kayda alma ve sinyal bilgilerinin değerlendirilmesine ilişkin hükümler" olarak değiştirilmiş, altıncı fıkranın (a) bendine (8) numaralı alt bentten sonra gelmek üzere (9) numaralı alt bent eklenmiş ve diğer alt bentler buna göre teselsül ettirilmiştir. </w:t>
      </w:r>
    </w:p>
    <w:p w:rsidR="00E47A1A" w:rsidRPr="00E47A1A" w:rsidRDefault="00E47A1A" w:rsidP="00E47A1A">
      <w:pPr>
        <w:pStyle w:val="Default"/>
        <w:rPr>
          <w:color w:val="auto"/>
          <w:sz w:val="20"/>
          <w:szCs w:val="20"/>
        </w:rPr>
      </w:pPr>
      <w:r w:rsidRPr="00E47A1A">
        <w:rPr>
          <w:i/>
          <w:iCs/>
          <w:color w:val="auto"/>
          <w:sz w:val="20"/>
          <w:szCs w:val="20"/>
        </w:rPr>
        <w:t xml:space="preserve">(2) </w:t>
      </w:r>
      <w:proofErr w:type="gramStart"/>
      <w:r w:rsidRPr="00E47A1A">
        <w:rPr>
          <w:i/>
          <w:iCs/>
          <w:color w:val="auto"/>
          <w:sz w:val="20"/>
          <w:szCs w:val="20"/>
        </w:rPr>
        <w:t>21/2/2014</w:t>
      </w:r>
      <w:proofErr w:type="gramEnd"/>
      <w:r w:rsidRPr="00E47A1A">
        <w:rPr>
          <w:i/>
          <w:iCs/>
          <w:color w:val="auto"/>
          <w:sz w:val="20"/>
          <w:szCs w:val="20"/>
        </w:rPr>
        <w:t xml:space="preserve"> tarihli ve 6526 sayılı Kanunun 12 </w:t>
      </w:r>
      <w:proofErr w:type="spellStart"/>
      <w:r w:rsidRPr="00E47A1A">
        <w:rPr>
          <w:i/>
          <w:iCs/>
          <w:color w:val="auto"/>
          <w:sz w:val="20"/>
          <w:szCs w:val="20"/>
        </w:rPr>
        <w:t>nci</w:t>
      </w:r>
      <w:proofErr w:type="spellEnd"/>
      <w:r w:rsidRPr="00E47A1A">
        <w:rPr>
          <w:i/>
          <w:iCs/>
          <w:color w:val="auto"/>
          <w:sz w:val="20"/>
          <w:szCs w:val="20"/>
        </w:rPr>
        <w:t xml:space="preserve"> maddesiyle, bu maddenin beşinci fıkrasında yer alan “üç ay” ve “bir defa” ibareleri sırasıyla “iki ay” ve “bir ay” şeklinde değiştirilmiş; mevcut altıncı fıkrasının (a) bendinin (5) numaralı alt bendinden sonra gelmek üzere “6. Nitelikli hırsızlık (madde 142) ve yağma (madde 148, 149),” alt bendi eklenmiş, diğer alt bentler buna göre teselsül ettirilmiş ve yedinci fıkrasının (a) bendinin (10) numaralı alt bendinde yer alan “, fıkra 3” ibaresi madde metninden çıkarılmıştır. </w:t>
      </w:r>
    </w:p>
    <w:p w:rsidR="00E47A1A" w:rsidRPr="00E47A1A" w:rsidRDefault="00E47A1A" w:rsidP="00E47A1A">
      <w:pPr>
        <w:pStyle w:val="Default"/>
        <w:rPr>
          <w:color w:val="auto"/>
          <w:sz w:val="20"/>
          <w:szCs w:val="20"/>
        </w:rPr>
      </w:pPr>
      <w:r w:rsidRPr="00E47A1A">
        <w:rPr>
          <w:i/>
          <w:iCs/>
          <w:color w:val="auto"/>
          <w:sz w:val="20"/>
          <w:szCs w:val="20"/>
        </w:rPr>
        <w:t xml:space="preserve">(3) </w:t>
      </w:r>
      <w:proofErr w:type="gramStart"/>
      <w:r w:rsidRPr="00E47A1A">
        <w:rPr>
          <w:i/>
          <w:iCs/>
          <w:color w:val="auto"/>
          <w:sz w:val="20"/>
          <w:szCs w:val="20"/>
        </w:rPr>
        <w:t>2/12/2014</w:t>
      </w:r>
      <w:proofErr w:type="gramEnd"/>
      <w:r w:rsidRPr="00E47A1A">
        <w:rPr>
          <w:i/>
          <w:iCs/>
          <w:color w:val="auto"/>
          <w:sz w:val="20"/>
          <w:szCs w:val="20"/>
        </w:rPr>
        <w:t xml:space="preserve"> tarihli ve 6572 sayılı Kanunun 42 </w:t>
      </w:r>
      <w:proofErr w:type="spellStart"/>
      <w:r w:rsidRPr="00E47A1A">
        <w:rPr>
          <w:i/>
          <w:iCs/>
          <w:color w:val="auto"/>
          <w:sz w:val="20"/>
          <w:szCs w:val="20"/>
        </w:rPr>
        <w:t>nci</w:t>
      </w:r>
      <w:proofErr w:type="spellEnd"/>
      <w:r w:rsidRPr="00E47A1A">
        <w:rPr>
          <w:i/>
          <w:iCs/>
          <w:color w:val="auto"/>
          <w:sz w:val="20"/>
          <w:szCs w:val="20"/>
        </w:rPr>
        <w:t xml:space="preserve"> maddesiyle, bu maddeye beşinci fıkradan sonra gelmek üzere (6) numaralı fıkra eklenmiş ve diğer fıkralar buna göre teselsül ettirilmiş, mevcut yedinci fıkranın (a) bendinin (14) numaralı alt bendi metne işlendiği şekilde değiştirilmiş, bu alt bentten sonra gelmek üzere (15) numaralı alt bent eklenmiş ve diğer alt bent buna göre teselsül ettirilmiştir. </w:t>
      </w:r>
    </w:p>
    <w:p w:rsidR="00E47A1A" w:rsidRPr="00E47A1A" w:rsidRDefault="00E47A1A" w:rsidP="00E47A1A">
      <w:pPr>
        <w:pStyle w:val="Default"/>
        <w:rPr>
          <w:color w:val="auto"/>
          <w:sz w:val="20"/>
          <w:szCs w:val="20"/>
        </w:rPr>
      </w:pPr>
      <w:r w:rsidRPr="00E47A1A">
        <w:rPr>
          <w:color w:val="auto"/>
          <w:sz w:val="20"/>
          <w:szCs w:val="20"/>
        </w:rPr>
        <w:t xml:space="preserve">b) Ateşli Silahlar ve Bıçaklar ile Diğer Aletler Hakkında Kanunda tanımlanan silah kaçakçılığı (madde 12) suçları. </w:t>
      </w:r>
    </w:p>
    <w:p w:rsidR="00E47A1A" w:rsidRPr="00E47A1A" w:rsidRDefault="00E47A1A" w:rsidP="00E47A1A">
      <w:pPr>
        <w:pStyle w:val="Default"/>
        <w:rPr>
          <w:color w:val="auto"/>
          <w:sz w:val="20"/>
          <w:szCs w:val="20"/>
        </w:rPr>
      </w:pPr>
      <w:r w:rsidRPr="00E47A1A">
        <w:rPr>
          <w:color w:val="auto"/>
          <w:sz w:val="20"/>
          <w:szCs w:val="20"/>
        </w:rPr>
        <w:t xml:space="preserve">c) </w:t>
      </w:r>
      <w:r w:rsidRPr="00E47A1A">
        <w:rPr>
          <w:b/>
          <w:bCs/>
          <w:color w:val="auto"/>
          <w:sz w:val="20"/>
          <w:szCs w:val="20"/>
        </w:rPr>
        <w:t xml:space="preserve">(Ek: </w:t>
      </w:r>
      <w:proofErr w:type="gramStart"/>
      <w:r w:rsidRPr="00E47A1A">
        <w:rPr>
          <w:b/>
          <w:bCs/>
          <w:color w:val="auto"/>
          <w:sz w:val="20"/>
          <w:szCs w:val="20"/>
        </w:rPr>
        <w:t>25/5/2005</w:t>
      </w:r>
      <w:proofErr w:type="gramEnd"/>
      <w:r w:rsidRPr="00E47A1A">
        <w:rPr>
          <w:b/>
          <w:bCs/>
          <w:color w:val="auto"/>
          <w:sz w:val="20"/>
          <w:szCs w:val="20"/>
        </w:rPr>
        <w:t xml:space="preserve"> – 5353/17 md.) </w:t>
      </w:r>
      <w:r w:rsidRPr="00E47A1A">
        <w:rPr>
          <w:color w:val="auto"/>
          <w:sz w:val="20"/>
          <w:szCs w:val="20"/>
        </w:rPr>
        <w:t xml:space="preserve">Bankalar Kanununun 22 </w:t>
      </w:r>
      <w:proofErr w:type="spellStart"/>
      <w:r w:rsidRPr="00E47A1A">
        <w:rPr>
          <w:color w:val="auto"/>
          <w:sz w:val="20"/>
          <w:szCs w:val="20"/>
        </w:rPr>
        <w:t>nci</w:t>
      </w:r>
      <w:proofErr w:type="spellEnd"/>
      <w:r w:rsidRPr="00E47A1A">
        <w:rPr>
          <w:color w:val="auto"/>
          <w:sz w:val="20"/>
          <w:szCs w:val="20"/>
        </w:rPr>
        <w:t xml:space="preserve"> maddesinin (3) ve (4) numaralı fıkralarında tanımlanan zimmet suçu, (1) </w:t>
      </w:r>
    </w:p>
    <w:p w:rsidR="00E47A1A" w:rsidRPr="00E47A1A" w:rsidRDefault="00E47A1A" w:rsidP="00E47A1A">
      <w:pPr>
        <w:pStyle w:val="Default"/>
        <w:rPr>
          <w:color w:val="auto"/>
          <w:sz w:val="20"/>
          <w:szCs w:val="20"/>
        </w:rPr>
      </w:pPr>
      <w:r w:rsidRPr="00E47A1A">
        <w:rPr>
          <w:color w:val="auto"/>
          <w:sz w:val="20"/>
          <w:szCs w:val="20"/>
        </w:rPr>
        <w:t xml:space="preserve">d) Kaçakçılıkla Mücadele Kanununda tanımlanan ve hapis cezasını gerektiren suçlar. (1) </w:t>
      </w:r>
    </w:p>
    <w:p w:rsidR="00E47A1A" w:rsidRPr="00E47A1A" w:rsidRDefault="00E47A1A" w:rsidP="00E47A1A">
      <w:pPr>
        <w:pStyle w:val="Default"/>
        <w:rPr>
          <w:color w:val="auto"/>
          <w:sz w:val="20"/>
          <w:szCs w:val="20"/>
        </w:rPr>
      </w:pPr>
      <w:r w:rsidRPr="00E47A1A">
        <w:rPr>
          <w:color w:val="auto"/>
          <w:sz w:val="20"/>
          <w:szCs w:val="20"/>
        </w:rPr>
        <w:t xml:space="preserve">e) Kültür ve Tabiat Varlıklarını Koruma Kanununun 68 ve 74 üncü maddelerinde tanımlanan suçlar. (1) </w:t>
      </w:r>
    </w:p>
    <w:p w:rsidR="00E47A1A" w:rsidRPr="00E47A1A" w:rsidRDefault="00E47A1A" w:rsidP="00E47A1A">
      <w:pPr>
        <w:pStyle w:val="Default"/>
        <w:rPr>
          <w:color w:val="auto"/>
          <w:sz w:val="20"/>
          <w:szCs w:val="20"/>
        </w:rPr>
      </w:pPr>
      <w:r w:rsidRPr="00E47A1A">
        <w:rPr>
          <w:color w:val="auto"/>
          <w:sz w:val="20"/>
          <w:szCs w:val="20"/>
        </w:rPr>
        <w:t xml:space="preserve">(9) Bu maddede belirlenen esas ve usuller dışında hiç kimse, bir başkasının telekomünikasyon yoluyla iletişimini dinleyemez ve kayda alamaz. </w:t>
      </w:r>
    </w:p>
    <w:p w:rsidR="00E47A1A" w:rsidRPr="00E47A1A" w:rsidRDefault="00E47A1A" w:rsidP="00E47A1A">
      <w:pPr>
        <w:pStyle w:val="Default"/>
        <w:rPr>
          <w:color w:val="auto"/>
          <w:sz w:val="20"/>
          <w:szCs w:val="20"/>
        </w:rPr>
      </w:pPr>
      <w:r w:rsidRPr="00E47A1A">
        <w:rPr>
          <w:i/>
          <w:iCs/>
          <w:color w:val="auto"/>
          <w:sz w:val="20"/>
          <w:szCs w:val="20"/>
        </w:rPr>
        <w:t xml:space="preserve">Müdafiin bürosu ve yerleşim yeri </w:t>
      </w:r>
    </w:p>
    <w:p w:rsidR="00E47A1A" w:rsidRPr="00E47A1A" w:rsidRDefault="00E47A1A" w:rsidP="00E47A1A">
      <w:pPr>
        <w:pStyle w:val="Default"/>
        <w:rPr>
          <w:color w:val="auto"/>
          <w:sz w:val="20"/>
          <w:szCs w:val="20"/>
        </w:rPr>
      </w:pPr>
      <w:r w:rsidRPr="00E47A1A">
        <w:rPr>
          <w:b/>
          <w:bCs/>
          <w:color w:val="auto"/>
          <w:sz w:val="20"/>
          <w:szCs w:val="20"/>
        </w:rPr>
        <w:t xml:space="preserve">Madde 136 – </w:t>
      </w:r>
      <w:r w:rsidRPr="00E47A1A">
        <w:rPr>
          <w:color w:val="auto"/>
          <w:sz w:val="20"/>
          <w:szCs w:val="20"/>
        </w:rPr>
        <w:t xml:space="preserve">(1) Şüpheli veya sanığa yüklenen suç dolayısıyla müdafiin bürosu, konutu ve yerleşim yerindeki telekomünikasyon araçları hakkında, 135 inci madde hükmü uygulanamaz. </w:t>
      </w:r>
    </w:p>
    <w:p w:rsidR="00E47A1A" w:rsidRPr="00E47A1A" w:rsidRDefault="00E47A1A" w:rsidP="00E47A1A">
      <w:pPr>
        <w:pStyle w:val="Default"/>
        <w:rPr>
          <w:color w:val="auto"/>
          <w:sz w:val="20"/>
          <w:szCs w:val="20"/>
        </w:rPr>
      </w:pPr>
      <w:r w:rsidRPr="00E47A1A">
        <w:rPr>
          <w:i/>
          <w:iCs/>
          <w:color w:val="auto"/>
          <w:sz w:val="20"/>
          <w:szCs w:val="20"/>
        </w:rPr>
        <w:t xml:space="preserve">Kararların yerine getirilmesi, iletişim içeriklerinin yok edilmesi </w:t>
      </w:r>
    </w:p>
    <w:p w:rsidR="00E47A1A" w:rsidRPr="00E47A1A" w:rsidRDefault="00E47A1A" w:rsidP="00E47A1A">
      <w:pPr>
        <w:pStyle w:val="Default"/>
        <w:rPr>
          <w:color w:val="auto"/>
          <w:sz w:val="20"/>
          <w:szCs w:val="20"/>
        </w:rPr>
      </w:pPr>
      <w:proofErr w:type="gramStart"/>
      <w:r w:rsidRPr="00E47A1A">
        <w:rPr>
          <w:b/>
          <w:bCs/>
          <w:color w:val="auto"/>
          <w:sz w:val="20"/>
          <w:szCs w:val="20"/>
        </w:rPr>
        <w:t xml:space="preserve">Madde 137 – </w:t>
      </w:r>
      <w:r w:rsidRPr="00E47A1A">
        <w:rPr>
          <w:color w:val="auto"/>
          <w:sz w:val="20"/>
          <w:szCs w:val="20"/>
        </w:rPr>
        <w:t xml:space="preserve">(1) 135 inci maddeye göre verilecek karar gereğince Cumhuriyet savcısı veya görevlendireceği adlî kolluk görevlisi, telekomünikasyon hizmeti veren kurum ve kuruluşların yetkililerinden iletişimin tespiti, dinlenmesi veya kayda alınması işlemlerinin yapılmasını ve bu amaçla cihazların yerleştirilmesini yazılı olarak istediğinde, bu istem </w:t>
      </w:r>
      <w:r w:rsidRPr="00E47A1A">
        <w:rPr>
          <w:color w:val="auto"/>
          <w:sz w:val="20"/>
          <w:szCs w:val="20"/>
        </w:rPr>
        <w:lastRenderedPageBreak/>
        <w:t xml:space="preserve">derhâl yerine getirilir; yerine getirilmemesi hâlinde zor kullanılabilir. </w:t>
      </w:r>
      <w:proofErr w:type="gramEnd"/>
      <w:r w:rsidRPr="00E47A1A">
        <w:rPr>
          <w:color w:val="auto"/>
          <w:sz w:val="20"/>
          <w:szCs w:val="20"/>
        </w:rPr>
        <w:t xml:space="preserve">İşlemin başladığı ve bitirildiği tarih ve saat ile işlemi yapanın kimliği bir tutanakla saptanır. </w:t>
      </w:r>
    </w:p>
    <w:p w:rsidR="00E47A1A" w:rsidRPr="00E47A1A" w:rsidRDefault="00E47A1A" w:rsidP="00E47A1A">
      <w:pPr>
        <w:pStyle w:val="Default"/>
        <w:rPr>
          <w:color w:val="auto"/>
          <w:sz w:val="20"/>
          <w:szCs w:val="20"/>
        </w:rPr>
      </w:pPr>
      <w:r w:rsidRPr="00E47A1A">
        <w:rPr>
          <w:color w:val="auto"/>
          <w:sz w:val="20"/>
          <w:szCs w:val="20"/>
        </w:rPr>
        <w:t xml:space="preserve">(2) 135 inci maddeye göre verilen karar gereğince tutulan kayıtlar, Cumhuriyet Savcılığınca görevlendirilen kişiler tarafından çözülerek metin hâline getirilir. Yabancı dildeki kayıtlar, tercüman aracılığı ile </w:t>
      </w:r>
      <w:proofErr w:type="spellStart"/>
      <w:r w:rsidRPr="00E47A1A">
        <w:rPr>
          <w:color w:val="auto"/>
          <w:sz w:val="20"/>
          <w:szCs w:val="20"/>
        </w:rPr>
        <w:t>Türkçe'ye</w:t>
      </w:r>
      <w:proofErr w:type="spellEnd"/>
      <w:r w:rsidRPr="00E47A1A">
        <w:rPr>
          <w:color w:val="auto"/>
          <w:sz w:val="20"/>
          <w:szCs w:val="20"/>
        </w:rPr>
        <w:t xml:space="preserve"> çevrilir. </w:t>
      </w:r>
    </w:p>
    <w:p w:rsidR="00E47A1A" w:rsidRPr="00E47A1A" w:rsidRDefault="00E47A1A" w:rsidP="00E47A1A">
      <w:pPr>
        <w:pStyle w:val="Default"/>
        <w:rPr>
          <w:color w:val="auto"/>
          <w:sz w:val="20"/>
          <w:szCs w:val="20"/>
        </w:rPr>
      </w:pPr>
      <w:r w:rsidRPr="00E47A1A">
        <w:rPr>
          <w:color w:val="auto"/>
          <w:sz w:val="20"/>
          <w:szCs w:val="20"/>
        </w:rPr>
        <w:t xml:space="preserve">(3) 135 inci maddeye göre verilen kararın uygulanması sırasında şüpheli hakkında kovuşturmaya yer olmadığına dair karar verilmesi ya da aynı maddenin birinci fıkrasına göre hâkim onayının alınamaması halinde, bunun uygulanmasına Cumhuriyet savcısı tarafından derhâl son verilir. Bu durumda, yapılan tespit veya dinlemeye ilişkin kayıtlar Cumhuriyet savcısının denetimi altında en geç on gün içinde yok edilerek, durum bir tutanakla tespit edilir. </w:t>
      </w:r>
    </w:p>
    <w:p w:rsidR="00E47A1A" w:rsidRPr="00E47A1A" w:rsidRDefault="00E47A1A" w:rsidP="00E47A1A">
      <w:pPr>
        <w:pStyle w:val="Default"/>
        <w:rPr>
          <w:color w:val="auto"/>
          <w:sz w:val="20"/>
          <w:szCs w:val="20"/>
        </w:rPr>
      </w:pPr>
      <w:r w:rsidRPr="00E47A1A">
        <w:rPr>
          <w:color w:val="auto"/>
          <w:sz w:val="20"/>
          <w:szCs w:val="20"/>
        </w:rPr>
        <w:t xml:space="preserve">(4) Tespit ve dinlemeye ilişkin kayıtların yok edilmesi halinde soruşturma evresinin bitiminden itibaren, en geç </w:t>
      </w:r>
      <w:proofErr w:type="spellStart"/>
      <w:r w:rsidRPr="00E47A1A">
        <w:rPr>
          <w:color w:val="auto"/>
          <w:sz w:val="20"/>
          <w:szCs w:val="20"/>
        </w:rPr>
        <w:t>onbeş</w:t>
      </w:r>
      <w:proofErr w:type="spellEnd"/>
      <w:r w:rsidRPr="00E47A1A">
        <w:rPr>
          <w:color w:val="auto"/>
          <w:sz w:val="20"/>
          <w:szCs w:val="20"/>
        </w:rPr>
        <w:t xml:space="preserve"> gün içinde, Cumhuriyet Başsavcılığı, tedbirin nedeni, kapsamı, süresi ve sonucu hakkında ilgilisine yazılı olarak bilgi verir. (2) </w:t>
      </w:r>
    </w:p>
    <w:p w:rsidR="00E47A1A" w:rsidRPr="00E47A1A" w:rsidRDefault="00E47A1A" w:rsidP="00E47A1A">
      <w:pPr>
        <w:pStyle w:val="Default"/>
        <w:rPr>
          <w:color w:val="auto"/>
          <w:sz w:val="20"/>
          <w:szCs w:val="20"/>
        </w:rPr>
      </w:pPr>
      <w:r w:rsidRPr="00E47A1A">
        <w:rPr>
          <w:i/>
          <w:iCs/>
          <w:color w:val="auto"/>
          <w:sz w:val="20"/>
          <w:szCs w:val="20"/>
        </w:rPr>
        <w:t xml:space="preserve">Tesadüfen elde edilen deliller </w:t>
      </w:r>
    </w:p>
    <w:p w:rsidR="00E47A1A" w:rsidRPr="00E47A1A" w:rsidRDefault="00E47A1A" w:rsidP="00E47A1A">
      <w:pPr>
        <w:pStyle w:val="Default"/>
        <w:rPr>
          <w:color w:val="auto"/>
          <w:sz w:val="20"/>
          <w:szCs w:val="20"/>
        </w:rPr>
      </w:pPr>
      <w:r w:rsidRPr="00E47A1A">
        <w:rPr>
          <w:b/>
          <w:bCs/>
          <w:color w:val="auto"/>
          <w:sz w:val="20"/>
          <w:szCs w:val="20"/>
        </w:rPr>
        <w:t xml:space="preserve">Madde 138 – </w:t>
      </w:r>
      <w:r w:rsidRPr="00E47A1A">
        <w:rPr>
          <w:color w:val="auto"/>
          <w:sz w:val="20"/>
          <w:szCs w:val="20"/>
        </w:rPr>
        <w:t xml:space="preserve">(1) Arama veya </w:t>
      </w:r>
      <w:proofErr w:type="spellStart"/>
      <w:r w:rsidRPr="00E47A1A">
        <w:rPr>
          <w:color w:val="auto"/>
          <w:sz w:val="20"/>
          <w:szCs w:val="20"/>
        </w:rPr>
        <w:t>elkoyma</w:t>
      </w:r>
      <w:proofErr w:type="spellEnd"/>
      <w:r w:rsidRPr="00E47A1A">
        <w:rPr>
          <w:color w:val="auto"/>
          <w:sz w:val="20"/>
          <w:szCs w:val="20"/>
        </w:rPr>
        <w:t xml:space="preserve"> koruma tedbirlerinin uygulanması sırasında, yapılmakta olan soruşturma veya kovuşturmayla ilgisi olmayan ancak, diğer bir suçun işlendiği şüphesini uyandırabilecek bir delil elde edilirse; bu delil muhafaza altına alınır ve durum Cumhuriyet Savcılığına derhâl bildirilir.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w:t>
      </w:r>
      <w:proofErr w:type="gramStart"/>
      <w:r w:rsidRPr="00E47A1A">
        <w:rPr>
          <w:i/>
          <w:iCs/>
          <w:color w:val="auto"/>
          <w:sz w:val="20"/>
          <w:szCs w:val="20"/>
        </w:rPr>
        <w:t>25/5/2005</w:t>
      </w:r>
      <w:proofErr w:type="gramEnd"/>
      <w:r w:rsidRPr="00E47A1A">
        <w:rPr>
          <w:i/>
          <w:iCs/>
          <w:color w:val="auto"/>
          <w:sz w:val="20"/>
          <w:szCs w:val="20"/>
        </w:rPr>
        <w:t xml:space="preserve"> tarihli ve 5353 sayılı Kanunun 17 </w:t>
      </w:r>
      <w:proofErr w:type="spellStart"/>
      <w:r w:rsidRPr="00E47A1A">
        <w:rPr>
          <w:i/>
          <w:iCs/>
          <w:color w:val="auto"/>
          <w:sz w:val="20"/>
          <w:szCs w:val="20"/>
        </w:rPr>
        <w:t>nci</w:t>
      </w:r>
      <w:proofErr w:type="spellEnd"/>
      <w:r w:rsidRPr="00E47A1A">
        <w:rPr>
          <w:i/>
          <w:iCs/>
          <w:color w:val="auto"/>
          <w:sz w:val="20"/>
          <w:szCs w:val="20"/>
        </w:rPr>
        <w:t xml:space="preserve"> maddesiyle (b) bendinden sonra gelmek üzere (c) bendi eklenmiş ve diğer bentler buna göre teselsül ettirilmiştir. </w:t>
      </w:r>
    </w:p>
    <w:p w:rsidR="00E47A1A" w:rsidRPr="00E47A1A" w:rsidRDefault="00E47A1A" w:rsidP="00E47A1A">
      <w:pPr>
        <w:pStyle w:val="Default"/>
        <w:rPr>
          <w:color w:val="auto"/>
          <w:sz w:val="20"/>
          <w:szCs w:val="20"/>
        </w:rPr>
      </w:pPr>
    </w:p>
    <w:p w:rsidR="00E47A1A" w:rsidRPr="00E47A1A" w:rsidRDefault="00E47A1A" w:rsidP="00E47A1A">
      <w:pPr>
        <w:pStyle w:val="Default"/>
        <w:rPr>
          <w:color w:val="auto"/>
          <w:sz w:val="20"/>
          <w:szCs w:val="20"/>
        </w:rPr>
      </w:pPr>
      <w:r w:rsidRPr="00E47A1A">
        <w:rPr>
          <w:i/>
          <w:iCs/>
          <w:color w:val="auto"/>
          <w:sz w:val="20"/>
          <w:szCs w:val="20"/>
        </w:rPr>
        <w:t xml:space="preserve">(2) </w:t>
      </w:r>
      <w:proofErr w:type="gramStart"/>
      <w:r w:rsidRPr="00E47A1A">
        <w:rPr>
          <w:i/>
          <w:iCs/>
          <w:color w:val="auto"/>
          <w:sz w:val="20"/>
          <w:szCs w:val="20"/>
        </w:rPr>
        <w:t>25/5/2005</w:t>
      </w:r>
      <w:proofErr w:type="gramEnd"/>
      <w:r w:rsidRPr="00E47A1A">
        <w:rPr>
          <w:i/>
          <w:iCs/>
          <w:color w:val="auto"/>
          <w:sz w:val="20"/>
          <w:szCs w:val="20"/>
        </w:rPr>
        <w:t xml:space="preserve"> tarihli ve 5353 sayılı Kanunun 18 inci maddesiyle bu fıkrada geçen "halinde" ibaresinden sonra gelmek üzere "soruşturma evresinin bitiminden itibaren" ibaresi eklenmiş ve metne işlenmiştir. </w:t>
      </w:r>
    </w:p>
    <w:p w:rsidR="00E47A1A" w:rsidRPr="00E47A1A" w:rsidRDefault="00E47A1A" w:rsidP="00E47A1A">
      <w:pPr>
        <w:pStyle w:val="Default"/>
        <w:rPr>
          <w:color w:val="auto"/>
          <w:sz w:val="20"/>
          <w:szCs w:val="20"/>
        </w:rPr>
      </w:pPr>
      <w:r w:rsidRPr="00E47A1A">
        <w:rPr>
          <w:color w:val="auto"/>
          <w:sz w:val="20"/>
          <w:szCs w:val="20"/>
        </w:rPr>
        <w:t xml:space="preserve">(2) Telekomünikasyon yoluyla yapılan iletişimin denetlenmesi sırasında, yapılmakta olan soruşturma veya kovuşturmayla ilgisi olmayan ve ancak, 135 inci maddenin altıncı fıkrasında sayılan suçlardan birinin işlendiği şüphesini uyandırabilecek bir delil elde edilirse; bu delil muhafaza altına alınır ve durum Cumhuriyet Savcılığına derhâl bildirilir. </w:t>
      </w:r>
    </w:p>
    <w:p w:rsidR="00E47A1A" w:rsidRPr="00E47A1A" w:rsidRDefault="00E47A1A" w:rsidP="00E47A1A">
      <w:pPr>
        <w:pStyle w:val="Default"/>
        <w:rPr>
          <w:color w:val="auto"/>
          <w:sz w:val="20"/>
          <w:szCs w:val="20"/>
        </w:rPr>
      </w:pPr>
      <w:r w:rsidRPr="00E47A1A">
        <w:rPr>
          <w:color w:val="auto"/>
          <w:sz w:val="20"/>
          <w:szCs w:val="20"/>
        </w:rPr>
        <w:t xml:space="preserve">ALTINCI BÖLÜM </w:t>
      </w:r>
    </w:p>
    <w:p w:rsidR="00E47A1A" w:rsidRPr="00E47A1A" w:rsidRDefault="00E47A1A" w:rsidP="00E47A1A">
      <w:pPr>
        <w:pStyle w:val="Default"/>
        <w:rPr>
          <w:color w:val="auto"/>
          <w:sz w:val="20"/>
          <w:szCs w:val="20"/>
        </w:rPr>
      </w:pPr>
      <w:r w:rsidRPr="00E47A1A">
        <w:rPr>
          <w:i/>
          <w:iCs/>
          <w:color w:val="auto"/>
          <w:sz w:val="20"/>
          <w:szCs w:val="20"/>
        </w:rPr>
        <w:t xml:space="preserve">Gizli Soruşturmacı ve Teknik Araçlarla İzleme </w:t>
      </w:r>
    </w:p>
    <w:p w:rsidR="00E47A1A" w:rsidRPr="00E47A1A" w:rsidRDefault="00E47A1A" w:rsidP="00E47A1A">
      <w:pPr>
        <w:pStyle w:val="Default"/>
        <w:rPr>
          <w:color w:val="auto"/>
          <w:sz w:val="20"/>
          <w:szCs w:val="20"/>
        </w:rPr>
      </w:pPr>
      <w:r w:rsidRPr="00E47A1A">
        <w:rPr>
          <w:i/>
          <w:iCs/>
          <w:color w:val="auto"/>
          <w:sz w:val="20"/>
          <w:szCs w:val="20"/>
        </w:rPr>
        <w:t xml:space="preserve">Gizli soruşturmacı görevlendirilmesi </w:t>
      </w:r>
    </w:p>
    <w:p w:rsidR="00E47A1A" w:rsidRPr="00E47A1A" w:rsidRDefault="00E47A1A" w:rsidP="00E47A1A">
      <w:pPr>
        <w:pStyle w:val="Default"/>
        <w:rPr>
          <w:color w:val="auto"/>
          <w:sz w:val="20"/>
          <w:szCs w:val="20"/>
        </w:rPr>
      </w:pPr>
      <w:r w:rsidRPr="00E47A1A">
        <w:rPr>
          <w:b/>
          <w:bCs/>
          <w:color w:val="auto"/>
          <w:sz w:val="20"/>
          <w:szCs w:val="20"/>
        </w:rPr>
        <w:t xml:space="preserve">Madde 139 – </w:t>
      </w:r>
      <w:r w:rsidRPr="00E47A1A">
        <w:rPr>
          <w:color w:val="auto"/>
          <w:sz w:val="20"/>
          <w:szCs w:val="20"/>
        </w:rPr>
        <w:t xml:space="preserve">(1) </w:t>
      </w:r>
      <w:r w:rsidRPr="00E47A1A">
        <w:rPr>
          <w:b/>
          <w:bCs/>
          <w:color w:val="auto"/>
          <w:sz w:val="20"/>
          <w:szCs w:val="20"/>
        </w:rPr>
        <w:t xml:space="preserve">(Değişik: </w:t>
      </w:r>
      <w:proofErr w:type="gramStart"/>
      <w:r w:rsidRPr="00E47A1A">
        <w:rPr>
          <w:b/>
          <w:bCs/>
          <w:color w:val="auto"/>
          <w:sz w:val="20"/>
          <w:szCs w:val="20"/>
        </w:rPr>
        <w:t>21/2/2014</w:t>
      </w:r>
      <w:proofErr w:type="gramEnd"/>
      <w:r w:rsidRPr="00E47A1A">
        <w:rPr>
          <w:b/>
          <w:bCs/>
          <w:color w:val="auto"/>
          <w:sz w:val="20"/>
          <w:szCs w:val="20"/>
        </w:rPr>
        <w:t xml:space="preserve">–6526/13 md.) </w:t>
      </w:r>
      <w:r w:rsidRPr="00E47A1A">
        <w:rPr>
          <w:color w:val="auto"/>
          <w:sz w:val="20"/>
          <w:szCs w:val="20"/>
        </w:rPr>
        <w:t xml:space="preserve">Soruşturma konusu suçun işlendiği hususunda somut delillere dayanan kuvvetli şüphe sebeplerinin bulunması ve başka surette delil elde edilememesi hâlinde, kamu görevlileri gizli soruşturmacı olarak görevlendirilebilir. Bu madde uyarınca yapılacak görevlendirmeye ağır ceza mahkemesince oy birliğiyle karar verilir. İtiraz üzerine bu tedbire karar verilebilmesi için de oy birliği aranır. </w:t>
      </w:r>
    </w:p>
    <w:p w:rsidR="00E47A1A" w:rsidRPr="00E47A1A" w:rsidRDefault="00E47A1A" w:rsidP="00E47A1A">
      <w:pPr>
        <w:pStyle w:val="Default"/>
        <w:rPr>
          <w:color w:val="auto"/>
          <w:sz w:val="20"/>
          <w:szCs w:val="20"/>
        </w:rPr>
      </w:pPr>
      <w:r w:rsidRPr="00E47A1A">
        <w:rPr>
          <w:color w:val="auto"/>
          <w:sz w:val="20"/>
          <w:szCs w:val="20"/>
        </w:rPr>
        <w:t xml:space="preserve">(2) Soruşturmacının kimliği değiştirilebilir. Bu kimlikle hukukî işlemler yapılabilir. Kimliğin oluşturulması ve devam ettirilmesi için zorunlu olması durumunda gerekli belgeler hazırlanabilir, değiştirilebilir ve kullanılabilir. </w:t>
      </w:r>
    </w:p>
    <w:p w:rsidR="00E47A1A" w:rsidRPr="00E47A1A" w:rsidRDefault="00E47A1A" w:rsidP="00E47A1A">
      <w:pPr>
        <w:pStyle w:val="Default"/>
        <w:rPr>
          <w:color w:val="auto"/>
          <w:sz w:val="20"/>
          <w:szCs w:val="20"/>
        </w:rPr>
      </w:pPr>
      <w:r w:rsidRPr="00E47A1A">
        <w:rPr>
          <w:color w:val="auto"/>
          <w:sz w:val="20"/>
          <w:szCs w:val="20"/>
        </w:rPr>
        <w:t xml:space="preserve">(3) Soruşturmacı görevlendirilmesine ilişkin karar ve diğer belgeler ilgili Cumhuriyet Başsavcılığında muhafaza edilir. Soruşturmacının kimliği, görevinin sona ermesinden sonra da gizli tutulur. </w:t>
      </w:r>
    </w:p>
    <w:p w:rsidR="00E47A1A" w:rsidRPr="00E47A1A" w:rsidRDefault="00E47A1A" w:rsidP="00E47A1A">
      <w:pPr>
        <w:pStyle w:val="Default"/>
        <w:rPr>
          <w:color w:val="auto"/>
          <w:sz w:val="20"/>
          <w:szCs w:val="20"/>
        </w:rPr>
      </w:pPr>
      <w:r w:rsidRPr="00E47A1A">
        <w:rPr>
          <w:color w:val="auto"/>
          <w:sz w:val="20"/>
          <w:szCs w:val="20"/>
        </w:rPr>
        <w:t xml:space="preserve">(4) Soruşturmacı, faaliyetlerini izlemekle görevlendirildiği örgüte ilişkin her türlü araştırmada bulunmak ve bu örgütün faaliyetleri çerçevesinde işlenen suçlarla ilgili delilleri toplamakla yükümlüdür. </w:t>
      </w:r>
    </w:p>
    <w:p w:rsidR="00E47A1A" w:rsidRPr="00E47A1A" w:rsidRDefault="00E47A1A" w:rsidP="00E47A1A">
      <w:pPr>
        <w:pStyle w:val="Default"/>
        <w:rPr>
          <w:color w:val="auto"/>
          <w:sz w:val="20"/>
          <w:szCs w:val="20"/>
        </w:rPr>
      </w:pPr>
      <w:r w:rsidRPr="00E47A1A">
        <w:rPr>
          <w:color w:val="auto"/>
          <w:sz w:val="20"/>
          <w:szCs w:val="20"/>
        </w:rPr>
        <w:t xml:space="preserve">(5) Soruşturmacı, görevini yerine getirirken suç işleyemez ve görevlendirildiği örgütün işlemekte olduğu suçlardan sorumlu tutulamaz. (6) Soruşturmacı görevlendirilmesi suretiyle elde edilen kişisel bilgiler, görevlendirildiği ceza soruşturması ve kovuşturması dışında kullanılamaz. </w:t>
      </w:r>
      <w:r w:rsidRPr="00E47A1A">
        <w:rPr>
          <w:b/>
          <w:bCs/>
          <w:color w:val="auto"/>
          <w:sz w:val="20"/>
          <w:szCs w:val="20"/>
        </w:rPr>
        <w:t xml:space="preserve">(Ek: </w:t>
      </w:r>
      <w:proofErr w:type="gramStart"/>
      <w:r w:rsidRPr="00E47A1A">
        <w:rPr>
          <w:b/>
          <w:bCs/>
          <w:color w:val="auto"/>
          <w:sz w:val="20"/>
          <w:szCs w:val="20"/>
        </w:rPr>
        <w:t>21/2/2014</w:t>
      </w:r>
      <w:proofErr w:type="gramEnd"/>
      <w:r w:rsidRPr="00E47A1A">
        <w:rPr>
          <w:b/>
          <w:bCs/>
          <w:color w:val="auto"/>
          <w:sz w:val="20"/>
          <w:szCs w:val="20"/>
        </w:rPr>
        <w:t xml:space="preserve">–6526/13 md.) </w:t>
      </w:r>
      <w:r w:rsidRPr="00E47A1A">
        <w:rPr>
          <w:color w:val="auto"/>
          <w:sz w:val="20"/>
          <w:szCs w:val="20"/>
        </w:rPr>
        <w:t xml:space="preserve">Suçla bağlantılı olmayan kişisel bilgiler derhâl yok edilir. </w:t>
      </w:r>
    </w:p>
    <w:p w:rsidR="00E47A1A" w:rsidRPr="00E47A1A" w:rsidRDefault="00E47A1A" w:rsidP="00E47A1A">
      <w:pPr>
        <w:pStyle w:val="Default"/>
        <w:rPr>
          <w:color w:val="auto"/>
          <w:sz w:val="20"/>
          <w:szCs w:val="20"/>
        </w:rPr>
      </w:pPr>
      <w:r w:rsidRPr="00E47A1A">
        <w:rPr>
          <w:color w:val="auto"/>
          <w:sz w:val="20"/>
          <w:szCs w:val="20"/>
        </w:rPr>
        <w:lastRenderedPageBreak/>
        <w:t xml:space="preserve">(7) Bu madde hükümleri ancak aşağıda sayılan suçlarla ilgili olarak uygulanabilir: </w:t>
      </w:r>
    </w:p>
    <w:p w:rsidR="00E47A1A" w:rsidRPr="00E47A1A" w:rsidRDefault="00E47A1A" w:rsidP="00E47A1A">
      <w:pPr>
        <w:pStyle w:val="Default"/>
        <w:rPr>
          <w:color w:val="auto"/>
          <w:sz w:val="20"/>
          <w:szCs w:val="20"/>
        </w:rPr>
      </w:pPr>
      <w:r w:rsidRPr="00E47A1A">
        <w:rPr>
          <w:color w:val="auto"/>
          <w:sz w:val="20"/>
          <w:szCs w:val="20"/>
        </w:rPr>
        <w:t xml:space="preserve">a) Türk Ceza Kanununda yer alan; </w:t>
      </w:r>
    </w:p>
    <w:p w:rsidR="00E47A1A" w:rsidRPr="00E47A1A" w:rsidRDefault="00E47A1A" w:rsidP="00E47A1A">
      <w:pPr>
        <w:pStyle w:val="Default"/>
        <w:rPr>
          <w:color w:val="auto"/>
          <w:sz w:val="20"/>
          <w:szCs w:val="20"/>
        </w:rPr>
      </w:pPr>
      <w:r w:rsidRPr="00E47A1A">
        <w:rPr>
          <w:color w:val="auto"/>
          <w:sz w:val="20"/>
          <w:szCs w:val="20"/>
        </w:rPr>
        <w:t xml:space="preserve">1. Uyuşturucu veya uyarıcı madde imal ve ticareti (madde 188), </w:t>
      </w:r>
    </w:p>
    <w:p w:rsidR="00E47A1A" w:rsidRPr="00E47A1A" w:rsidRDefault="00E47A1A" w:rsidP="00E47A1A">
      <w:pPr>
        <w:pStyle w:val="Default"/>
        <w:rPr>
          <w:color w:val="auto"/>
          <w:sz w:val="20"/>
          <w:szCs w:val="20"/>
        </w:rPr>
      </w:pPr>
      <w:r w:rsidRPr="00E47A1A">
        <w:rPr>
          <w:color w:val="auto"/>
          <w:sz w:val="20"/>
          <w:szCs w:val="20"/>
        </w:rPr>
        <w:t xml:space="preserve">2. Suç işlemek amacıyla örgüt kurma (iki, yedi ve sekizinci fıkralar hariç, madde 220), </w:t>
      </w:r>
    </w:p>
    <w:p w:rsidR="00E47A1A" w:rsidRPr="00E47A1A" w:rsidRDefault="00E47A1A" w:rsidP="00E47A1A">
      <w:pPr>
        <w:pStyle w:val="Default"/>
        <w:rPr>
          <w:color w:val="auto"/>
          <w:sz w:val="20"/>
          <w:szCs w:val="20"/>
        </w:rPr>
      </w:pPr>
      <w:r w:rsidRPr="00E47A1A">
        <w:rPr>
          <w:color w:val="auto"/>
          <w:sz w:val="20"/>
          <w:szCs w:val="20"/>
        </w:rPr>
        <w:t xml:space="preserve">3. Silahlı örgüt (madde 314) veya bu örgütlere silah sağlama (madde 315). </w:t>
      </w:r>
    </w:p>
    <w:p w:rsidR="00E47A1A" w:rsidRPr="00E47A1A" w:rsidRDefault="00E47A1A" w:rsidP="00E47A1A">
      <w:pPr>
        <w:pStyle w:val="Default"/>
        <w:rPr>
          <w:color w:val="auto"/>
          <w:sz w:val="20"/>
          <w:szCs w:val="20"/>
        </w:rPr>
      </w:pPr>
      <w:r w:rsidRPr="00E47A1A">
        <w:rPr>
          <w:color w:val="auto"/>
          <w:sz w:val="20"/>
          <w:szCs w:val="20"/>
        </w:rPr>
        <w:t xml:space="preserve">b) Ateşli Silahlar ve Bıçaklar ile Diğer Aletler Hakkında Kanunda tanımlanan silah kaçakçılığı (madde 12) suçları. </w:t>
      </w:r>
    </w:p>
    <w:p w:rsidR="00E47A1A" w:rsidRPr="00E47A1A" w:rsidRDefault="00E47A1A" w:rsidP="00E47A1A">
      <w:pPr>
        <w:pStyle w:val="Default"/>
        <w:rPr>
          <w:color w:val="auto"/>
          <w:sz w:val="20"/>
          <w:szCs w:val="20"/>
        </w:rPr>
      </w:pPr>
      <w:r w:rsidRPr="00E47A1A">
        <w:rPr>
          <w:color w:val="auto"/>
          <w:sz w:val="20"/>
          <w:szCs w:val="20"/>
        </w:rPr>
        <w:t xml:space="preserve">c) Kültür ve Tabiat Varlıklarını Koruma Kanununun 68 ve 74 üncü maddelerinde tanımlanan suçlar. </w:t>
      </w:r>
    </w:p>
    <w:p w:rsidR="00E47A1A" w:rsidRPr="00E47A1A" w:rsidRDefault="00E47A1A" w:rsidP="00E47A1A">
      <w:pPr>
        <w:pStyle w:val="Default"/>
        <w:rPr>
          <w:color w:val="auto"/>
          <w:sz w:val="20"/>
          <w:szCs w:val="20"/>
        </w:rPr>
      </w:pPr>
      <w:r w:rsidRPr="00E47A1A">
        <w:rPr>
          <w:i/>
          <w:iCs/>
          <w:color w:val="auto"/>
          <w:sz w:val="20"/>
          <w:szCs w:val="20"/>
        </w:rPr>
        <w:t xml:space="preserve">Teknik araçlarla izleme(1)(2)(3) (4) </w:t>
      </w:r>
    </w:p>
    <w:p w:rsidR="00E47A1A" w:rsidRPr="00E47A1A" w:rsidRDefault="00E47A1A" w:rsidP="00E47A1A">
      <w:pPr>
        <w:pStyle w:val="Default"/>
        <w:rPr>
          <w:color w:val="auto"/>
          <w:sz w:val="20"/>
          <w:szCs w:val="20"/>
        </w:rPr>
      </w:pPr>
      <w:r w:rsidRPr="00E47A1A">
        <w:rPr>
          <w:b/>
          <w:bCs/>
          <w:color w:val="auto"/>
          <w:sz w:val="20"/>
          <w:szCs w:val="20"/>
        </w:rPr>
        <w:t xml:space="preserve">Madde 140 – </w:t>
      </w:r>
      <w:r w:rsidRPr="00E47A1A">
        <w:rPr>
          <w:color w:val="auto"/>
          <w:sz w:val="20"/>
          <w:szCs w:val="20"/>
        </w:rPr>
        <w:t xml:space="preserve">(1) Aşağıdaki suçların işlendiği hususunda somut delillere dayanan kuvvetli şüphe sebepleri bulunması ve başka suretle delil elde edilememesi hâlinde, şüpheli veya sanığın kamuya açık yerlerdeki faaliyetleri ve işyeri teknik araçlarla izlenebilir, ses veya görüntü kaydı alınabilir:(1) </w:t>
      </w:r>
    </w:p>
    <w:p w:rsidR="00E47A1A" w:rsidRPr="00E47A1A" w:rsidRDefault="00E47A1A" w:rsidP="00E47A1A">
      <w:pPr>
        <w:pStyle w:val="Default"/>
        <w:rPr>
          <w:color w:val="auto"/>
          <w:sz w:val="20"/>
          <w:szCs w:val="20"/>
        </w:rPr>
      </w:pPr>
      <w:r w:rsidRPr="00E47A1A">
        <w:rPr>
          <w:color w:val="auto"/>
          <w:sz w:val="20"/>
          <w:szCs w:val="20"/>
        </w:rPr>
        <w:t xml:space="preserve">a) Türk Ceza Kanununda yer alan; </w:t>
      </w:r>
    </w:p>
    <w:p w:rsidR="00E47A1A" w:rsidRPr="00E47A1A" w:rsidRDefault="00E47A1A" w:rsidP="00E47A1A">
      <w:pPr>
        <w:pStyle w:val="Default"/>
        <w:rPr>
          <w:color w:val="auto"/>
          <w:sz w:val="20"/>
          <w:szCs w:val="20"/>
        </w:rPr>
      </w:pPr>
      <w:r w:rsidRPr="00E47A1A">
        <w:rPr>
          <w:color w:val="auto"/>
          <w:sz w:val="20"/>
          <w:szCs w:val="20"/>
        </w:rPr>
        <w:t xml:space="preserve">1. Göçmen kaçakçılığı ve insan ticareti (madde 79, 80), </w:t>
      </w:r>
    </w:p>
    <w:p w:rsidR="00E47A1A" w:rsidRPr="00E47A1A" w:rsidRDefault="00E47A1A" w:rsidP="00E47A1A">
      <w:pPr>
        <w:pStyle w:val="Default"/>
        <w:rPr>
          <w:color w:val="auto"/>
          <w:sz w:val="20"/>
          <w:szCs w:val="20"/>
        </w:rPr>
      </w:pPr>
      <w:r w:rsidRPr="00E47A1A">
        <w:rPr>
          <w:color w:val="auto"/>
          <w:sz w:val="20"/>
          <w:szCs w:val="20"/>
        </w:rPr>
        <w:t xml:space="preserve">2. Kasten öldürme (madde 81, 82, 83), </w:t>
      </w:r>
    </w:p>
    <w:p w:rsidR="00E47A1A" w:rsidRPr="00E47A1A" w:rsidRDefault="00E47A1A" w:rsidP="00E47A1A">
      <w:pPr>
        <w:pStyle w:val="Default"/>
        <w:rPr>
          <w:color w:val="auto"/>
          <w:sz w:val="20"/>
          <w:szCs w:val="20"/>
        </w:rPr>
      </w:pPr>
      <w:r w:rsidRPr="00E47A1A">
        <w:rPr>
          <w:color w:val="auto"/>
          <w:sz w:val="20"/>
          <w:szCs w:val="20"/>
        </w:rPr>
        <w:t xml:space="preserve">3. </w:t>
      </w:r>
      <w:r w:rsidRPr="00E47A1A">
        <w:rPr>
          <w:b/>
          <w:bCs/>
          <w:color w:val="auto"/>
          <w:sz w:val="20"/>
          <w:szCs w:val="20"/>
        </w:rPr>
        <w:t>(Ek:</w:t>
      </w:r>
      <w:proofErr w:type="gramStart"/>
      <w:r w:rsidRPr="00E47A1A">
        <w:rPr>
          <w:b/>
          <w:bCs/>
          <w:color w:val="auto"/>
          <w:sz w:val="20"/>
          <w:szCs w:val="20"/>
        </w:rPr>
        <w:t>21/2/2014</w:t>
      </w:r>
      <w:proofErr w:type="gramEnd"/>
      <w:r w:rsidRPr="00E47A1A">
        <w:rPr>
          <w:b/>
          <w:bCs/>
          <w:color w:val="auto"/>
          <w:sz w:val="20"/>
          <w:szCs w:val="20"/>
        </w:rPr>
        <w:t xml:space="preserve">–6526/14 md.) </w:t>
      </w:r>
      <w:r w:rsidRPr="00E47A1A">
        <w:rPr>
          <w:color w:val="auto"/>
          <w:sz w:val="20"/>
          <w:szCs w:val="20"/>
        </w:rPr>
        <w:t xml:space="preserve">Nitelikli hırsızlık (madde 142) ve yağma (madde 148, 149),(3) </w:t>
      </w:r>
    </w:p>
    <w:p w:rsidR="00E47A1A" w:rsidRPr="00E47A1A" w:rsidRDefault="00E47A1A" w:rsidP="00E47A1A">
      <w:pPr>
        <w:pStyle w:val="Default"/>
        <w:rPr>
          <w:color w:val="auto"/>
          <w:sz w:val="20"/>
          <w:szCs w:val="20"/>
        </w:rPr>
      </w:pPr>
      <w:r w:rsidRPr="00E47A1A">
        <w:rPr>
          <w:color w:val="auto"/>
          <w:sz w:val="20"/>
          <w:szCs w:val="20"/>
        </w:rPr>
        <w:t xml:space="preserve">4. Uyuşturucu veya uyarıcı madde imal ve ticareti (madde 188),(1) </w:t>
      </w:r>
    </w:p>
    <w:p w:rsidR="00E47A1A" w:rsidRPr="00E47A1A" w:rsidRDefault="00E47A1A" w:rsidP="00E47A1A">
      <w:pPr>
        <w:pStyle w:val="Default"/>
        <w:rPr>
          <w:color w:val="auto"/>
          <w:sz w:val="20"/>
          <w:szCs w:val="20"/>
        </w:rPr>
      </w:pPr>
      <w:r w:rsidRPr="00E47A1A">
        <w:rPr>
          <w:color w:val="auto"/>
          <w:sz w:val="20"/>
          <w:szCs w:val="20"/>
        </w:rPr>
        <w:t xml:space="preserve">5. Parada sahtecilik (madde 197), (1) </w:t>
      </w:r>
    </w:p>
    <w:p w:rsidR="00E47A1A" w:rsidRPr="00E47A1A" w:rsidRDefault="00E47A1A" w:rsidP="00E47A1A">
      <w:pPr>
        <w:pStyle w:val="Default"/>
        <w:rPr>
          <w:color w:val="auto"/>
          <w:sz w:val="20"/>
          <w:szCs w:val="20"/>
        </w:rPr>
      </w:pPr>
      <w:r w:rsidRPr="00E47A1A">
        <w:rPr>
          <w:color w:val="auto"/>
          <w:sz w:val="20"/>
          <w:szCs w:val="20"/>
        </w:rPr>
        <w:t xml:space="preserve">6. </w:t>
      </w:r>
      <w:r w:rsidRPr="00E47A1A">
        <w:rPr>
          <w:b/>
          <w:bCs/>
          <w:color w:val="auto"/>
          <w:sz w:val="20"/>
          <w:szCs w:val="20"/>
        </w:rPr>
        <w:t>(Mülga:</w:t>
      </w:r>
      <w:proofErr w:type="gramStart"/>
      <w:r w:rsidRPr="00E47A1A">
        <w:rPr>
          <w:b/>
          <w:bCs/>
          <w:color w:val="auto"/>
          <w:sz w:val="20"/>
          <w:szCs w:val="20"/>
        </w:rPr>
        <w:t>21/2/2014</w:t>
      </w:r>
      <w:proofErr w:type="gramEnd"/>
      <w:r w:rsidRPr="00E47A1A">
        <w:rPr>
          <w:b/>
          <w:bCs/>
          <w:color w:val="auto"/>
          <w:sz w:val="20"/>
          <w:szCs w:val="20"/>
        </w:rPr>
        <w:t xml:space="preserve">–6526/14 md.) </w:t>
      </w:r>
      <w:r w:rsidRPr="00E47A1A">
        <w:rPr>
          <w:color w:val="auto"/>
          <w:sz w:val="20"/>
          <w:szCs w:val="20"/>
        </w:rPr>
        <w:t xml:space="preserve">(1) </w:t>
      </w:r>
    </w:p>
    <w:p w:rsidR="00E47A1A" w:rsidRPr="00E47A1A" w:rsidRDefault="00E47A1A" w:rsidP="00E47A1A">
      <w:pPr>
        <w:pStyle w:val="Default"/>
        <w:rPr>
          <w:color w:val="auto"/>
          <w:sz w:val="20"/>
          <w:szCs w:val="20"/>
        </w:rPr>
      </w:pPr>
      <w:r w:rsidRPr="00E47A1A">
        <w:rPr>
          <w:color w:val="auto"/>
          <w:sz w:val="20"/>
          <w:szCs w:val="20"/>
        </w:rPr>
        <w:t xml:space="preserve">7. </w:t>
      </w:r>
      <w:r w:rsidRPr="00E47A1A">
        <w:rPr>
          <w:b/>
          <w:bCs/>
          <w:color w:val="auto"/>
          <w:sz w:val="20"/>
          <w:szCs w:val="20"/>
        </w:rPr>
        <w:t xml:space="preserve">(Ek: </w:t>
      </w:r>
      <w:proofErr w:type="gramStart"/>
      <w:r w:rsidRPr="00E47A1A">
        <w:rPr>
          <w:b/>
          <w:bCs/>
          <w:color w:val="auto"/>
          <w:sz w:val="20"/>
          <w:szCs w:val="20"/>
        </w:rPr>
        <w:t>25/5/2005</w:t>
      </w:r>
      <w:proofErr w:type="gramEnd"/>
      <w:r w:rsidRPr="00E47A1A">
        <w:rPr>
          <w:b/>
          <w:bCs/>
          <w:color w:val="auto"/>
          <w:sz w:val="20"/>
          <w:szCs w:val="20"/>
        </w:rPr>
        <w:t xml:space="preserve"> – 5353/19 md.) </w:t>
      </w:r>
      <w:r w:rsidRPr="00E47A1A">
        <w:rPr>
          <w:color w:val="auto"/>
          <w:sz w:val="20"/>
          <w:szCs w:val="20"/>
        </w:rPr>
        <w:t xml:space="preserve">Fuhuş (madde 227) (1)(2) </w:t>
      </w:r>
    </w:p>
    <w:p w:rsidR="00E47A1A" w:rsidRPr="00E47A1A" w:rsidRDefault="00E47A1A" w:rsidP="00E47A1A">
      <w:pPr>
        <w:pStyle w:val="Default"/>
        <w:rPr>
          <w:color w:val="auto"/>
          <w:sz w:val="20"/>
          <w:szCs w:val="20"/>
        </w:rPr>
      </w:pPr>
      <w:r w:rsidRPr="00E47A1A">
        <w:rPr>
          <w:color w:val="auto"/>
          <w:sz w:val="20"/>
          <w:szCs w:val="20"/>
        </w:rPr>
        <w:t xml:space="preserve">8. İhaleye fesat karıştırma (madde 235), (1)(2) </w:t>
      </w:r>
    </w:p>
    <w:p w:rsidR="00E47A1A" w:rsidRPr="00E47A1A" w:rsidRDefault="00E47A1A" w:rsidP="00E47A1A">
      <w:pPr>
        <w:pStyle w:val="Default"/>
        <w:rPr>
          <w:color w:val="auto"/>
          <w:sz w:val="20"/>
          <w:szCs w:val="20"/>
        </w:rPr>
      </w:pPr>
      <w:r w:rsidRPr="00E47A1A">
        <w:rPr>
          <w:color w:val="auto"/>
          <w:sz w:val="20"/>
          <w:szCs w:val="20"/>
        </w:rPr>
        <w:t xml:space="preserve">9. Rüşvet (madde 252), (1)(2) </w:t>
      </w:r>
    </w:p>
    <w:p w:rsidR="00E47A1A" w:rsidRPr="00E47A1A" w:rsidRDefault="00E47A1A" w:rsidP="00E47A1A">
      <w:pPr>
        <w:pStyle w:val="Default"/>
        <w:rPr>
          <w:color w:val="auto"/>
          <w:sz w:val="20"/>
          <w:szCs w:val="20"/>
        </w:rPr>
      </w:pPr>
      <w:r w:rsidRPr="00E47A1A">
        <w:rPr>
          <w:color w:val="auto"/>
          <w:sz w:val="20"/>
          <w:szCs w:val="20"/>
        </w:rPr>
        <w:t xml:space="preserve">10. Suçtan kaynaklanan malvarlığı değerlerini aklama (madde 282), (1) (2) </w:t>
      </w:r>
    </w:p>
    <w:p w:rsidR="00E47A1A" w:rsidRPr="00E47A1A" w:rsidRDefault="00E47A1A" w:rsidP="00E47A1A">
      <w:pPr>
        <w:pStyle w:val="Default"/>
        <w:rPr>
          <w:color w:val="auto"/>
          <w:sz w:val="20"/>
          <w:szCs w:val="20"/>
        </w:rPr>
      </w:pPr>
      <w:r w:rsidRPr="00E47A1A">
        <w:rPr>
          <w:color w:val="auto"/>
          <w:sz w:val="20"/>
          <w:szCs w:val="20"/>
        </w:rPr>
        <w:t xml:space="preserve">11. </w:t>
      </w:r>
      <w:r w:rsidRPr="00E47A1A">
        <w:rPr>
          <w:b/>
          <w:bCs/>
          <w:color w:val="auto"/>
          <w:sz w:val="20"/>
          <w:szCs w:val="20"/>
        </w:rPr>
        <w:t xml:space="preserve">(Değişik: </w:t>
      </w:r>
      <w:proofErr w:type="gramStart"/>
      <w:r w:rsidRPr="00E47A1A">
        <w:rPr>
          <w:b/>
          <w:bCs/>
          <w:color w:val="auto"/>
          <w:sz w:val="20"/>
          <w:szCs w:val="20"/>
        </w:rPr>
        <w:t>2/12/2014</w:t>
      </w:r>
      <w:proofErr w:type="gramEnd"/>
      <w:r w:rsidRPr="00E47A1A">
        <w:rPr>
          <w:b/>
          <w:bCs/>
          <w:color w:val="auto"/>
          <w:sz w:val="20"/>
          <w:szCs w:val="20"/>
        </w:rPr>
        <w:t xml:space="preserve">-6572/43 md.) </w:t>
      </w:r>
      <w:r w:rsidRPr="00E47A1A">
        <w:rPr>
          <w:color w:val="auto"/>
          <w:sz w:val="20"/>
          <w:szCs w:val="20"/>
        </w:rPr>
        <w:t xml:space="preserve">Devletin birliğini ve ülke bütünlüğünü bozmak (madde 302), (1) (2) </w:t>
      </w:r>
    </w:p>
    <w:p w:rsidR="00E47A1A" w:rsidRPr="00E47A1A" w:rsidRDefault="00E47A1A" w:rsidP="00E47A1A">
      <w:pPr>
        <w:pStyle w:val="Default"/>
        <w:rPr>
          <w:color w:val="auto"/>
          <w:sz w:val="20"/>
          <w:szCs w:val="20"/>
        </w:rPr>
      </w:pPr>
      <w:r w:rsidRPr="00E47A1A">
        <w:rPr>
          <w:color w:val="auto"/>
          <w:sz w:val="20"/>
          <w:szCs w:val="20"/>
        </w:rPr>
        <w:t xml:space="preserve">12. </w:t>
      </w:r>
      <w:r w:rsidRPr="00E47A1A">
        <w:rPr>
          <w:b/>
          <w:bCs/>
          <w:color w:val="auto"/>
          <w:sz w:val="20"/>
          <w:szCs w:val="20"/>
        </w:rPr>
        <w:t xml:space="preserve">(Ek: </w:t>
      </w:r>
      <w:proofErr w:type="gramStart"/>
      <w:r w:rsidRPr="00E47A1A">
        <w:rPr>
          <w:b/>
          <w:bCs/>
          <w:color w:val="auto"/>
          <w:sz w:val="20"/>
          <w:szCs w:val="20"/>
        </w:rPr>
        <w:t>2/12/2014</w:t>
      </w:r>
      <w:proofErr w:type="gramEnd"/>
      <w:r w:rsidRPr="00E47A1A">
        <w:rPr>
          <w:b/>
          <w:bCs/>
          <w:color w:val="auto"/>
          <w:sz w:val="20"/>
          <w:szCs w:val="20"/>
        </w:rPr>
        <w:t xml:space="preserve">-6572/43 md.) </w:t>
      </w:r>
      <w:r w:rsidRPr="00E47A1A">
        <w:rPr>
          <w:color w:val="auto"/>
          <w:sz w:val="20"/>
          <w:szCs w:val="20"/>
        </w:rPr>
        <w:t xml:space="preserve">Anayasal Düzene ve Bu Düzenin İşleyişine Karşı Suçlar (madde 309, 311, 312, 313, 314, 315, 316), (4) </w:t>
      </w:r>
    </w:p>
    <w:p w:rsidR="00E47A1A" w:rsidRPr="00E47A1A" w:rsidRDefault="00E47A1A" w:rsidP="00E47A1A">
      <w:pPr>
        <w:pStyle w:val="Default"/>
        <w:rPr>
          <w:color w:val="auto"/>
          <w:sz w:val="20"/>
          <w:szCs w:val="20"/>
        </w:rPr>
      </w:pPr>
      <w:r w:rsidRPr="00E47A1A">
        <w:rPr>
          <w:color w:val="auto"/>
          <w:sz w:val="20"/>
          <w:szCs w:val="20"/>
        </w:rPr>
        <w:t xml:space="preserve">13. Devlet Sırlarına Karşı Suçlar ve Casusluk (madde 328, 329, 330, 331, 333, 334, 335, 336, 337), (1)(2)(4) </w:t>
      </w:r>
    </w:p>
    <w:p w:rsidR="00E47A1A" w:rsidRPr="00E47A1A" w:rsidRDefault="00E47A1A" w:rsidP="00E47A1A">
      <w:pPr>
        <w:pStyle w:val="Default"/>
        <w:rPr>
          <w:color w:val="auto"/>
          <w:sz w:val="20"/>
          <w:szCs w:val="20"/>
        </w:rPr>
      </w:pPr>
      <w:r w:rsidRPr="00E47A1A">
        <w:rPr>
          <w:color w:val="auto"/>
          <w:sz w:val="20"/>
          <w:szCs w:val="20"/>
        </w:rPr>
        <w:t xml:space="preserve">Suçları. </w:t>
      </w:r>
    </w:p>
    <w:p w:rsidR="00E47A1A" w:rsidRPr="00E47A1A" w:rsidRDefault="00E47A1A" w:rsidP="00E47A1A">
      <w:pPr>
        <w:pStyle w:val="Default"/>
        <w:rPr>
          <w:color w:val="auto"/>
          <w:sz w:val="20"/>
          <w:szCs w:val="20"/>
        </w:rPr>
      </w:pPr>
      <w:r w:rsidRPr="00E47A1A">
        <w:rPr>
          <w:color w:val="auto"/>
          <w:sz w:val="20"/>
          <w:szCs w:val="20"/>
        </w:rPr>
        <w:t xml:space="preserve">b) Ateşli Silahlar ve Bıçaklar ile Diğer Aletler Hakkında Kanunda tanımlanan silah kaçakçılığı (madde 12) suçları. </w:t>
      </w:r>
    </w:p>
    <w:p w:rsidR="00E47A1A" w:rsidRPr="00E47A1A" w:rsidRDefault="00E47A1A" w:rsidP="00E47A1A">
      <w:pPr>
        <w:pStyle w:val="Default"/>
        <w:rPr>
          <w:color w:val="auto"/>
          <w:sz w:val="20"/>
          <w:szCs w:val="20"/>
        </w:rPr>
      </w:pPr>
      <w:r w:rsidRPr="00E47A1A">
        <w:rPr>
          <w:color w:val="auto"/>
          <w:sz w:val="20"/>
          <w:szCs w:val="20"/>
        </w:rPr>
        <w:t xml:space="preserve">c) Kaçakçılıkla Mücadele Kanununda tanımlanan ve hapis cezasını gerektiren suçlar. </w:t>
      </w:r>
    </w:p>
    <w:p w:rsidR="00E47A1A" w:rsidRPr="00E47A1A" w:rsidRDefault="00E47A1A" w:rsidP="00E47A1A">
      <w:pPr>
        <w:pStyle w:val="Default"/>
        <w:rPr>
          <w:color w:val="auto"/>
          <w:sz w:val="20"/>
          <w:szCs w:val="20"/>
        </w:rPr>
      </w:pPr>
      <w:r w:rsidRPr="00E47A1A">
        <w:rPr>
          <w:color w:val="auto"/>
          <w:sz w:val="20"/>
          <w:szCs w:val="20"/>
        </w:rPr>
        <w:t xml:space="preserve">d) Kültür ve Tabiat Varlıklarını Koruma Kanununun 68 ve 74 üncü maddelerinde tanımlanan suçlar.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w:t>
      </w:r>
      <w:proofErr w:type="gramStart"/>
      <w:r w:rsidRPr="00E47A1A">
        <w:rPr>
          <w:i/>
          <w:iCs/>
          <w:color w:val="auto"/>
          <w:sz w:val="20"/>
          <w:szCs w:val="20"/>
        </w:rPr>
        <w:t>21/2/2014</w:t>
      </w:r>
      <w:proofErr w:type="gramEnd"/>
      <w:r w:rsidRPr="00E47A1A">
        <w:rPr>
          <w:i/>
          <w:iCs/>
          <w:color w:val="auto"/>
          <w:sz w:val="20"/>
          <w:szCs w:val="20"/>
        </w:rPr>
        <w:t xml:space="preserve"> tarihli ve 6526 sayılı Kanunun 14 üncü maddesiyle, bu maddenin birinci fıkrasında yer alan “hususunda” ibaresinden sonra gelmek üzere “somut delillere dayanan” ibaresi eklenmiş; aynı fıkranın (a) bendinin (2) numaralı alt bendinden sonra gelmek üzere “3. Nitelikli hırsızlık (madde 142) ve yağma (madde 148, 149),” alt bendi eklenmiş, diğer alt bentler buna göre teselsül ettirilmiş, mevcut (5) numaralı alt bendi yürürlükten kaldırılmış, mevcut (6) numaralı alt bendinde yer alan “, fıkra 3” ibaresi madde metninden çıkarılmıştır. </w:t>
      </w:r>
    </w:p>
    <w:p w:rsidR="00E47A1A" w:rsidRPr="00E47A1A" w:rsidRDefault="00E47A1A" w:rsidP="00E47A1A">
      <w:pPr>
        <w:pStyle w:val="Default"/>
        <w:rPr>
          <w:color w:val="auto"/>
          <w:sz w:val="20"/>
          <w:szCs w:val="20"/>
        </w:rPr>
      </w:pPr>
      <w:r w:rsidRPr="00E47A1A">
        <w:rPr>
          <w:i/>
          <w:iCs/>
          <w:color w:val="auto"/>
          <w:sz w:val="20"/>
          <w:szCs w:val="20"/>
        </w:rPr>
        <w:t xml:space="preserve">(2) </w:t>
      </w:r>
      <w:proofErr w:type="gramStart"/>
      <w:r w:rsidRPr="00E47A1A">
        <w:rPr>
          <w:i/>
          <w:iCs/>
          <w:color w:val="auto"/>
          <w:sz w:val="20"/>
          <w:szCs w:val="20"/>
        </w:rPr>
        <w:t>25/5/2005</w:t>
      </w:r>
      <w:proofErr w:type="gramEnd"/>
      <w:r w:rsidRPr="00E47A1A">
        <w:rPr>
          <w:i/>
          <w:iCs/>
          <w:color w:val="auto"/>
          <w:sz w:val="20"/>
          <w:szCs w:val="20"/>
        </w:rPr>
        <w:t xml:space="preserve"> tarihli ve 5353 sayılı Kanunun 19 uncu maddesiyle (5) numaralı alt bentten sonra gelmek üzere (6) numaralı alt bent eklenmiş, diğer alt bentler buna göre teselsül ettirilmiştir. </w:t>
      </w:r>
    </w:p>
    <w:p w:rsidR="00E47A1A" w:rsidRPr="00E47A1A" w:rsidRDefault="00E47A1A" w:rsidP="00E47A1A">
      <w:pPr>
        <w:pStyle w:val="Default"/>
        <w:rPr>
          <w:color w:val="auto"/>
          <w:sz w:val="20"/>
          <w:szCs w:val="20"/>
        </w:rPr>
      </w:pPr>
      <w:r w:rsidRPr="00E47A1A">
        <w:rPr>
          <w:i/>
          <w:iCs/>
          <w:color w:val="auto"/>
          <w:sz w:val="20"/>
          <w:szCs w:val="20"/>
        </w:rPr>
        <w:t xml:space="preserve">(3) </w:t>
      </w:r>
      <w:proofErr w:type="gramStart"/>
      <w:r w:rsidRPr="00E47A1A">
        <w:rPr>
          <w:i/>
          <w:iCs/>
          <w:color w:val="auto"/>
          <w:sz w:val="20"/>
          <w:szCs w:val="20"/>
        </w:rPr>
        <w:t>21/2/2014</w:t>
      </w:r>
      <w:proofErr w:type="gramEnd"/>
      <w:r w:rsidRPr="00E47A1A">
        <w:rPr>
          <w:i/>
          <w:iCs/>
          <w:color w:val="auto"/>
          <w:sz w:val="20"/>
          <w:szCs w:val="20"/>
        </w:rPr>
        <w:t xml:space="preserve"> tarihli ve 6526 sayılı Kanunun 14 üncü maddesiyle, bu maddenin birinci fıkrasında yer alan (a) bendinin (2) numaralı alt bendinden sonra gelmek üzere “3. Nitelikli hırsızlık (madde 142) ve yağma (madde 148, 149),” alt bendi eklenmiş, diğer alt bentler buna göre teselsül ettirilmiştir. </w:t>
      </w:r>
    </w:p>
    <w:p w:rsidR="00E47A1A" w:rsidRPr="00E47A1A" w:rsidRDefault="00E47A1A" w:rsidP="00E47A1A">
      <w:pPr>
        <w:pStyle w:val="Default"/>
        <w:rPr>
          <w:color w:val="auto"/>
          <w:sz w:val="20"/>
          <w:szCs w:val="20"/>
        </w:rPr>
      </w:pPr>
      <w:r w:rsidRPr="00E47A1A">
        <w:rPr>
          <w:i/>
          <w:iCs/>
          <w:color w:val="auto"/>
          <w:sz w:val="20"/>
          <w:szCs w:val="20"/>
        </w:rPr>
        <w:lastRenderedPageBreak/>
        <w:t xml:space="preserve">(4) </w:t>
      </w:r>
      <w:proofErr w:type="gramStart"/>
      <w:r w:rsidRPr="00E47A1A">
        <w:rPr>
          <w:i/>
          <w:iCs/>
          <w:color w:val="auto"/>
          <w:sz w:val="20"/>
          <w:szCs w:val="20"/>
        </w:rPr>
        <w:t>2/12/2014</w:t>
      </w:r>
      <w:proofErr w:type="gramEnd"/>
      <w:r w:rsidRPr="00E47A1A">
        <w:rPr>
          <w:i/>
          <w:iCs/>
          <w:color w:val="auto"/>
          <w:sz w:val="20"/>
          <w:szCs w:val="20"/>
        </w:rPr>
        <w:t xml:space="preserve"> tarihli ve 6572 sayılı Kanunun 43 üncü maddesiyle, bu maddenin birinci fıkrasının (a) bendinin (11) numaralı alt bendinden sonra gelmek üzere aşağıdaki alt bent eklenmiş ve diğer alt bent buna göre teselsül ettirilmiştir. </w:t>
      </w:r>
    </w:p>
    <w:p w:rsidR="00E47A1A" w:rsidRPr="00E47A1A" w:rsidRDefault="00E47A1A" w:rsidP="00E47A1A">
      <w:pPr>
        <w:pStyle w:val="Default"/>
        <w:rPr>
          <w:color w:val="auto"/>
          <w:sz w:val="20"/>
          <w:szCs w:val="20"/>
        </w:rPr>
      </w:pPr>
      <w:r w:rsidRPr="00E47A1A">
        <w:rPr>
          <w:color w:val="auto"/>
          <w:sz w:val="20"/>
          <w:szCs w:val="20"/>
        </w:rPr>
        <w:t xml:space="preserve">(2) </w:t>
      </w:r>
      <w:r w:rsidRPr="00E47A1A">
        <w:rPr>
          <w:b/>
          <w:bCs/>
          <w:color w:val="auto"/>
          <w:sz w:val="20"/>
          <w:szCs w:val="20"/>
        </w:rPr>
        <w:t>(Değişik:</w:t>
      </w:r>
      <w:proofErr w:type="gramStart"/>
      <w:r w:rsidRPr="00E47A1A">
        <w:rPr>
          <w:b/>
          <w:bCs/>
          <w:color w:val="auto"/>
          <w:sz w:val="20"/>
          <w:szCs w:val="20"/>
        </w:rPr>
        <w:t>21/2/2014</w:t>
      </w:r>
      <w:proofErr w:type="gramEnd"/>
      <w:r w:rsidRPr="00E47A1A">
        <w:rPr>
          <w:b/>
          <w:bCs/>
          <w:color w:val="auto"/>
          <w:sz w:val="20"/>
          <w:szCs w:val="20"/>
        </w:rPr>
        <w:t xml:space="preserve">–6526/14 md.) </w:t>
      </w:r>
      <w:r w:rsidRPr="00E47A1A">
        <w:rPr>
          <w:color w:val="auto"/>
          <w:sz w:val="20"/>
          <w:szCs w:val="20"/>
        </w:rPr>
        <w:t xml:space="preserve">Teknik araçlarla izlemeye ağır ceza mahkemesi tarafından oy birliğiyle karar verilir. İtiraz üzerine bu tedbire karar verilebilmesi için de oy birliği aranır. </w:t>
      </w:r>
    </w:p>
    <w:p w:rsidR="00E47A1A" w:rsidRPr="00E47A1A" w:rsidRDefault="00E47A1A" w:rsidP="00E47A1A">
      <w:pPr>
        <w:pStyle w:val="Default"/>
        <w:rPr>
          <w:color w:val="auto"/>
          <w:sz w:val="20"/>
          <w:szCs w:val="20"/>
        </w:rPr>
      </w:pPr>
      <w:r w:rsidRPr="00E47A1A">
        <w:rPr>
          <w:color w:val="auto"/>
          <w:sz w:val="20"/>
          <w:szCs w:val="20"/>
        </w:rPr>
        <w:t xml:space="preserve">(3) </w:t>
      </w:r>
      <w:r w:rsidRPr="00E47A1A">
        <w:rPr>
          <w:b/>
          <w:bCs/>
          <w:color w:val="auto"/>
          <w:sz w:val="20"/>
          <w:szCs w:val="20"/>
        </w:rPr>
        <w:t>(Değişik:</w:t>
      </w:r>
      <w:proofErr w:type="gramStart"/>
      <w:r w:rsidRPr="00E47A1A">
        <w:rPr>
          <w:b/>
          <w:bCs/>
          <w:color w:val="auto"/>
          <w:sz w:val="20"/>
          <w:szCs w:val="20"/>
        </w:rPr>
        <w:t>21/2/2014</w:t>
      </w:r>
      <w:proofErr w:type="gramEnd"/>
      <w:r w:rsidRPr="00E47A1A">
        <w:rPr>
          <w:b/>
          <w:bCs/>
          <w:color w:val="auto"/>
          <w:sz w:val="20"/>
          <w:szCs w:val="20"/>
        </w:rPr>
        <w:t xml:space="preserve">–6526/14 md.) </w:t>
      </w:r>
      <w:r w:rsidRPr="00E47A1A">
        <w:rPr>
          <w:color w:val="auto"/>
          <w:sz w:val="20"/>
          <w:szCs w:val="20"/>
        </w:rPr>
        <w:t xml:space="preserve">Teknik araçlarla izleme kararı en çok üç haftalık süre için verilebilir. Bu süre gerektiğinde bir hafta daha uzatılabilir. Ancak, örgütün faaliyeti çerçevesinde işlenen suçlarla ilgili olarak gerekli görülmesi hâlinde, mahkeme yukarıdaki sürelere ek olarak her defasında bir haftadan fazla olmamak ve toplam dört haftayı geçmemek üzere uzatılmasına karar verebilir. </w:t>
      </w:r>
    </w:p>
    <w:p w:rsidR="00E47A1A" w:rsidRPr="00E47A1A" w:rsidRDefault="00E47A1A" w:rsidP="00E47A1A">
      <w:pPr>
        <w:pStyle w:val="Default"/>
        <w:rPr>
          <w:color w:val="auto"/>
          <w:sz w:val="20"/>
          <w:szCs w:val="20"/>
        </w:rPr>
      </w:pPr>
      <w:r w:rsidRPr="00E47A1A">
        <w:rPr>
          <w:color w:val="auto"/>
          <w:sz w:val="20"/>
          <w:szCs w:val="20"/>
        </w:rPr>
        <w:t xml:space="preserve">(4) Elde edilen deliller, yukarıda sayılan suçlarla ilgili soruşturma ve kovuşturma dışında kullanılamaz; ceza kovuşturması bakımından gerekli olmadığı </w:t>
      </w:r>
      <w:proofErr w:type="gramStart"/>
      <w:r w:rsidRPr="00E47A1A">
        <w:rPr>
          <w:color w:val="auto"/>
          <w:sz w:val="20"/>
          <w:szCs w:val="20"/>
        </w:rPr>
        <w:t>taktirde</w:t>
      </w:r>
      <w:proofErr w:type="gramEnd"/>
      <w:r w:rsidRPr="00E47A1A">
        <w:rPr>
          <w:color w:val="auto"/>
          <w:sz w:val="20"/>
          <w:szCs w:val="20"/>
        </w:rPr>
        <w:t xml:space="preserve"> Cumhuriyet savcısının gözetiminde derhâl yok edilir. </w:t>
      </w:r>
    </w:p>
    <w:p w:rsidR="00E47A1A" w:rsidRPr="00E47A1A" w:rsidRDefault="00E47A1A" w:rsidP="00E47A1A">
      <w:pPr>
        <w:pStyle w:val="Default"/>
        <w:rPr>
          <w:color w:val="auto"/>
          <w:sz w:val="20"/>
          <w:szCs w:val="20"/>
        </w:rPr>
      </w:pPr>
      <w:r w:rsidRPr="00E47A1A">
        <w:rPr>
          <w:color w:val="auto"/>
          <w:sz w:val="20"/>
          <w:szCs w:val="20"/>
        </w:rPr>
        <w:t xml:space="preserve">(5) Bu madde hükümleri, kişinin konutunda uygulanamaz. </w:t>
      </w:r>
    </w:p>
    <w:p w:rsidR="00E47A1A" w:rsidRPr="00E47A1A" w:rsidRDefault="00E47A1A" w:rsidP="00E47A1A">
      <w:pPr>
        <w:pStyle w:val="Default"/>
        <w:rPr>
          <w:color w:val="auto"/>
          <w:sz w:val="20"/>
          <w:szCs w:val="20"/>
        </w:rPr>
      </w:pPr>
      <w:r w:rsidRPr="00E47A1A">
        <w:rPr>
          <w:color w:val="auto"/>
          <w:sz w:val="20"/>
          <w:szCs w:val="20"/>
        </w:rPr>
        <w:t xml:space="preserve">YEDİNCİ BÖLÜM </w:t>
      </w:r>
    </w:p>
    <w:p w:rsidR="00E47A1A" w:rsidRPr="00E47A1A" w:rsidRDefault="00E47A1A" w:rsidP="00E47A1A">
      <w:pPr>
        <w:pStyle w:val="Default"/>
        <w:rPr>
          <w:color w:val="auto"/>
          <w:sz w:val="20"/>
          <w:szCs w:val="20"/>
        </w:rPr>
      </w:pPr>
      <w:r w:rsidRPr="00E47A1A">
        <w:rPr>
          <w:i/>
          <w:iCs/>
          <w:color w:val="auto"/>
          <w:sz w:val="20"/>
          <w:szCs w:val="20"/>
        </w:rPr>
        <w:t xml:space="preserve">Koruma Tedbirleri Nedeniyle Tazminat </w:t>
      </w:r>
    </w:p>
    <w:p w:rsidR="00E47A1A" w:rsidRPr="00E47A1A" w:rsidRDefault="00E47A1A" w:rsidP="00E47A1A">
      <w:pPr>
        <w:pStyle w:val="Default"/>
        <w:rPr>
          <w:color w:val="auto"/>
          <w:sz w:val="20"/>
          <w:szCs w:val="20"/>
        </w:rPr>
      </w:pPr>
      <w:r w:rsidRPr="00E47A1A">
        <w:rPr>
          <w:i/>
          <w:iCs/>
          <w:color w:val="auto"/>
          <w:sz w:val="20"/>
          <w:szCs w:val="20"/>
        </w:rPr>
        <w:t xml:space="preserve">Tazminat istemi </w:t>
      </w:r>
    </w:p>
    <w:p w:rsidR="00E47A1A" w:rsidRPr="00E47A1A" w:rsidRDefault="00E47A1A" w:rsidP="00E47A1A">
      <w:pPr>
        <w:pStyle w:val="Default"/>
        <w:rPr>
          <w:color w:val="auto"/>
          <w:sz w:val="20"/>
          <w:szCs w:val="20"/>
        </w:rPr>
      </w:pPr>
      <w:r w:rsidRPr="00E47A1A">
        <w:rPr>
          <w:b/>
          <w:bCs/>
          <w:color w:val="auto"/>
          <w:sz w:val="20"/>
          <w:szCs w:val="20"/>
        </w:rPr>
        <w:t xml:space="preserve">Madde 141 – </w:t>
      </w:r>
      <w:r w:rsidRPr="00E47A1A">
        <w:rPr>
          <w:color w:val="auto"/>
          <w:sz w:val="20"/>
          <w:szCs w:val="20"/>
        </w:rPr>
        <w:t xml:space="preserve">(1) Suç soruşturması veya kovuşturması sırasında; </w:t>
      </w:r>
    </w:p>
    <w:p w:rsidR="00E47A1A" w:rsidRPr="00E47A1A" w:rsidRDefault="00E47A1A" w:rsidP="00E47A1A">
      <w:pPr>
        <w:pStyle w:val="Default"/>
        <w:rPr>
          <w:color w:val="auto"/>
          <w:sz w:val="20"/>
          <w:szCs w:val="20"/>
        </w:rPr>
      </w:pPr>
      <w:r w:rsidRPr="00E47A1A">
        <w:rPr>
          <w:color w:val="auto"/>
          <w:sz w:val="20"/>
          <w:szCs w:val="20"/>
        </w:rPr>
        <w:t xml:space="preserve">a) Kanunlarda belirtilen koşullar dışında yakalanan, tutuklanan veya tutukluluğunun devamına karar verilen, </w:t>
      </w:r>
    </w:p>
    <w:p w:rsidR="00E47A1A" w:rsidRPr="00E47A1A" w:rsidRDefault="00E47A1A" w:rsidP="00E47A1A">
      <w:pPr>
        <w:pStyle w:val="Default"/>
        <w:rPr>
          <w:color w:val="auto"/>
          <w:sz w:val="20"/>
          <w:szCs w:val="20"/>
        </w:rPr>
      </w:pPr>
      <w:r w:rsidRPr="00E47A1A">
        <w:rPr>
          <w:color w:val="auto"/>
          <w:sz w:val="20"/>
          <w:szCs w:val="20"/>
        </w:rPr>
        <w:t xml:space="preserve">b) Kanunî gözaltı süresi içinde hâkim önüne çıkarılmayan, </w:t>
      </w:r>
    </w:p>
    <w:p w:rsidR="00E47A1A" w:rsidRPr="00E47A1A" w:rsidRDefault="00E47A1A" w:rsidP="00E47A1A">
      <w:pPr>
        <w:pStyle w:val="Default"/>
        <w:rPr>
          <w:color w:val="auto"/>
          <w:sz w:val="20"/>
          <w:szCs w:val="20"/>
        </w:rPr>
      </w:pPr>
      <w:r w:rsidRPr="00E47A1A">
        <w:rPr>
          <w:color w:val="auto"/>
          <w:sz w:val="20"/>
          <w:szCs w:val="20"/>
        </w:rPr>
        <w:t xml:space="preserve">c) Kanunî hakları hatırlatılmadan veya hatırlatılan haklarından yararlandırılma isteği yerine getirilmeden tutuklanan, </w:t>
      </w:r>
    </w:p>
    <w:p w:rsidR="00E47A1A" w:rsidRPr="00E47A1A" w:rsidRDefault="00E47A1A" w:rsidP="00E47A1A">
      <w:pPr>
        <w:pStyle w:val="Default"/>
        <w:rPr>
          <w:color w:val="auto"/>
          <w:sz w:val="20"/>
          <w:szCs w:val="20"/>
        </w:rPr>
      </w:pPr>
      <w:r w:rsidRPr="00E47A1A">
        <w:rPr>
          <w:color w:val="auto"/>
          <w:sz w:val="20"/>
          <w:szCs w:val="20"/>
        </w:rPr>
        <w:t xml:space="preserve">d) Kanuna uygun olarak tutuklandığı hâlde makul sürede yargılama mercii huzuruna çıkarılmayan ve bu süre içinde hakkında hüküm verilmeyen, </w:t>
      </w:r>
    </w:p>
    <w:p w:rsidR="00E47A1A" w:rsidRPr="00E47A1A" w:rsidRDefault="00E47A1A" w:rsidP="00E47A1A">
      <w:pPr>
        <w:pStyle w:val="Default"/>
        <w:rPr>
          <w:color w:val="auto"/>
          <w:sz w:val="20"/>
          <w:szCs w:val="20"/>
        </w:rPr>
      </w:pPr>
      <w:r w:rsidRPr="00E47A1A">
        <w:rPr>
          <w:color w:val="auto"/>
          <w:sz w:val="20"/>
          <w:szCs w:val="20"/>
        </w:rPr>
        <w:t xml:space="preserve">e) Kanuna uygun olarak yakalandıktan veya tutuklandıktan sonra haklarında kovuşturmaya yer olmadığına veya </w:t>
      </w:r>
      <w:proofErr w:type="spellStart"/>
      <w:r w:rsidRPr="00E47A1A">
        <w:rPr>
          <w:color w:val="auto"/>
          <w:sz w:val="20"/>
          <w:szCs w:val="20"/>
        </w:rPr>
        <w:t>beraatlerine</w:t>
      </w:r>
      <w:proofErr w:type="spellEnd"/>
      <w:r w:rsidRPr="00E47A1A">
        <w:rPr>
          <w:color w:val="auto"/>
          <w:sz w:val="20"/>
          <w:szCs w:val="20"/>
        </w:rPr>
        <w:t xml:space="preserve"> karar verilen, </w:t>
      </w:r>
    </w:p>
    <w:p w:rsidR="00E47A1A" w:rsidRPr="00E47A1A" w:rsidRDefault="00E47A1A" w:rsidP="00E47A1A">
      <w:pPr>
        <w:pStyle w:val="Default"/>
        <w:rPr>
          <w:color w:val="auto"/>
          <w:sz w:val="20"/>
          <w:szCs w:val="20"/>
        </w:rPr>
      </w:pPr>
      <w:r w:rsidRPr="00E47A1A">
        <w:rPr>
          <w:color w:val="auto"/>
          <w:sz w:val="20"/>
          <w:szCs w:val="20"/>
        </w:rPr>
        <w:t xml:space="preserve">f) Mahkûm olup da gözaltı ve tutuklulukta geçirdiği süreleri, hükümlülük sürelerinden fazla olan veya işlediği suç için kanunda öngörülen cezanın sadece para cezası olması nedeniyle zorunlu olarak bu cezayla cezalandırılan, </w:t>
      </w:r>
    </w:p>
    <w:p w:rsidR="00E47A1A" w:rsidRPr="00E47A1A" w:rsidRDefault="00E47A1A" w:rsidP="00E47A1A">
      <w:pPr>
        <w:pStyle w:val="Default"/>
        <w:rPr>
          <w:color w:val="auto"/>
          <w:sz w:val="20"/>
          <w:szCs w:val="20"/>
        </w:rPr>
      </w:pPr>
      <w:r w:rsidRPr="00E47A1A">
        <w:rPr>
          <w:color w:val="auto"/>
          <w:sz w:val="20"/>
          <w:szCs w:val="20"/>
        </w:rPr>
        <w:t xml:space="preserve">g) Yakalama veya tutuklama nedenleri ve haklarındaki suçlamalar kendilerine, yazıyla veya bunun hemen olanaklı bulunmadığı hâllerde sözle açıklanmayan, </w:t>
      </w:r>
    </w:p>
    <w:p w:rsidR="00E47A1A" w:rsidRPr="00E47A1A" w:rsidRDefault="00E47A1A" w:rsidP="00E47A1A">
      <w:pPr>
        <w:pStyle w:val="Default"/>
        <w:rPr>
          <w:color w:val="auto"/>
          <w:sz w:val="20"/>
          <w:szCs w:val="20"/>
        </w:rPr>
      </w:pPr>
      <w:r w:rsidRPr="00E47A1A">
        <w:rPr>
          <w:color w:val="auto"/>
          <w:sz w:val="20"/>
          <w:szCs w:val="20"/>
        </w:rPr>
        <w:t xml:space="preserve">h) Yakalanmaları veya tutuklanmaları yakınlarına bildirilmeyen, </w:t>
      </w:r>
    </w:p>
    <w:p w:rsidR="00E47A1A" w:rsidRPr="00E47A1A" w:rsidRDefault="00E47A1A" w:rsidP="00E47A1A">
      <w:pPr>
        <w:pStyle w:val="Default"/>
        <w:rPr>
          <w:color w:val="auto"/>
          <w:sz w:val="20"/>
          <w:szCs w:val="20"/>
        </w:rPr>
      </w:pPr>
      <w:r w:rsidRPr="00E47A1A">
        <w:rPr>
          <w:color w:val="auto"/>
          <w:sz w:val="20"/>
          <w:szCs w:val="20"/>
        </w:rPr>
        <w:t xml:space="preserve">i) Hakkındaki arama kararı ölçüsüz bir şekilde gerçekleştirilen, </w:t>
      </w:r>
    </w:p>
    <w:p w:rsidR="00E47A1A" w:rsidRPr="00E47A1A" w:rsidRDefault="00E47A1A" w:rsidP="00E47A1A">
      <w:pPr>
        <w:pStyle w:val="Default"/>
        <w:rPr>
          <w:color w:val="auto"/>
          <w:sz w:val="20"/>
          <w:szCs w:val="20"/>
        </w:rPr>
      </w:pPr>
      <w:r w:rsidRPr="00E47A1A">
        <w:rPr>
          <w:color w:val="auto"/>
          <w:sz w:val="20"/>
          <w:szCs w:val="20"/>
        </w:rPr>
        <w:t xml:space="preserve">j) Eşyasına veya diğer malvarlığı değerlerine, koşulları oluşmadığı halde </w:t>
      </w:r>
      <w:proofErr w:type="spellStart"/>
      <w:r w:rsidRPr="00E47A1A">
        <w:rPr>
          <w:color w:val="auto"/>
          <w:sz w:val="20"/>
          <w:szCs w:val="20"/>
        </w:rPr>
        <w:t>elkonulan</w:t>
      </w:r>
      <w:proofErr w:type="spellEnd"/>
      <w:r w:rsidRPr="00E47A1A">
        <w:rPr>
          <w:color w:val="auto"/>
          <w:sz w:val="20"/>
          <w:szCs w:val="20"/>
        </w:rPr>
        <w:t xml:space="preserve"> veya korunması için gerekli tedbirler alınmayan ya da eşyası veya diğer malvarlığı değerleri amaç dışı kullanılan veya zamanında geri verilmeyen, </w:t>
      </w:r>
    </w:p>
    <w:p w:rsidR="00E47A1A" w:rsidRPr="00E47A1A" w:rsidRDefault="00E47A1A" w:rsidP="00E47A1A">
      <w:pPr>
        <w:pStyle w:val="Default"/>
        <w:rPr>
          <w:color w:val="auto"/>
          <w:sz w:val="20"/>
          <w:szCs w:val="20"/>
        </w:rPr>
      </w:pPr>
      <w:r w:rsidRPr="00E47A1A">
        <w:rPr>
          <w:color w:val="auto"/>
          <w:sz w:val="20"/>
          <w:szCs w:val="20"/>
        </w:rPr>
        <w:t xml:space="preserve">k) </w:t>
      </w:r>
      <w:r w:rsidRPr="00E47A1A">
        <w:rPr>
          <w:b/>
          <w:bCs/>
          <w:color w:val="auto"/>
          <w:sz w:val="20"/>
          <w:szCs w:val="20"/>
        </w:rPr>
        <w:t xml:space="preserve">(Ek: </w:t>
      </w:r>
      <w:proofErr w:type="gramStart"/>
      <w:r w:rsidRPr="00E47A1A">
        <w:rPr>
          <w:b/>
          <w:bCs/>
          <w:color w:val="auto"/>
          <w:sz w:val="20"/>
          <w:szCs w:val="20"/>
        </w:rPr>
        <w:t>11/4/2013</w:t>
      </w:r>
      <w:proofErr w:type="gramEnd"/>
      <w:r w:rsidRPr="00E47A1A">
        <w:rPr>
          <w:b/>
          <w:bCs/>
          <w:color w:val="auto"/>
          <w:sz w:val="20"/>
          <w:szCs w:val="20"/>
        </w:rPr>
        <w:t xml:space="preserve">-6459/17 md.) </w:t>
      </w:r>
      <w:r w:rsidRPr="00E47A1A">
        <w:rPr>
          <w:color w:val="auto"/>
          <w:sz w:val="20"/>
          <w:szCs w:val="20"/>
        </w:rPr>
        <w:t xml:space="preserve">Yakalama veya tutuklama işlemine karşı Kanunda öngörülen başvuru imkânlarından yararlandırılmayan, </w:t>
      </w:r>
    </w:p>
    <w:p w:rsidR="00E47A1A" w:rsidRPr="00E47A1A" w:rsidRDefault="00E47A1A" w:rsidP="00E47A1A">
      <w:pPr>
        <w:pStyle w:val="Default"/>
        <w:rPr>
          <w:color w:val="auto"/>
          <w:sz w:val="20"/>
          <w:szCs w:val="20"/>
        </w:rPr>
      </w:pPr>
      <w:r w:rsidRPr="00E47A1A">
        <w:rPr>
          <w:color w:val="auto"/>
          <w:sz w:val="20"/>
          <w:szCs w:val="20"/>
        </w:rPr>
        <w:t xml:space="preserve">Kişiler, maddî ve manevî her türlü zararlarını, Devletten isteyebilirler. </w:t>
      </w:r>
    </w:p>
    <w:p w:rsidR="00E47A1A" w:rsidRPr="00E47A1A" w:rsidRDefault="00E47A1A" w:rsidP="00E47A1A">
      <w:pPr>
        <w:pStyle w:val="Default"/>
        <w:rPr>
          <w:color w:val="auto"/>
          <w:sz w:val="20"/>
          <w:szCs w:val="20"/>
        </w:rPr>
      </w:pPr>
      <w:r w:rsidRPr="00E47A1A">
        <w:rPr>
          <w:color w:val="auto"/>
          <w:sz w:val="20"/>
          <w:szCs w:val="20"/>
        </w:rPr>
        <w:t xml:space="preserve">(2) Birinci fıkranın (e) ve (f) bentlerinde belirtilen kararları veren merciler, ilgiliye tazminat hakları bulunduğunu bildirirler ve bu husus verilen karara geçirilir. </w:t>
      </w:r>
    </w:p>
    <w:p w:rsidR="00E47A1A" w:rsidRPr="00E47A1A" w:rsidRDefault="00E47A1A" w:rsidP="00E47A1A">
      <w:pPr>
        <w:pStyle w:val="Default"/>
        <w:rPr>
          <w:color w:val="auto"/>
          <w:sz w:val="20"/>
          <w:szCs w:val="20"/>
        </w:rPr>
      </w:pPr>
      <w:r w:rsidRPr="00E47A1A">
        <w:rPr>
          <w:color w:val="auto"/>
          <w:sz w:val="20"/>
          <w:szCs w:val="20"/>
        </w:rPr>
        <w:t xml:space="preserve">(3) </w:t>
      </w:r>
      <w:r w:rsidRPr="00E47A1A">
        <w:rPr>
          <w:b/>
          <w:bCs/>
          <w:color w:val="auto"/>
          <w:sz w:val="20"/>
          <w:szCs w:val="20"/>
        </w:rPr>
        <w:t>(Ek:</w:t>
      </w:r>
      <w:proofErr w:type="gramStart"/>
      <w:r w:rsidRPr="00E47A1A">
        <w:rPr>
          <w:b/>
          <w:bCs/>
          <w:color w:val="auto"/>
          <w:sz w:val="20"/>
          <w:szCs w:val="20"/>
        </w:rPr>
        <w:t>18/6/2014</w:t>
      </w:r>
      <w:proofErr w:type="gramEnd"/>
      <w:r w:rsidRPr="00E47A1A">
        <w:rPr>
          <w:b/>
          <w:bCs/>
          <w:color w:val="auto"/>
          <w:sz w:val="20"/>
          <w:szCs w:val="20"/>
        </w:rPr>
        <w:t xml:space="preserve">-6545/70 md.) </w:t>
      </w:r>
      <w:r w:rsidRPr="00E47A1A">
        <w:rPr>
          <w:color w:val="auto"/>
          <w:sz w:val="20"/>
          <w:szCs w:val="20"/>
        </w:rPr>
        <w:t xml:space="preserve">Birinci fıkrada yazan hâller dışında, suç soruşturması veya kovuşturması sırasında kişisel kusur, haksız fiil veya diğer sorumluluk hâlleri de dâhil olmak üzere hâkimler ve Cumhuriyet savcılarının verdikleri kararlar veya yaptıkları işlemler nedeniyle tazminat davaları ancak Devlet aleyhine açılabilir. </w:t>
      </w:r>
    </w:p>
    <w:p w:rsidR="00E47A1A" w:rsidRPr="00E47A1A" w:rsidRDefault="00E47A1A" w:rsidP="00E47A1A">
      <w:pPr>
        <w:pStyle w:val="Default"/>
        <w:rPr>
          <w:color w:val="auto"/>
          <w:sz w:val="20"/>
          <w:szCs w:val="20"/>
        </w:rPr>
      </w:pPr>
      <w:r w:rsidRPr="00E47A1A">
        <w:rPr>
          <w:color w:val="auto"/>
          <w:sz w:val="20"/>
          <w:szCs w:val="20"/>
        </w:rPr>
        <w:t xml:space="preserve">(4) </w:t>
      </w:r>
      <w:r w:rsidRPr="00E47A1A">
        <w:rPr>
          <w:b/>
          <w:bCs/>
          <w:color w:val="auto"/>
          <w:sz w:val="20"/>
          <w:szCs w:val="20"/>
        </w:rPr>
        <w:t>(Ek:</w:t>
      </w:r>
      <w:proofErr w:type="gramStart"/>
      <w:r w:rsidRPr="00E47A1A">
        <w:rPr>
          <w:b/>
          <w:bCs/>
          <w:color w:val="auto"/>
          <w:sz w:val="20"/>
          <w:szCs w:val="20"/>
        </w:rPr>
        <w:t>18/6/2014</w:t>
      </w:r>
      <w:proofErr w:type="gramEnd"/>
      <w:r w:rsidRPr="00E47A1A">
        <w:rPr>
          <w:b/>
          <w:bCs/>
          <w:color w:val="auto"/>
          <w:sz w:val="20"/>
          <w:szCs w:val="20"/>
        </w:rPr>
        <w:t xml:space="preserve">-6545/70 md.) </w:t>
      </w:r>
      <w:r w:rsidRPr="00E47A1A">
        <w:rPr>
          <w:color w:val="auto"/>
          <w:sz w:val="20"/>
          <w:szCs w:val="20"/>
        </w:rPr>
        <w:t xml:space="preserve">Devlet, ödediği tazminattan dolayı görevinin gereklerine aykırı hareket etmek suretiyle görevini kötüye kullanan hâkimler ve Cumhuriyet savcılarına bir yıl içinde </w:t>
      </w:r>
      <w:proofErr w:type="spellStart"/>
      <w:r w:rsidRPr="00E47A1A">
        <w:rPr>
          <w:color w:val="auto"/>
          <w:sz w:val="20"/>
          <w:szCs w:val="20"/>
        </w:rPr>
        <w:t>rücu</w:t>
      </w:r>
      <w:proofErr w:type="spellEnd"/>
      <w:r w:rsidRPr="00E47A1A">
        <w:rPr>
          <w:color w:val="auto"/>
          <w:sz w:val="20"/>
          <w:szCs w:val="20"/>
        </w:rPr>
        <w:t xml:space="preserve"> eder. </w:t>
      </w:r>
    </w:p>
    <w:p w:rsidR="00E47A1A" w:rsidRPr="00E47A1A" w:rsidRDefault="00E47A1A" w:rsidP="00E47A1A">
      <w:pPr>
        <w:pStyle w:val="Default"/>
        <w:rPr>
          <w:color w:val="auto"/>
          <w:sz w:val="20"/>
          <w:szCs w:val="20"/>
        </w:rPr>
      </w:pPr>
      <w:r w:rsidRPr="00E47A1A">
        <w:rPr>
          <w:i/>
          <w:iCs/>
          <w:color w:val="auto"/>
          <w:sz w:val="20"/>
          <w:szCs w:val="20"/>
        </w:rPr>
        <w:t xml:space="preserve">Tazminat isteminin koşulları </w:t>
      </w:r>
    </w:p>
    <w:p w:rsidR="00E47A1A" w:rsidRPr="00E47A1A" w:rsidRDefault="00E47A1A" w:rsidP="00E47A1A">
      <w:pPr>
        <w:pStyle w:val="Default"/>
        <w:rPr>
          <w:color w:val="auto"/>
          <w:sz w:val="20"/>
          <w:szCs w:val="20"/>
        </w:rPr>
      </w:pPr>
      <w:r w:rsidRPr="00E47A1A">
        <w:rPr>
          <w:b/>
          <w:bCs/>
          <w:color w:val="auto"/>
          <w:sz w:val="20"/>
          <w:szCs w:val="20"/>
        </w:rPr>
        <w:lastRenderedPageBreak/>
        <w:t xml:space="preserve">Madde 142 – </w:t>
      </w:r>
      <w:r w:rsidRPr="00E47A1A">
        <w:rPr>
          <w:color w:val="auto"/>
          <w:sz w:val="20"/>
          <w:szCs w:val="20"/>
        </w:rPr>
        <w:t xml:space="preserve">(1) Karar veya hükümlerin kesinleştiğinin ilgilisine tebliğinden itibaren üç ay ve her hâlde karar veya hükümlerin kesinleşme tarihini izleyen bir yıl içinde tazminat isteminde bulunulabilir. </w:t>
      </w:r>
    </w:p>
    <w:p w:rsidR="00E47A1A" w:rsidRPr="00E47A1A" w:rsidRDefault="00E47A1A" w:rsidP="00E47A1A">
      <w:pPr>
        <w:pStyle w:val="Default"/>
        <w:rPr>
          <w:color w:val="auto"/>
          <w:sz w:val="20"/>
          <w:szCs w:val="20"/>
        </w:rPr>
      </w:pPr>
      <w:r w:rsidRPr="00E47A1A">
        <w:rPr>
          <w:color w:val="auto"/>
          <w:sz w:val="20"/>
          <w:szCs w:val="20"/>
        </w:rPr>
        <w:t xml:space="preserve">(2) İstem, zarara uğrayanın oturduğu yer ağır ceza mahkemesinde ve eğer o yer ağır ceza mahkemesi tazminat konusu işlemle ilişkili ise ve aynı yerde başka bir ağır ceza dairesi </w:t>
      </w:r>
      <w:proofErr w:type="gramStart"/>
      <w:r w:rsidRPr="00E47A1A">
        <w:rPr>
          <w:color w:val="auto"/>
          <w:sz w:val="20"/>
          <w:szCs w:val="20"/>
        </w:rPr>
        <w:t>yoksa,</w:t>
      </w:r>
      <w:proofErr w:type="gramEnd"/>
      <w:r w:rsidRPr="00E47A1A">
        <w:rPr>
          <w:color w:val="auto"/>
          <w:sz w:val="20"/>
          <w:szCs w:val="20"/>
        </w:rPr>
        <w:t xml:space="preserve"> en yakın yer ağır ceza mahkemesinde karara bağlanır. </w:t>
      </w:r>
    </w:p>
    <w:p w:rsidR="00E47A1A" w:rsidRPr="00E47A1A" w:rsidRDefault="00E47A1A" w:rsidP="00E47A1A">
      <w:pPr>
        <w:pStyle w:val="Default"/>
        <w:rPr>
          <w:color w:val="auto"/>
          <w:sz w:val="20"/>
          <w:szCs w:val="20"/>
        </w:rPr>
      </w:pPr>
      <w:r w:rsidRPr="00E47A1A">
        <w:rPr>
          <w:color w:val="auto"/>
          <w:sz w:val="20"/>
          <w:szCs w:val="20"/>
        </w:rPr>
        <w:t xml:space="preserve">(3) Tazminat isteminde bulunan kişinin dilekçesine, açık kimlik ve adresini, zarara uğradığı işlemin ve zararın nitelik ve niceliğini kaydetmesi ve bunların belgelerini eklemesi gereklidir. </w:t>
      </w:r>
    </w:p>
    <w:p w:rsidR="00E47A1A" w:rsidRPr="00E47A1A" w:rsidRDefault="00E47A1A" w:rsidP="00E47A1A">
      <w:pPr>
        <w:pStyle w:val="Default"/>
        <w:rPr>
          <w:color w:val="auto"/>
          <w:sz w:val="20"/>
          <w:szCs w:val="20"/>
        </w:rPr>
      </w:pPr>
      <w:r w:rsidRPr="00E47A1A">
        <w:rPr>
          <w:color w:val="auto"/>
          <w:sz w:val="20"/>
          <w:szCs w:val="20"/>
        </w:rPr>
        <w:t xml:space="preserve">(4) Dilekçesindeki bilgi ve belgelerin yetersizliği durumunda mahkeme, eksikliğin bir ay içinde giderilmesini, aksi hâlde istemin reddedileceğini ilgiliye duyurur. Süresinde eksiği tamamlanmayan dilekçe, mahkemece, itiraz yolu açık olmak üzere reddolunur. </w:t>
      </w:r>
    </w:p>
    <w:p w:rsidR="00E47A1A" w:rsidRPr="00E47A1A" w:rsidRDefault="00E47A1A" w:rsidP="00E47A1A">
      <w:pPr>
        <w:pStyle w:val="Default"/>
        <w:rPr>
          <w:color w:val="auto"/>
          <w:sz w:val="20"/>
          <w:szCs w:val="20"/>
        </w:rPr>
      </w:pPr>
      <w:r w:rsidRPr="00E47A1A">
        <w:rPr>
          <w:color w:val="auto"/>
          <w:sz w:val="20"/>
          <w:szCs w:val="20"/>
        </w:rPr>
        <w:t xml:space="preserve">(5) Mahkeme, dosyayı inceledikten sonra yeterliliğini belirlediği dilekçe ve eki belgelerin bir örneğini Devlet Hazinesinin kendi yargı çevresindeki temsilcisine tebliğ ederek, varsa beyan ve itirazlarını </w:t>
      </w:r>
      <w:proofErr w:type="spellStart"/>
      <w:r w:rsidRPr="00E47A1A">
        <w:rPr>
          <w:color w:val="auto"/>
          <w:sz w:val="20"/>
          <w:szCs w:val="20"/>
        </w:rPr>
        <w:t>onbeş</w:t>
      </w:r>
      <w:proofErr w:type="spellEnd"/>
      <w:r w:rsidRPr="00E47A1A">
        <w:rPr>
          <w:color w:val="auto"/>
          <w:sz w:val="20"/>
          <w:szCs w:val="20"/>
        </w:rPr>
        <w:t xml:space="preserve"> gün içinde yazılı olarak bildirmesini ister. </w:t>
      </w:r>
    </w:p>
    <w:p w:rsidR="00E47A1A" w:rsidRPr="00E47A1A" w:rsidRDefault="00E47A1A" w:rsidP="00E47A1A">
      <w:pPr>
        <w:pStyle w:val="Default"/>
        <w:rPr>
          <w:color w:val="auto"/>
          <w:sz w:val="20"/>
          <w:szCs w:val="20"/>
        </w:rPr>
      </w:pPr>
      <w:r w:rsidRPr="00E47A1A">
        <w:rPr>
          <w:color w:val="auto"/>
          <w:sz w:val="20"/>
          <w:szCs w:val="20"/>
        </w:rPr>
        <w:t xml:space="preserve">(6) İstemin ve ispat belgelerinin değerlendirilmesinde ve tazminat hukukunun genel prensiplerine göre verilecek tazminat miktarının saptanmasında mahkeme gerekli gördüğü her türlü araştırmayı yapmaya veya hâkimlerinden birine yaptırmaya yetkilidir. </w:t>
      </w:r>
    </w:p>
    <w:p w:rsidR="00E47A1A" w:rsidRPr="00E47A1A" w:rsidRDefault="00E47A1A" w:rsidP="00E47A1A">
      <w:pPr>
        <w:pStyle w:val="Default"/>
        <w:rPr>
          <w:color w:val="auto"/>
          <w:sz w:val="20"/>
          <w:szCs w:val="20"/>
        </w:rPr>
      </w:pPr>
      <w:r w:rsidRPr="00E47A1A">
        <w:rPr>
          <w:color w:val="auto"/>
          <w:sz w:val="20"/>
          <w:szCs w:val="20"/>
        </w:rPr>
        <w:t xml:space="preserve">(7) </w:t>
      </w:r>
      <w:r w:rsidRPr="00E47A1A">
        <w:rPr>
          <w:b/>
          <w:bCs/>
          <w:color w:val="auto"/>
          <w:sz w:val="20"/>
          <w:szCs w:val="20"/>
        </w:rPr>
        <w:t xml:space="preserve">(Değişik: </w:t>
      </w:r>
      <w:proofErr w:type="gramStart"/>
      <w:r w:rsidRPr="00E47A1A">
        <w:rPr>
          <w:b/>
          <w:bCs/>
          <w:color w:val="auto"/>
          <w:sz w:val="20"/>
          <w:szCs w:val="20"/>
        </w:rPr>
        <w:t>25/5/2005</w:t>
      </w:r>
      <w:proofErr w:type="gramEnd"/>
      <w:r w:rsidRPr="00E47A1A">
        <w:rPr>
          <w:b/>
          <w:bCs/>
          <w:color w:val="auto"/>
          <w:sz w:val="20"/>
          <w:szCs w:val="20"/>
        </w:rPr>
        <w:t xml:space="preserve"> - 5353/20 md.) </w:t>
      </w:r>
      <w:r w:rsidRPr="00E47A1A">
        <w:rPr>
          <w:color w:val="auto"/>
          <w:sz w:val="20"/>
          <w:szCs w:val="20"/>
        </w:rPr>
        <w:t xml:space="preserve">Mahkeme, kararını duruşmalı olarak verir. İstemde bulunan ile Hazine temsilcisi, açıklamalı çağrı kâğıdı tebliğine rağmen gelmezlerse, yokluklarında karar verilebilir. </w:t>
      </w:r>
    </w:p>
    <w:p w:rsidR="00E47A1A" w:rsidRPr="00E47A1A" w:rsidRDefault="00E47A1A" w:rsidP="00E47A1A">
      <w:pPr>
        <w:pStyle w:val="Default"/>
        <w:rPr>
          <w:color w:val="auto"/>
          <w:sz w:val="20"/>
          <w:szCs w:val="20"/>
        </w:rPr>
      </w:pPr>
      <w:r w:rsidRPr="00E47A1A">
        <w:rPr>
          <w:color w:val="auto"/>
          <w:sz w:val="20"/>
          <w:szCs w:val="20"/>
        </w:rPr>
        <w:t xml:space="preserve">(8) Karara karşı, istemde bulunan, Cumhuriyet savcısı veya Hazine temsilcisi, istinaf yoluna başvurabilir; inceleme öncelikle ve ivedilikle yapılır. </w:t>
      </w:r>
    </w:p>
    <w:p w:rsidR="00E47A1A" w:rsidRPr="00E47A1A" w:rsidRDefault="00E47A1A" w:rsidP="00E47A1A">
      <w:pPr>
        <w:pStyle w:val="Default"/>
        <w:rPr>
          <w:color w:val="auto"/>
          <w:sz w:val="20"/>
          <w:szCs w:val="20"/>
        </w:rPr>
      </w:pPr>
      <w:r w:rsidRPr="00E47A1A">
        <w:rPr>
          <w:i/>
          <w:iCs/>
          <w:color w:val="auto"/>
          <w:sz w:val="20"/>
          <w:szCs w:val="20"/>
        </w:rPr>
        <w:t xml:space="preserve">Tazminatın geri alınması </w:t>
      </w:r>
    </w:p>
    <w:p w:rsidR="00E47A1A" w:rsidRPr="00E47A1A" w:rsidRDefault="00E47A1A" w:rsidP="00E47A1A">
      <w:pPr>
        <w:pStyle w:val="Default"/>
        <w:rPr>
          <w:color w:val="auto"/>
          <w:sz w:val="20"/>
          <w:szCs w:val="20"/>
        </w:rPr>
      </w:pPr>
      <w:r w:rsidRPr="00E47A1A">
        <w:rPr>
          <w:b/>
          <w:bCs/>
          <w:color w:val="auto"/>
          <w:sz w:val="20"/>
          <w:szCs w:val="20"/>
        </w:rPr>
        <w:t xml:space="preserve">Madde 143 – </w:t>
      </w:r>
      <w:r w:rsidRPr="00E47A1A">
        <w:rPr>
          <w:color w:val="auto"/>
          <w:sz w:val="20"/>
          <w:szCs w:val="20"/>
        </w:rPr>
        <w:t xml:space="preserve">(1) Kovuşturmaya yer olmadığına ilişkin kararı sonradan kaldırılarak, hakkında kamu davası açılan ve mahkûm edilenlerle, yargılamanın aleyhte yenilenmesiyle beraat kararı kaldırılıp mahkûm edilenlere ödenmiş tazminatların mahkûmiyet süresine ilişkin kısmı, Cumhuriyet savcısının yazılı istemi ile aynı mahkemeden alınacak kararla kamu alacaklarının tahsiline ilişkin mevzuat hükümleri uygulanarak geri alınır. Bu karara itiraz edilebilir. </w:t>
      </w:r>
    </w:p>
    <w:p w:rsidR="00E47A1A" w:rsidRPr="00E47A1A" w:rsidRDefault="00E47A1A" w:rsidP="00E47A1A">
      <w:pPr>
        <w:pStyle w:val="Default"/>
        <w:rPr>
          <w:color w:val="auto"/>
          <w:sz w:val="20"/>
          <w:szCs w:val="20"/>
        </w:rPr>
      </w:pPr>
      <w:r w:rsidRPr="00E47A1A">
        <w:rPr>
          <w:color w:val="auto"/>
          <w:sz w:val="20"/>
          <w:szCs w:val="20"/>
        </w:rPr>
        <w:t xml:space="preserve">(2) </w:t>
      </w:r>
      <w:r w:rsidRPr="00E47A1A">
        <w:rPr>
          <w:b/>
          <w:bCs/>
          <w:color w:val="auto"/>
          <w:sz w:val="20"/>
          <w:szCs w:val="20"/>
        </w:rPr>
        <w:t xml:space="preserve">(Mülga: </w:t>
      </w:r>
      <w:proofErr w:type="gramStart"/>
      <w:r w:rsidRPr="00E47A1A">
        <w:rPr>
          <w:b/>
          <w:bCs/>
          <w:color w:val="auto"/>
          <w:sz w:val="20"/>
          <w:szCs w:val="20"/>
        </w:rPr>
        <w:t>18/6/2014</w:t>
      </w:r>
      <w:proofErr w:type="gramEnd"/>
      <w:r w:rsidRPr="00E47A1A">
        <w:rPr>
          <w:b/>
          <w:bCs/>
          <w:color w:val="auto"/>
          <w:sz w:val="20"/>
          <w:szCs w:val="20"/>
        </w:rPr>
        <w:t xml:space="preserve"> - 6545/103 md.) </w:t>
      </w:r>
    </w:p>
    <w:p w:rsidR="00E47A1A" w:rsidRPr="00E47A1A" w:rsidRDefault="00E47A1A" w:rsidP="00E47A1A">
      <w:pPr>
        <w:pStyle w:val="Default"/>
        <w:rPr>
          <w:color w:val="auto"/>
          <w:sz w:val="20"/>
          <w:szCs w:val="20"/>
        </w:rPr>
      </w:pPr>
      <w:r w:rsidRPr="00E47A1A">
        <w:rPr>
          <w:color w:val="auto"/>
          <w:sz w:val="20"/>
          <w:szCs w:val="20"/>
        </w:rPr>
        <w:t xml:space="preserve">(3) İftira konusunu oluşturan suç veya yalan tanıklık nedeniyle gözaltına alınma ve tutuklama halinde; Devlet, iftira eden veya yalan tanıklıkta bulunan kişiye de </w:t>
      </w:r>
      <w:proofErr w:type="spellStart"/>
      <w:r w:rsidRPr="00E47A1A">
        <w:rPr>
          <w:color w:val="auto"/>
          <w:sz w:val="20"/>
          <w:szCs w:val="20"/>
        </w:rPr>
        <w:t>rücu</w:t>
      </w:r>
      <w:proofErr w:type="spellEnd"/>
      <w:r w:rsidRPr="00E47A1A">
        <w:rPr>
          <w:color w:val="auto"/>
          <w:sz w:val="20"/>
          <w:szCs w:val="20"/>
        </w:rPr>
        <w:t xml:space="preserve"> eder. </w:t>
      </w:r>
    </w:p>
    <w:p w:rsidR="00E47A1A" w:rsidRPr="00E47A1A" w:rsidRDefault="00E47A1A" w:rsidP="00E47A1A">
      <w:pPr>
        <w:pStyle w:val="Default"/>
        <w:rPr>
          <w:color w:val="auto"/>
          <w:sz w:val="20"/>
          <w:szCs w:val="20"/>
        </w:rPr>
      </w:pPr>
      <w:r w:rsidRPr="00E47A1A">
        <w:rPr>
          <w:i/>
          <w:iCs/>
          <w:color w:val="auto"/>
          <w:sz w:val="20"/>
          <w:szCs w:val="20"/>
        </w:rPr>
        <w:t xml:space="preserve">Tazminat isteyemeyecek kişiler </w:t>
      </w:r>
    </w:p>
    <w:p w:rsidR="00E47A1A" w:rsidRPr="00E47A1A" w:rsidRDefault="00E47A1A" w:rsidP="00E47A1A">
      <w:pPr>
        <w:pStyle w:val="Default"/>
        <w:rPr>
          <w:color w:val="auto"/>
          <w:sz w:val="20"/>
          <w:szCs w:val="20"/>
        </w:rPr>
      </w:pPr>
      <w:r w:rsidRPr="00E47A1A">
        <w:rPr>
          <w:b/>
          <w:bCs/>
          <w:color w:val="auto"/>
          <w:sz w:val="20"/>
          <w:szCs w:val="20"/>
        </w:rPr>
        <w:t xml:space="preserve">Madde 144 – </w:t>
      </w:r>
      <w:r w:rsidRPr="00E47A1A">
        <w:rPr>
          <w:color w:val="auto"/>
          <w:sz w:val="20"/>
          <w:szCs w:val="20"/>
        </w:rPr>
        <w:t xml:space="preserve">(1) Kanuna uygun olarak yakalanan veya tutuklanan kişilerden aşağıda belirtilenler tazminat isteyemezler: </w:t>
      </w:r>
    </w:p>
    <w:p w:rsidR="00E47A1A" w:rsidRPr="00E47A1A" w:rsidRDefault="00E47A1A" w:rsidP="00E47A1A">
      <w:pPr>
        <w:pStyle w:val="Default"/>
        <w:rPr>
          <w:color w:val="auto"/>
          <w:sz w:val="20"/>
          <w:szCs w:val="20"/>
        </w:rPr>
      </w:pPr>
      <w:r w:rsidRPr="00E47A1A">
        <w:rPr>
          <w:color w:val="auto"/>
          <w:sz w:val="20"/>
          <w:szCs w:val="20"/>
        </w:rPr>
        <w:t xml:space="preserve">a) </w:t>
      </w:r>
      <w:r w:rsidRPr="00E47A1A">
        <w:rPr>
          <w:b/>
          <w:bCs/>
          <w:color w:val="auto"/>
          <w:sz w:val="20"/>
          <w:szCs w:val="20"/>
        </w:rPr>
        <w:t xml:space="preserve">(Mülga: </w:t>
      </w:r>
      <w:proofErr w:type="gramStart"/>
      <w:r w:rsidRPr="00E47A1A">
        <w:rPr>
          <w:b/>
          <w:bCs/>
          <w:color w:val="auto"/>
          <w:sz w:val="20"/>
          <w:szCs w:val="20"/>
        </w:rPr>
        <w:t>11/4/2013</w:t>
      </w:r>
      <w:proofErr w:type="gramEnd"/>
      <w:r w:rsidRPr="00E47A1A">
        <w:rPr>
          <w:b/>
          <w:bCs/>
          <w:color w:val="auto"/>
          <w:sz w:val="20"/>
          <w:szCs w:val="20"/>
        </w:rPr>
        <w:t xml:space="preserve">-6459/18 md.) </w:t>
      </w:r>
    </w:p>
    <w:p w:rsidR="00E47A1A" w:rsidRPr="00E47A1A" w:rsidRDefault="00E47A1A" w:rsidP="00E47A1A">
      <w:pPr>
        <w:pStyle w:val="Default"/>
        <w:rPr>
          <w:color w:val="auto"/>
          <w:sz w:val="20"/>
          <w:szCs w:val="20"/>
        </w:rPr>
      </w:pPr>
      <w:r w:rsidRPr="00E47A1A">
        <w:rPr>
          <w:color w:val="auto"/>
          <w:sz w:val="20"/>
          <w:szCs w:val="20"/>
        </w:rPr>
        <w:t xml:space="preserve">b) Tazminata hak kazanmadığı hâlde, sonradan yürürlüğe giren ve lehte düzenlemeler getiren kanun gereği, durumları tazminat istemeye uygun hâle dönüşenler. </w:t>
      </w:r>
    </w:p>
    <w:p w:rsidR="00E47A1A" w:rsidRPr="00E47A1A" w:rsidRDefault="00E47A1A" w:rsidP="00E47A1A">
      <w:pPr>
        <w:pStyle w:val="Default"/>
        <w:rPr>
          <w:color w:val="auto"/>
          <w:sz w:val="20"/>
          <w:szCs w:val="20"/>
        </w:rPr>
      </w:pPr>
      <w:r w:rsidRPr="00E47A1A">
        <w:rPr>
          <w:color w:val="auto"/>
          <w:sz w:val="20"/>
          <w:szCs w:val="20"/>
        </w:rPr>
        <w:t xml:space="preserve">c) Genel veya özel af, şikâyetten vazgeçme, uzlaşma gibi nedenlerle hakkında kovuşturmaya yer olmadığına veya davanın düşmesine karar verilen veya kamu davası geçici olarak durdurulan veya kamu davası ertelenen veya düşürülenler. </w:t>
      </w:r>
    </w:p>
    <w:p w:rsidR="00E47A1A" w:rsidRPr="00E47A1A" w:rsidRDefault="00E47A1A" w:rsidP="00E47A1A">
      <w:pPr>
        <w:pStyle w:val="Default"/>
        <w:rPr>
          <w:color w:val="auto"/>
          <w:sz w:val="20"/>
          <w:szCs w:val="20"/>
        </w:rPr>
      </w:pPr>
      <w:r w:rsidRPr="00E47A1A">
        <w:rPr>
          <w:color w:val="auto"/>
          <w:sz w:val="20"/>
          <w:szCs w:val="20"/>
        </w:rPr>
        <w:t xml:space="preserve">d) Kusur yeteneğinin bulunmaması nedeniyle hakkında ceza verilmesine yer olmadığına karar verilenler. </w:t>
      </w:r>
    </w:p>
    <w:p w:rsidR="00E47A1A" w:rsidRPr="00E47A1A" w:rsidRDefault="00E47A1A" w:rsidP="00E47A1A">
      <w:pPr>
        <w:pStyle w:val="Default"/>
        <w:rPr>
          <w:color w:val="auto"/>
          <w:sz w:val="20"/>
          <w:szCs w:val="20"/>
        </w:rPr>
      </w:pPr>
      <w:r w:rsidRPr="00E47A1A">
        <w:rPr>
          <w:color w:val="auto"/>
          <w:sz w:val="20"/>
          <w:szCs w:val="20"/>
        </w:rPr>
        <w:t xml:space="preserve">e) Adlî makamlar huzurunda gerçek dışı beyanla suç işlediğini veya suça katıldığını bildirerek gözaltına alınmasına veya tutuklanmasına neden olanlar. </w:t>
      </w:r>
    </w:p>
    <w:p w:rsidR="00E47A1A" w:rsidRPr="00E47A1A" w:rsidRDefault="00E47A1A" w:rsidP="00E47A1A">
      <w:pPr>
        <w:pStyle w:val="Default"/>
        <w:rPr>
          <w:color w:val="auto"/>
          <w:sz w:val="20"/>
          <w:szCs w:val="20"/>
        </w:rPr>
      </w:pPr>
      <w:r w:rsidRPr="00E47A1A">
        <w:rPr>
          <w:color w:val="auto"/>
          <w:sz w:val="20"/>
          <w:szCs w:val="20"/>
        </w:rPr>
        <w:t xml:space="preserve">BEŞİNCİ KISIM </w:t>
      </w:r>
    </w:p>
    <w:p w:rsidR="00E47A1A" w:rsidRPr="00E47A1A" w:rsidRDefault="00E47A1A" w:rsidP="00E47A1A">
      <w:pPr>
        <w:pStyle w:val="Default"/>
        <w:rPr>
          <w:color w:val="auto"/>
          <w:sz w:val="20"/>
          <w:szCs w:val="20"/>
        </w:rPr>
      </w:pPr>
      <w:r w:rsidRPr="00E47A1A">
        <w:rPr>
          <w:i/>
          <w:iCs/>
          <w:color w:val="auto"/>
          <w:sz w:val="20"/>
          <w:szCs w:val="20"/>
        </w:rPr>
        <w:t xml:space="preserve">İfade ve Sorgu </w:t>
      </w:r>
    </w:p>
    <w:p w:rsidR="00E47A1A" w:rsidRPr="00E47A1A" w:rsidRDefault="00E47A1A" w:rsidP="00E47A1A">
      <w:pPr>
        <w:pStyle w:val="Default"/>
        <w:rPr>
          <w:color w:val="auto"/>
          <w:sz w:val="20"/>
          <w:szCs w:val="20"/>
        </w:rPr>
      </w:pPr>
      <w:r w:rsidRPr="00E47A1A">
        <w:rPr>
          <w:color w:val="auto"/>
          <w:sz w:val="20"/>
          <w:szCs w:val="20"/>
        </w:rPr>
        <w:t xml:space="preserve">BİRİNCİ BÖLÜM </w:t>
      </w:r>
    </w:p>
    <w:p w:rsidR="00E47A1A" w:rsidRPr="00E47A1A" w:rsidRDefault="00E47A1A" w:rsidP="00E47A1A">
      <w:pPr>
        <w:pStyle w:val="Default"/>
        <w:rPr>
          <w:color w:val="auto"/>
          <w:sz w:val="20"/>
          <w:szCs w:val="20"/>
        </w:rPr>
      </w:pPr>
      <w:r w:rsidRPr="00E47A1A">
        <w:rPr>
          <w:i/>
          <w:iCs/>
          <w:color w:val="auto"/>
          <w:sz w:val="20"/>
          <w:szCs w:val="20"/>
        </w:rPr>
        <w:lastRenderedPageBreak/>
        <w:t xml:space="preserve">İfade veya Sorgu İçin Çağrı </w:t>
      </w:r>
    </w:p>
    <w:p w:rsidR="00E47A1A" w:rsidRPr="00E47A1A" w:rsidRDefault="00E47A1A" w:rsidP="00E47A1A">
      <w:pPr>
        <w:pStyle w:val="Default"/>
        <w:rPr>
          <w:color w:val="auto"/>
          <w:sz w:val="20"/>
          <w:szCs w:val="20"/>
        </w:rPr>
      </w:pPr>
      <w:r w:rsidRPr="00E47A1A">
        <w:rPr>
          <w:i/>
          <w:iCs/>
          <w:color w:val="auto"/>
          <w:sz w:val="20"/>
          <w:szCs w:val="20"/>
        </w:rPr>
        <w:t xml:space="preserve">İfade veya sorgu için çağrı </w:t>
      </w:r>
    </w:p>
    <w:p w:rsidR="00E47A1A" w:rsidRPr="00E47A1A" w:rsidRDefault="00E47A1A" w:rsidP="00E47A1A">
      <w:pPr>
        <w:pStyle w:val="Default"/>
        <w:rPr>
          <w:color w:val="auto"/>
          <w:sz w:val="20"/>
          <w:szCs w:val="20"/>
        </w:rPr>
      </w:pPr>
      <w:r w:rsidRPr="00E47A1A">
        <w:rPr>
          <w:b/>
          <w:bCs/>
          <w:color w:val="auto"/>
          <w:sz w:val="20"/>
          <w:szCs w:val="20"/>
        </w:rPr>
        <w:t xml:space="preserve">Madde 145 – </w:t>
      </w:r>
      <w:r w:rsidRPr="00E47A1A">
        <w:rPr>
          <w:color w:val="auto"/>
          <w:sz w:val="20"/>
          <w:szCs w:val="20"/>
        </w:rPr>
        <w:t xml:space="preserve">(1) İfadesi alınacak veya sorgusu yapılacak kişi davetiye ile çağrılır; çağrılma nedeni açıkça belirtilir; gelmezse zorla getirileceği yazılır. </w:t>
      </w:r>
    </w:p>
    <w:p w:rsidR="00E47A1A" w:rsidRPr="00E47A1A" w:rsidRDefault="00E47A1A" w:rsidP="00E47A1A">
      <w:pPr>
        <w:pStyle w:val="Default"/>
        <w:rPr>
          <w:color w:val="auto"/>
          <w:sz w:val="20"/>
          <w:szCs w:val="20"/>
        </w:rPr>
      </w:pPr>
      <w:r w:rsidRPr="00E47A1A">
        <w:rPr>
          <w:i/>
          <w:iCs/>
          <w:color w:val="auto"/>
          <w:sz w:val="20"/>
          <w:szCs w:val="20"/>
        </w:rPr>
        <w:t xml:space="preserve">Zorla getirme (1) </w:t>
      </w:r>
    </w:p>
    <w:p w:rsidR="00E47A1A" w:rsidRPr="00E47A1A" w:rsidRDefault="00E47A1A" w:rsidP="00E47A1A">
      <w:pPr>
        <w:pStyle w:val="Default"/>
        <w:rPr>
          <w:color w:val="auto"/>
          <w:sz w:val="20"/>
          <w:szCs w:val="20"/>
        </w:rPr>
      </w:pPr>
      <w:r w:rsidRPr="00E47A1A">
        <w:rPr>
          <w:b/>
          <w:bCs/>
          <w:color w:val="auto"/>
          <w:sz w:val="20"/>
          <w:szCs w:val="20"/>
        </w:rPr>
        <w:t xml:space="preserve">Madde 146 – </w:t>
      </w:r>
      <w:r w:rsidRPr="00E47A1A">
        <w:rPr>
          <w:color w:val="auto"/>
          <w:sz w:val="20"/>
          <w:szCs w:val="20"/>
        </w:rPr>
        <w:t xml:space="preserve">(1) </w:t>
      </w:r>
      <w:r w:rsidRPr="00E47A1A">
        <w:rPr>
          <w:b/>
          <w:bCs/>
          <w:color w:val="auto"/>
          <w:sz w:val="20"/>
          <w:szCs w:val="20"/>
        </w:rPr>
        <w:t xml:space="preserve">(Değişik: </w:t>
      </w:r>
      <w:proofErr w:type="gramStart"/>
      <w:r w:rsidRPr="00E47A1A">
        <w:rPr>
          <w:b/>
          <w:bCs/>
          <w:color w:val="auto"/>
          <w:sz w:val="20"/>
          <w:szCs w:val="20"/>
        </w:rPr>
        <w:t>6/12/2006</w:t>
      </w:r>
      <w:proofErr w:type="gramEnd"/>
      <w:r w:rsidRPr="00E47A1A">
        <w:rPr>
          <w:b/>
          <w:bCs/>
          <w:color w:val="auto"/>
          <w:sz w:val="20"/>
          <w:szCs w:val="20"/>
        </w:rPr>
        <w:t xml:space="preserve"> – 5560/20 md.) </w:t>
      </w:r>
      <w:r w:rsidRPr="00E47A1A">
        <w:rPr>
          <w:color w:val="auto"/>
          <w:sz w:val="20"/>
          <w:szCs w:val="20"/>
        </w:rPr>
        <w:t xml:space="preserve">Hakkında tutuklama kararı verilmesi veya yakalama emri düzenlenmesi için yeterli nedenler bulunan veya 145 inci maddeye göre çağrıldığı halde gelmeyen şüpheli veya sanığın zorla getirilmesine karar verilebilir. </w:t>
      </w:r>
    </w:p>
    <w:p w:rsidR="00E47A1A" w:rsidRPr="00E47A1A" w:rsidRDefault="00E47A1A" w:rsidP="00E47A1A">
      <w:pPr>
        <w:pStyle w:val="Default"/>
        <w:rPr>
          <w:color w:val="auto"/>
          <w:sz w:val="20"/>
          <w:szCs w:val="20"/>
        </w:rPr>
      </w:pPr>
      <w:r w:rsidRPr="00E47A1A">
        <w:rPr>
          <w:color w:val="auto"/>
          <w:sz w:val="20"/>
          <w:szCs w:val="20"/>
        </w:rPr>
        <w:t xml:space="preserve">(2) Zorla getirme kararı, şüpheli veya sanığın açıkça kim olduğunu, kendisiyle ilgili suçu, gerektiğinde eşkâlini ve zorla getirilmesi nedenlerini içerir. </w:t>
      </w:r>
    </w:p>
    <w:p w:rsidR="00E47A1A" w:rsidRPr="00E47A1A" w:rsidRDefault="00E47A1A" w:rsidP="00E47A1A">
      <w:pPr>
        <w:pStyle w:val="Default"/>
        <w:rPr>
          <w:color w:val="auto"/>
          <w:sz w:val="20"/>
          <w:szCs w:val="20"/>
        </w:rPr>
      </w:pPr>
      <w:r w:rsidRPr="00E47A1A">
        <w:rPr>
          <w:color w:val="auto"/>
          <w:sz w:val="20"/>
          <w:szCs w:val="20"/>
        </w:rPr>
        <w:t xml:space="preserve">(3) Zorla getirme kararının bir örneği şüpheli veya sanığa verilir. </w:t>
      </w:r>
    </w:p>
    <w:p w:rsidR="00E47A1A" w:rsidRPr="00E47A1A" w:rsidRDefault="00E47A1A" w:rsidP="00E47A1A">
      <w:pPr>
        <w:pStyle w:val="Default"/>
        <w:rPr>
          <w:color w:val="auto"/>
          <w:sz w:val="20"/>
          <w:szCs w:val="20"/>
        </w:rPr>
      </w:pPr>
      <w:r w:rsidRPr="00E47A1A">
        <w:rPr>
          <w:color w:val="auto"/>
          <w:sz w:val="20"/>
          <w:szCs w:val="20"/>
        </w:rPr>
        <w:t xml:space="preserve">(4) </w:t>
      </w:r>
      <w:r w:rsidRPr="00E47A1A">
        <w:rPr>
          <w:b/>
          <w:bCs/>
          <w:color w:val="auto"/>
          <w:sz w:val="20"/>
          <w:szCs w:val="20"/>
        </w:rPr>
        <w:t xml:space="preserve">(Değişik: </w:t>
      </w:r>
      <w:proofErr w:type="gramStart"/>
      <w:r w:rsidRPr="00E47A1A">
        <w:rPr>
          <w:b/>
          <w:bCs/>
          <w:color w:val="auto"/>
          <w:sz w:val="20"/>
          <w:szCs w:val="20"/>
        </w:rPr>
        <w:t>6/12/2006</w:t>
      </w:r>
      <w:proofErr w:type="gramEnd"/>
      <w:r w:rsidRPr="00E47A1A">
        <w:rPr>
          <w:b/>
          <w:bCs/>
          <w:color w:val="auto"/>
          <w:sz w:val="20"/>
          <w:szCs w:val="20"/>
        </w:rPr>
        <w:t xml:space="preserve"> – 5560/20 md.) </w:t>
      </w:r>
      <w:r w:rsidRPr="00E47A1A">
        <w:rPr>
          <w:color w:val="auto"/>
          <w:sz w:val="20"/>
          <w:szCs w:val="20"/>
        </w:rPr>
        <w:t xml:space="preserve">Zorla getirme kararı ile çağrılan şüpheli veya sanık derhal, olanak bulunmadığında yol süresi hariç en geç </w:t>
      </w:r>
      <w:proofErr w:type="spellStart"/>
      <w:r w:rsidRPr="00E47A1A">
        <w:rPr>
          <w:color w:val="auto"/>
          <w:sz w:val="20"/>
          <w:szCs w:val="20"/>
        </w:rPr>
        <w:t>yirmidört</w:t>
      </w:r>
      <w:proofErr w:type="spellEnd"/>
      <w:r w:rsidRPr="00E47A1A">
        <w:rPr>
          <w:color w:val="auto"/>
          <w:sz w:val="20"/>
          <w:szCs w:val="20"/>
        </w:rPr>
        <w:t xml:space="preserve"> saat içinde çağıran hâkimin, mahkemenin veya Cumhuriyet savcısının önüne götürülür ve sorguya çekilir veya ifadesi alınır. </w:t>
      </w:r>
    </w:p>
    <w:p w:rsidR="00E47A1A" w:rsidRPr="00E47A1A" w:rsidRDefault="00E47A1A" w:rsidP="00E47A1A">
      <w:pPr>
        <w:pStyle w:val="Default"/>
        <w:rPr>
          <w:color w:val="auto"/>
          <w:sz w:val="20"/>
          <w:szCs w:val="20"/>
        </w:rPr>
      </w:pPr>
      <w:r w:rsidRPr="00E47A1A">
        <w:rPr>
          <w:color w:val="auto"/>
          <w:sz w:val="20"/>
          <w:szCs w:val="20"/>
        </w:rPr>
        <w:t xml:space="preserve">(5) </w:t>
      </w:r>
      <w:r w:rsidRPr="00E47A1A">
        <w:rPr>
          <w:b/>
          <w:bCs/>
          <w:color w:val="auto"/>
          <w:sz w:val="20"/>
          <w:szCs w:val="20"/>
        </w:rPr>
        <w:t xml:space="preserve">(Değişik: </w:t>
      </w:r>
      <w:proofErr w:type="gramStart"/>
      <w:r w:rsidRPr="00E47A1A">
        <w:rPr>
          <w:b/>
          <w:bCs/>
          <w:color w:val="auto"/>
          <w:sz w:val="20"/>
          <w:szCs w:val="20"/>
        </w:rPr>
        <w:t>6/12/2006</w:t>
      </w:r>
      <w:proofErr w:type="gramEnd"/>
      <w:r w:rsidRPr="00E47A1A">
        <w:rPr>
          <w:b/>
          <w:bCs/>
          <w:color w:val="auto"/>
          <w:sz w:val="20"/>
          <w:szCs w:val="20"/>
        </w:rPr>
        <w:t xml:space="preserve"> – 5560/20 md.) </w:t>
      </w:r>
      <w:r w:rsidRPr="00E47A1A">
        <w:rPr>
          <w:color w:val="auto"/>
          <w:sz w:val="20"/>
          <w:szCs w:val="20"/>
        </w:rPr>
        <w:t xml:space="preserve">Zorla getirme, bunun için haklı görülecek bir zamanda başlar ve hâkim, mahkeme veya Cumhuriyet savcısı tarafından, sorguya çekilmenin veya ifade almanın sonuna kadar devam eder. </w:t>
      </w:r>
    </w:p>
    <w:p w:rsidR="00E47A1A" w:rsidRPr="00E47A1A" w:rsidRDefault="00E47A1A" w:rsidP="00E47A1A">
      <w:pPr>
        <w:pStyle w:val="Default"/>
        <w:rPr>
          <w:color w:val="auto"/>
          <w:sz w:val="20"/>
          <w:szCs w:val="20"/>
        </w:rPr>
      </w:pPr>
      <w:r w:rsidRPr="00E47A1A">
        <w:rPr>
          <w:color w:val="auto"/>
          <w:sz w:val="20"/>
          <w:szCs w:val="20"/>
        </w:rPr>
        <w:t xml:space="preserve">(6) Zorla getirme kararının yerine getirilememesinin nedenleri, köy veya mahalle muhtarı ile kolluk görevlisinin birlikte imzalayacakları bir tutanakla saptanır. </w:t>
      </w:r>
    </w:p>
    <w:p w:rsidR="00E47A1A" w:rsidRPr="00E47A1A" w:rsidRDefault="00E47A1A" w:rsidP="00E47A1A">
      <w:pPr>
        <w:pStyle w:val="Default"/>
        <w:rPr>
          <w:color w:val="auto"/>
          <w:sz w:val="20"/>
          <w:szCs w:val="20"/>
        </w:rPr>
      </w:pPr>
      <w:r w:rsidRPr="00E47A1A">
        <w:rPr>
          <w:color w:val="auto"/>
          <w:sz w:val="20"/>
          <w:szCs w:val="20"/>
        </w:rPr>
        <w:t xml:space="preserve">(7) </w:t>
      </w:r>
      <w:r w:rsidRPr="00E47A1A">
        <w:rPr>
          <w:b/>
          <w:bCs/>
          <w:color w:val="auto"/>
          <w:sz w:val="20"/>
          <w:szCs w:val="20"/>
        </w:rPr>
        <w:t xml:space="preserve">(Ek: </w:t>
      </w:r>
      <w:proofErr w:type="gramStart"/>
      <w:r w:rsidRPr="00E47A1A">
        <w:rPr>
          <w:b/>
          <w:bCs/>
          <w:color w:val="auto"/>
          <w:sz w:val="20"/>
          <w:szCs w:val="20"/>
        </w:rPr>
        <w:t>6/12/2006</w:t>
      </w:r>
      <w:proofErr w:type="gramEnd"/>
      <w:r w:rsidRPr="00E47A1A">
        <w:rPr>
          <w:b/>
          <w:bCs/>
          <w:color w:val="auto"/>
          <w:sz w:val="20"/>
          <w:szCs w:val="20"/>
        </w:rPr>
        <w:t xml:space="preserve"> – 5560/20 md.) </w:t>
      </w:r>
      <w:r w:rsidRPr="00E47A1A">
        <w:rPr>
          <w:color w:val="auto"/>
          <w:sz w:val="20"/>
          <w:szCs w:val="20"/>
        </w:rPr>
        <w:t xml:space="preserve">Çağrıya rağmen gelmeyen tanık, bilirkişi, mağdur ve şikâyetçi ile ilgili olarak da zorla getirme kararı verilebilir. </w:t>
      </w:r>
    </w:p>
    <w:p w:rsidR="00E47A1A" w:rsidRPr="00E47A1A" w:rsidRDefault="00E47A1A" w:rsidP="00E47A1A">
      <w:pPr>
        <w:pStyle w:val="Default"/>
        <w:rPr>
          <w:color w:val="auto"/>
          <w:sz w:val="20"/>
          <w:szCs w:val="20"/>
        </w:rPr>
      </w:pPr>
      <w:r w:rsidRPr="00E47A1A">
        <w:rPr>
          <w:color w:val="auto"/>
          <w:sz w:val="20"/>
          <w:szCs w:val="20"/>
        </w:rPr>
        <w:t xml:space="preserve">İKİNCİ BÖLÜM </w:t>
      </w:r>
    </w:p>
    <w:p w:rsidR="00E47A1A" w:rsidRPr="00E47A1A" w:rsidRDefault="00E47A1A" w:rsidP="00E47A1A">
      <w:pPr>
        <w:pStyle w:val="Default"/>
        <w:rPr>
          <w:color w:val="auto"/>
          <w:sz w:val="20"/>
          <w:szCs w:val="20"/>
        </w:rPr>
      </w:pPr>
      <w:r w:rsidRPr="00E47A1A">
        <w:rPr>
          <w:i/>
          <w:iCs/>
          <w:color w:val="auto"/>
          <w:sz w:val="20"/>
          <w:szCs w:val="20"/>
        </w:rPr>
        <w:t xml:space="preserve">İfade ve Sorgu Usulü </w:t>
      </w:r>
    </w:p>
    <w:p w:rsidR="00E47A1A" w:rsidRPr="00E47A1A" w:rsidRDefault="00E47A1A" w:rsidP="00E47A1A">
      <w:pPr>
        <w:pStyle w:val="Default"/>
        <w:rPr>
          <w:color w:val="auto"/>
          <w:sz w:val="20"/>
          <w:szCs w:val="20"/>
        </w:rPr>
      </w:pPr>
      <w:r w:rsidRPr="00E47A1A">
        <w:rPr>
          <w:i/>
          <w:iCs/>
          <w:color w:val="auto"/>
          <w:sz w:val="20"/>
          <w:szCs w:val="20"/>
        </w:rPr>
        <w:t xml:space="preserve">İfade ve sorgunun tarzı </w:t>
      </w:r>
    </w:p>
    <w:p w:rsidR="00E47A1A" w:rsidRPr="00E47A1A" w:rsidRDefault="00E47A1A" w:rsidP="00E47A1A">
      <w:pPr>
        <w:pStyle w:val="Default"/>
        <w:rPr>
          <w:color w:val="auto"/>
          <w:sz w:val="20"/>
          <w:szCs w:val="20"/>
        </w:rPr>
      </w:pPr>
      <w:r w:rsidRPr="00E47A1A">
        <w:rPr>
          <w:b/>
          <w:bCs/>
          <w:color w:val="auto"/>
          <w:sz w:val="20"/>
          <w:szCs w:val="20"/>
        </w:rPr>
        <w:t xml:space="preserve">Madde 147 – </w:t>
      </w:r>
      <w:r w:rsidRPr="00E47A1A">
        <w:rPr>
          <w:color w:val="auto"/>
          <w:sz w:val="20"/>
          <w:szCs w:val="20"/>
        </w:rPr>
        <w:t xml:space="preserve">(1) Şüphelinin veya sanığın ifadesinin alınmasında veya sorguya çekilmesinde aşağıdaki hususlara uyulur: </w:t>
      </w:r>
    </w:p>
    <w:p w:rsidR="00E47A1A" w:rsidRPr="00E47A1A" w:rsidRDefault="00E47A1A" w:rsidP="00E47A1A">
      <w:pPr>
        <w:pStyle w:val="Default"/>
        <w:rPr>
          <w:color w:val="auto"/>
          <w:sz w:val="20"/>
          <w:szCs w:val="20"/>
        </w:rPr>
      </w:pPr>
      <w:r w:rsidRPr="00E47A1A">
        <w:rPr>
          <w:color w:val="auto"/>
          <w:sz w:val="20"/>
          <w:szCs w:val="20"/>
        </w:rPr>
        <w:t xml:space="preserve">a) Şüpheli veya sanığın kimliği saptanır. Şüpheli veya sanık, kimliğine ilişkin soruları doğru olarak cevaplandırmakla yükümlüdür. </w:t>
      </w:r>
    </w:p>
    <w:p w:rsidR="00E47A1A" w:rsidRPr="00E47A1A" w:rsidRDefault="00E47A1A" w:rsidP="00E47A1A">
      <w:pPr>
        <w:pStyle w:val="Default"/>
        <w:rPr>
          <w:color w:val="auto"/>
          <w:sz w:val="20"/>
          <w:szCs w:val="20"/>
        </w:rPr>
      </w:pPr>
      <w:r w:rsidRPr="00E47A1A">
        <w:rPr>
          <w:color w:val="auto"/>
          <w:sz w:val="20"/>
          <w:szCs w:val="20"/>
        </w:rPr>
        <w:t xml:space="preserve">b) Kendisine yüklenen suç anlatılır. </w:t>
      </w:r>
    </w:p>
    <w:p w:rsidR="00E47A1A" w:rsidRPr="00E47A1A" w:rsidRDefault="00E47A1A" w:rsidP="00E47A1A">
      <w:pPr>
        <w:pStyle w:val="Default"/>
        <w:rPr>
          <w:color w:val="auto"/>
          <w:sz w:val="20"/>
          <w:szCs w:val="20"/>
        </w:rPr>
      </w:pPr>
      <w:r w:rsidRPr="00E47A1A">
        <w:rPr>
          <w:color w:val="auto"/>
          <w:sz w:val="20"/>
          <w:szCs w:val="20"/>
        </w:rPr>
        <w:t xml:space="preserve">c) Müdafi seçme hakkının bulunduğu ve onun hukukî yardımından yararlanabileceği, müdafiin ifade veya sorgusunda hazır bulunabileceği, kendisine bildirilir. Müdafi seçecek durumda olmadığı ve bir müdafi yardımından faydalanmak istediği takdirde, kendisine baro tarafından bir müdafi görevlendirilir.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Bu madde başlığı </w:t>
      </w:r>
      <w:r w:rsidRPr="00E47A1A">
        <w:rPr>
          <w:color w:val="auto"/>
          <w:sz w:val="20"/>
          <w:szCs w:val="20"/>
        </w:rPr>
        <w:t>“</w:t>
      </w:r>
      <w:r w:rsidRPr="00E47A1A">
        <w:rPr>
          <w:i/>
          <w:iCs/>
          <w:color w:val="auto"/>
          <w:sz w:val="20"/>
          <w:szCs w:val="20"/>
        </w:rPr>
        <w:t xml:space="preserve">Şüpheli veya sanığın zorla getirilmesi “ iken, </w:t>
      </w:r>
      <w:proofErr w:type="gramStart"/>
      <w:r w:rsidRPr="00E47A1A">
        <w:rPr>
          <w:i/>
          <w:iCs/>
          <w:color w:val="auto"/>
          <w:sz w:val="20"/>
          <w:szCs w:val="20"/>
        </w:rPr>
        <w:t>6/12/2006</w:t>
      </w:r>
      <w:proofErr w:type="gramEnd"/>
      <w:r w:rsidRPr="00E47A1A">
        <w:rPr>
          <w:i/>
          <w:iCs/>
          <w:color w:val="auto"/>
          <w:sz w:val="20"/>
          <w:szCs w:val="20"/>
        </w:rPr>
        <w:t xml:space="preserve"> tarihli ve 5560 sayılı Kanunun 20 </w:t>
      </w:r>
      <w:proofErr w:type="spellStart"/>
      <w:r w:rsidRPr="00E47A1A">
        <w:rPr>
          <w:i/>
          <w:iCs/>
          <w:color w:val="auto"/>
          <w:sz w:val="20"/>
          <w:szCs w:val="20"/>
        </w:rPr>
        <w:t>nci</w:t>
      </w:r>
      <w:proofErr w:type="spellEnd"/>
      <w:r w:rsidRPr="00E47A1A">
        <w:rPr>
          <w:i/>
          <w:iCs/>
          <w:color w:val="auto"/>
          <w:sz w:val="20"/>
          <w:szCs w:val="20"/>
        </w:rPr>
        <w:t xml:space="preserve"> maddesiyle metne işlendiği şekilde değiştirilmiştir</w:t>
      </w:r>
      <w:r w:rsidRPr="00E47A1A">
        <w:rPr>
          <w:color w:val="auto"/>
          <w:sz w:val="20"/>
          <w:szCs w:val="20"/>
        </w:rPr>
        <w:t xml:space="preserve"> </w:t>
      </w:r>
    </w:p>
    <w:p w:rsidR="00E47A1A" w:rsidRPr="00E47A1A" w:rsidRDefault="00E47A1A" w:rsidP="00E47A1A">
      <w:pPr>
        <w:pStyle w:val="Default"/>
        <w:rPr>
          <w:color w:val="auto"/>
          <w:sz w:val="20"/>
          <w:szCs w:val="20"/>
        </w:rPr>
      </w:pPr>
      <w:r w:rsidRPr="00E47A1A">
        <w:rPr>
          <w:color w:val="auto"/>
          <w:sz w:val="20"/>
          <w:szCs w:val="20"/>
        </w:rPr>
        <w:t xml:space="preserve">d) 95 inci madde hükmü saklı kalmak üzere, yakalanan kişinin yakınlarından istediğine yakalandığı derhâl bildirilir. </w:t>
      </w:r>
    </w:p>
    <w:p w:rsidR="00E47A1A" w:rsidRPr="00E47A1A" w:rsidRDefault="00E47A1A" w:rsidP="00E47A1A">
      <w:pPr>
        <w:pStyle w:val="Default"/>
        <w:rPr>
          <w:color w:val="auto"/>
          <w:sz w:val="20"/>
          <w:szCs w:val="20"/>
        </w:rPr>
      </w:pPr>
      <w:r w:rsidRPr="00E47A1A">
        <w:rPr>
          <w:color w:val="auto"/>
          <w:sz w:val="20"/>
          <w:szCs w:val="20"/>
        </w:rPr>
        <w:t xml:space="preserve">e) Yüklenen suç hakkında açıklamada bulunmamasının kanunî hakkı olduğu söylenir. </w:t>
      </w:r>
    </w:p>
    <w:p w:rsidR="00E47A1A" w:rsidRPr="00E47A1A" w:rsidRDefault="00E47A1A" w:rsidP="00E47A1A">
      <w:pPr>
        <w:pStyle w:val="Default"/>
        <w:rPr>
          <w:color w:val="auto"/>
          <w:sz w:val="20"/>
          <w:szCs w:val="20"/>
        </w:rPr>
      </w:pPr>
      <w:r w:rsidRPr="00E47A1A">
        <w:rPr>
          <w:color w:val="auto"/>
          <w:sz w:val="20"/>
          <w:szCs w:val="20"/>
        </w:rPr>
        <w:t xml:space="preserve">f) Şüpheden kurtulması için somut delillerin toplanmasını isteyebileceği hatırlatılır ve kendisi aleyhine var olan şüphe nedenlerini ortadan kaldırmak ve lehine olan hususları ileri sürmek olanağı tanınır. </w:t>
      </w:r>
    </w:p>
    <w:p w:rsidR="00E47A1A" w:rsidRPr="00E47A1A" w:rsidRDefault="00E47A1A" w:rsidP="00E47A1A">
      <w:pPr>
        <w:pStyle w:val="Default"/>
        <w:rPr>
          <w:color w:val="auto"/>
          <w:sz w:val="20"/>
          <w:szCs w:val="20"/>
        </w:rPr>
      </w:pPr>
      <w:r w:rsidRPr="00E47A1A">
        <w:rPr>
          <w:color w:val="auto"/>
          <w:sz w:val="20"/>
          <w:szCs w:val="20"/>
        </w:rPr>
        <w:t xml:space="preserve">g) İfade verenin veya sorguya çekilenin kişisel ve ekonomik durumu hakkında bilgi alınır. </w:t>
      </w:r>
    </w:p>
    <w:p w:rsidR="00E47A1A" w:rsidRPr="00E47A1A" w:rsidRDefault="00E47A1A" w:rsidP="00E47A1A">
      <w:pPr>
        <w:pStyle w:val="Default"/>
        <w:rPr>
          <w:color w:val="auto"/>
          <w:sz w:val="20"/>
          <w:szCs w:val="20"/>
        </w:rPr>
      </w:pPr>
      <w:r w:rsidRPr="00E47A1A">
        <w:rPr>
          <w:color w:val="auto"/>
          <w:sz w:val="20"/>
          <w:szCs w:val="20"/>
        </w:rPr>
        <w:t xml:space="preserve">h) İfade ve sorgu işlemlerinin kaydında, teknik imkânlardan yararlanılır. </w:t>
      </w:r>
    </w:p>
    <w:p w:rsidR="00E47A1A" w:rsidRPr="00E47A1A" w:rsidRDefault="00E47A1A" w:rsidP="00E47A1A">
      <w:pPr>
        <w:pStyle w:val="Default"/>
        <w:rPr>
          <w:color w:val="auto"/>
          <w:sz w:val="20"/>
          <w:szCs w:val="20"/>
        </w:rPr>
      </w:pPr>
      <w:r w:rsidRPr="00E47A1A">
        <w:rPr>
          <w:color w:val="auto"/>
          <w:sz w:val="20"/>
          <w:szCs w:val="20"/>
        </w:rPr>
        <w:t xml:space="preserve">i) İfade veya sorgu bir tutanağa bağlanır. Bu tutanakta aşağıda belirtilen hususlar yer alır: </w:t>
      </w:r>
    </w:p>
    <w:p w:rsidR="00E47A1A" w:rsidRPr="00E47A1A" w:rsidRDefault="00E47A1A" w:rsidP="00E47A1A">
      <w:pPr>
        <w:pStyle w:val="Default"/>
        <w:rPr>
          <w:color w:val="auto"/>
          <w:sz w:val="20"/>
          <w:szCs w:val="20"/>
        </w:rPr>
      </w:pPr>
      <w:r w:rsidRPr="00E47A1A">
        <w:rPr>
          <w:color w:val="auto"/>
          <w:sz w:val="20"/>
          <w:szCs w:val="20"/>
        </w:rPr>
        <w:t xml:space="preserve">1. İfade alma veya sorguya çekme işleminin yapıldığı yer ve tarih. </w:t>
      </w:r>
    </w:p>
    <w:p w:rsidR="00E47A1A" w:rsidRPr="00E47A1A" w:rsidRDefault="00E47A1A" w:rsidP="00E47A1A">
      <w:pPr>
        <w:pStyle w:val="Default"/>
        <w:rPr>
          <w:color w:val="auto"/>
          <w:sz w:val="20"/>
          <w:szCs w:val="20"/>
        </w:rPr>
      </w:pPr>
      <w:r w:rsidRPr="00E47A1A">
        <w:rPr>
          <w:color w:val="auto"/>
          <w:sz w:val="20"/>
          <w:szCs w:val="20"/>
        </w:rPr>
        <w:lastRenderedPageBreak/>
        <w:t xml:space="preserve">2. İfade alma veya sorguya çekme sırasında hazır bulunan kişilerin isim ve sıfatları ile ifade veren veya sorguya çekilen kişinin açık kimliği. </w:t>
      </w:r>
    </w:p>
    <w:p w:rsidR="00E47A1A" w:rsidRPr="00E47A1A" w:rsidRDefault="00E47A1A" w:rsidP="00E47A1A">
      <w:pPr>
        <w:pStyle w:val="Default"/>
        <w:rPr>
          <w:color w:val="auto"/>
          <w:sz w:val="20"/>
          <w:szCs w:val="20"/>
        </w:rPr>
      </w:pPr>
      <w:r w:rsidRPr="00E47A1A">
        <w:rPr>
          <w:color w:val="auto"/>
          <w:sz w:val="20"/>
          <w:szCs w:val="20"/>
        </w:rPr>
        <w:t xml:space="preserve">3. İfade almanın veya sorgunun yapılmasında yukarıdaki işlemlerin yerine getirilip getirilmediği, bu işlemler yerine getirilmemiş ise nedenleri. </w:t>
      </w:r>
    </w:p>
    <w:p w:rsidR="00E47A1A" w:rsidRPr="00E47A1A" w:rsidRDefault="00E47A1A" w:rsidP="00E47A1A">
      <w:pPr>
        <w:pStyle w:val="Default"/>
        <w:rPr>
          <w:color w:val="auto"/>
          <w:sz w:val="20"/>
          <w:szCs w:val="20"/>
        </w:rPr>
      </w:pPr>
      <w:r w:rsidRPr="00E47A1A">
        <w:rPr>
          <w:color w:val="auto"/>
          <w:sz w:val="20"/>
          <w:szCs w:val="20"/>
        </w:rPr>
        <w:t xml:space="preserve">4. Tutanak içeriğinin ifade veren veya sorguya çekilen ile hazır olan müdafi tarafından okunduğu ve imzalarının alındığı. </w:t>
      </w:r>
    </w:p>
    <w:p w:rsidR="00E47A1A" w:rsidRPr="00E47A1A" w:rsidRDefault="00E47A1A" w:rsidP="00E47A1A">
      <w:pPr>
        <w:pStyle w:val="Default"/>
        <w:rPr>
          <w:color w:val="auto"/>
          <w:sz w:val="20"/>
          <w:szCs w:val="20"/>
        </w:rPr>
      </w:pPr>
      <w:r w:rsidRPr="00E47A1A">
        <w:rPr>
          <w:color w:val="auto"/>
          <w:sz w:val="20"/>
          <w:szCs w:val="20"/>
        </w:rPr>
        <w:t xml:space="preserve">5. İmzadan çekinme hâlinde bunun nedenleri. </w:t>
      </w:r>
    </w:p>
    <w:p w:rsidR="00E47A1A" w:rsidRPr="00E47A1A" w:rsidRDefault="00E47A1A" w:rsidP="00E47A1A">
      <w:pPr>
        <w:pStyle w:val="Default"/>
        <w:rPr>
          <w:color w:val="auto"/>
          <w:sz w:val="20"/>
          <w:szCs w:val="20"/>
        </w:rPr>
      </w:pPr>
      <w:r w:rsidRPr="00E47A1A">
        <w:rPr>
          <w:i/>
          <w:iCs/>
          <w:color w:val="auto"/>
          <w:sz w:val="20"/>
          <w:szCs w:val="20"/>
        </w:rPr>
        <w:t xml:space="preserve">İfade alma ve sorguda yasak usuller </w:t>
      </w:r>
    </w:p>
    <w:p w:rsidR="00E47A1A" w:rsidRPr="00E47A1A" w:rsidRDefault="00E47A1A" w:rsidP="00E47A1A">
      <w:pPr>
        <w:pStyle w:val="Default"/>
        <w:rPr>
          <w:color w:val="auto"/>
          <w:sz w:val="20"/>
          <w:szCs w:val="20"/>
        </w:rPr>
      </w:pPr>
      <w:r w:rsidRPr="00E47A1A">
        <w:rPr>
          <w:b/>
          <w:bCs/>
          <w:color w:val="auto"/>
          <w:sz w:val="20"/>
          <w:szCs w:val="20"/>
        </w:rPr>
        <w:t xml:space="preserve">Madde 148 – </w:t>
      </w:r>
      <w:r w:rsidRPr="00E47A1A">
        <w:rPr>
          <w:color w:val="auto"/>
          <w:sz w:val="20"/>
          <w:szCs w:val="20"/>
        </w:rPr>
        <w:t xml:space="preserve">(1) Şüphelinin ve sanığın beyanı özgür iradesine dayanmalıdır. Bunu engelleyici nitelikte kötü davranma, işkence, ilâç verme, yorma, aldatma, cebir veya tehditte bulunma, bazı araçları kullanma gibi bedensel veya ruhsal müdahaleler yapılamaz. </w:t>
      </w:r>
    </w:p>
    <w:p w:rsidR="00E47A1A" w:rsidRPr="00E47A1A" w:rsidRDefault="00E47A1A" w:rsidP="00E47A1A">
      <w:pPr>
        <w:pStyle w:val="Default"/>
        <w:rPr>
          <w:color w:val="auto"/>
          <w:sz w:val="20"/>
          <w:szCs w:val="20"/>
        </w:rPr>
      </w:pPr>
      <w:r w:rsidRPr="00E47A1A">
        <w:rPr>
          <w:color w:val="auto"/>
          <w:sz w:val="20"/>
          <w:szCs w:val="20"/>
        </w:rPr>
        <w:t xml:space="preserve">(2) Kanuna aykırı bir yarar vaat edilemez. </w:t>
      </w:r>
    </w:p>
    <w:p w:rsidR="00E47A1A" w:rsidRPr="00E47A1A" w:rsidRDefault="00E47A1A" w:rsidP="00E47A1A">
      <w:pPr>
        <w:pStyle w:val="Default"/>
        <w:rPr>
          <w:color w:val="auto"/>
          <w:sz w:val="20"/>
          <w:szCs w:val="20"/>
        </w:rPr>
      </w:pPr>
      <w:r w:rsidRPr="00E47A1A">
        <w:rPr>
          <w:color w:val="auto"/>
          <w:sz w:val="20"/>
          <w:szCs w:val="20"/>
        </w:rPr>
        <w:t xml:space="preserve">(3) Yasak usullerle elde edilen ifadeler rıza ile verilmiş olsa da delil olarak değerlendirilemez. </w:t>
      </w:r>
    </w:p>
    <w:p w:rsidR="00E47A1A" w:rsidRPr="00E47A1A" w:rsidRDefault="00E47A1A" w:rsidP="00E47A1A">
      <w:pPr>
        <w:pStyle w:val="Default"/>
        <w:rPr>
          <w:color w:val="auto"/>
          <w:sz w:val="20"/>
          <w:szCs w:val="20"/>
        </w:rPr>
      </w:pPr>
      <w:r w:rsidRPr="00E47A1A">
        <w:rPr>
          <w:color w:val="auto"/>
          <w:sz w:val="20"/>
          <w:szCs w:val="20"/>
        </w:rPr>
        <w:t xml:space="preserve">(4) Müdafi hazır bulunmaksızın kollukça alınan ifade, hâkim veya mahkeme huzurunda şüpheli veya sanık tarafından doğrulanmadıkça hükme esas alınamaz. </w:t>
      </w:r>
    </w:p>
    <w:p w:rsidR="00E47A1A" w:rsidRPr="00E47A1A" w:rsidRDefault="00E47A1A" w:rsidP="00E47A1A">
      <w:pPr>
        <w:pStyle w:val="Default"/>
        <w:rPr>
          <w:color w:val="auto"/>
          <w:sz w:val="20"/>
          <w:szCs w:val="20"/>
        </w:rPr>
      </w:pPr>
      <w:r w:rsidRPr="00E47A1A">
        <w:rPr>
          <w:color w:val="auto"/>
          <w:sz w:val="20"/>
          <w:szCs w:val="20"/>
        </w:rPr>
        <w:t xml:space="preserve">(5) Şüphelinin aynı olayla ilgili olarak yeniden ifadesinin alınması ihtiyacı ortaya çıktığında, bu işlem ancak Cumhuriyet savcısı tarafından yapılabilir. </w:t>
      </w:r>
    </w:p>
    <w:p w:rsidR="00E47A1A" w:rsidRPr="00E47A1A" w:rsidRDefault="00E47A1A" w:rsidP="00E47A1A">
      <w:pPr>
        <w:pStyle w:val="Default"/>
        <w:rPr>
          <w:color w:val="auto"/>
          <w:sz w:val="20"/>
          <w:szCs w:val="20"/>
        </w:rPr>
      </w:pPr>
      <w:r w:rsidRPr="00E47A1A">
        <w:rPr>
          <w:color w:val="auto"/>
          <w:sz w:val="20"/>
          <w:szCs w:val="20"/>
        </w:rPr>
        <w:t xml:space="preserve">ALTINCI KISIM </w:t>
      </w:r>
    </w:p>
    <w:p w:rsidR="00E47A1A" w:rsidRPr="00E47A1A" w:rsidRDefault="00E47A1A" w:rsidP="00E47A1A">
      <w:pPr>
        <w:pStyle w:val="Default"/>
        <w:rPr>
          <w:color w:val="auto"/>
          <w:sz w:val="20"/>
          <w:szCs w:val="20"/>
        </w:rPr>
      </w:pPr>
      <w:r w:rsidRPr="00E47A1A">
        <w:rPr>
          <w:i/>
          <w:iCs/>
          <w:color w:val="auto"/>
          <w:sz w:val="20"/>
          <w:szCs w:val="20"/>
        </w:rPr>
        <w:t xml:space="preserve">Savunma </w:t>
      </w:r>
    </w:p>
    <w:p w:rsidR="00E47A1A" w:rsidRPr="00E47A1A" w:rsidRDefault="00E47A1A" w:rsidP="00E47A1A">
      <w:pPr>
        <w:pStyle w:val="Default"/>
        <w:rPr>
          <w:color w:val="auto"/>
          <w:sz w:val="20"/>
          <w:szCs w:val="20"/>
        </w:rPr>
      </w:pPr>
      <w:r w:rsidRPr="00E47A1A">
        <w:rPr>
          <w:color w:val="auto"/>
          <w:sz w:val="20"/>
          <w:szCs w:val="20"/>
        </w:rPr>
        <w:t xml:space="preserve">BİRİNCİ BÖLÜM </w:t>
      </w:r>
    </w:p>
    <w:p w:rsidR="00E47A1A" w:rsidRPr="00E47A1A" w:rsidRDefault="00E47A1A" w:rsidP="00E47A1A">
      <w:pPr>
        <w:pStyle w:val="Default"/>
        <w:rPr>
          <w:color w:val="auto"/>
          <w:sz w:val="20"/>
          <w:szCs w:val="20"/>
        </w:rPr>
      </w:pPr>
      <w:r w:rsidRPr="00E47A1A">
        <w:rPr>
          <w:i/>
          <w:iCs/>
          <w:color w:val="auto"/>
          <w:sz w:val="20"/>
          <w:szCs w:val="20"/>
        </w:rPr>
        <w:t xml:space="preserve">Müdafi Seçimi, Görevlendirilmesi, Görev ve Yetkileri </w:t>
      </w:r>
    </w:p>
    <w:p w:rsidR="00E47A1A" w:rsidRPr="00E47A1A" w:rsidRDefault="00E47A1A" w:rsidP="00E47A1A">
      <w:pPr>
        <w:pStyle w:val="Default"/>
        <w:rPr>
          <w:color w:val="auto"/>
          <w:sz w:val="20"/>
          <w:szCs w:val="20"/>
        </w:rPr>
      </w:pPr>
      <w:r w:rsidRPr="00E47A1A">
        <w:rPr>
          <w:i/>
          <w:iCs/>
          <w:color w:val="auto"/>
          <w:sz w:val="20"/>
          <w:szCs w:val="20"/>
        </w:rPr>
        <w:t xml:space="preserve">Şüphelinin veya sanığın müdafi seçimi </w:t>
      </w:r>
    </w:p>
    <w:p w:rsidR="00E47A1A" w:rsidRPr="00E47A1A" w:rsidRDefault="00E47A1A" w:rsidP="00E47A1A">
      <w:pPr>
        <w:pStyle w:val="Default"/>
        <w:rPr>
          <w:color w:val="auto"/>
          <w:sz w:val="20"/>
          <w:szCs w:val="20"/>
        </w:rPr>
      </w:pPr>
      <w:r w:rsidRPr="00E47A1A">
        <w:rPr>
          <w:b/>
          <w:bCs/>
          <w:color w:val="auto"/>
          <w:sz w:val="20"/>
          <w:szCs w:val="20"/>
        </w:rPr>
        <w:t xml:space="preserve">Madde 149 – </w:t>
      </w:r>
      <w:r w:rsidRPr="00E47A1A">
        <w:rPr>
          <w:color w:val="auto"/>
          <w:sz w:val="20"/>
          <w:szCs w:val="20"/>
        </w:rPr>
        <w:t xml:space="preserve">(1) Şüpheli veya sanık, soruşturma ve kovuşturmanın her aşamasında bir veya birden fazla müdafiin yardımından yararlanabilir; kanunî temsilcisi varsa, o da şüpheliye veya sanığa müdafi seçebilir. </w:t>
      </w:r>
    </w:p>
    <w:p w:rsidR="00E47A1A" w:rsidRPr="00E47A1A" w:rsidRDefault="00E47A1A" w:rsidP="00E47A1A">
      <w:pPr>
        <w:pStyle w:val="Default"/>
        <w:rPr>
          <w:color w:val="auto"/>
          <w:sz w:val="20"/>
          <w:szCs w:val="20"/>
        </w:rPr>
      </w:pPr>
      <w:r w:rsidRPr="00E47A1A">
        <w:rPr>
          <w:color w:val="auto"/>
          <w:sz w:val="20"/>
          <w:szCs w:val="20"/>
        </w:rPr>
        <w:t xml:space="preserve">(2) Soruşturma evresinde, ifade almada en çok üç avukat hazır bulunabilir. </w:t>
      </w:r>
    </w:p>
    <w:p w:rsidR="00E47A1A" w:rsidRPr="00E47A1A" w:rsidRDefault="00E47A1A" w:rsidP="00E47A1A">
      <w:pPr>
        <w:pStyle w:val="Default"/>
        <w:rPr>
          <w:color w:val="auto"/>
          <w:sz w:val="20"/>
          <w:szCs w:val="20"/>
        </w:rPr>
      </w:pPr>
      <w:r w:rsidRPr="00E47A1A">
        <w:rPr>
          <w:color w:val="auto"/>
          <w:sz w:val="20"/>
          <w:szCs w:val="20"/>
        </w:rPr>
        <w:t xml:space="preserve">(3) Soruşturma ve kovuşturma evrelerinin her aşamasında avukatın, şüpheli veya sanıkla görüşme, ifade alma veya sorgu süresince yanında olma ve hukukî yardımda bulunma hakkı engellenemez, kısıtlanamaz. </w:t>
      </w:r>
    </w:p>
    <w:p w:rsidR="00E47A1A" w:rsidRPr="00E47A1A" w:rsidRDefault="00E47A1A" w:rsidP="00E47A1A">
      <w:pPr>
        <w:pStyle w:val="Default"/>
        <w:rPr>
          <w:color w:val="auto"/>
          <w:sz w:val="20"/>
          <w:szCs w:val="20"/>
        </w:rPr>
      </w:pPr>
      <w:r w:rsidRPr="00E47A1A">
        <w:rPr>
          <w:i/>
          <w:iCs/>
          <w:color w:val="auto"/>
          <w:sz w:val="20"/>
          <w:szCs w:val="20"/>
        </w:rPr>
        <w:t xml:space="preserve">Müdafiin görevlendirilmesi </w:t>
      </w:r>
    </w:p>
    <w:p w:rsidR="00E47A1A" w:rsidRPr="00E47A1A" w:rsidRDefault="00E47A1A" w:rsidP="00E47A1A">
      <w:pPr>
        <w:pStyle w:val="Default"/>
        <w:rPr>
          <w:color w:val="auto"/>
          <w:sz w:val="20"/>
          <w:szCs w:val="20"/>
        </w:rPr>
      </w:pPr>
      <w:r w:rsidRPr="00E47A1A">
        <w:rPr>
          <w:b/>
          <w:bCs/>
          <w:color w:val="auto"/>
          <w:sz w:val="20"/>
          <w:szCs w:val="20"/>
        </w:rPr>
        <w:t xml:space="preserve">Madde 150 – (Değişik: </w:t>
      </w:r>
      <w:proofErr w:type="gramStart"/>
      <w:r w:rsidRPr="00E47A1A">
        <w:rPr>
          <w:b/>
          <w:bCs/>
          <w:color w:val="auto"/>
          <w:sz w:val="20"/>
          <w:szCs w:val="20"/>
        </w:rPr>
        <w:t>6/12/2006</w:t>
      </w:r>
      <w:proofErr w:type="gramEnd"/>
      <w:r w:rsidRPr="00E47A1A">
        <w:rPr>
          <w:b/>
          <w:bCs/>
          <w:color w:val="auto"/>
          <w:sz w:val="20"/>
          <w:szCs w:val="20"/>
        </w:rPr>
        <w:t xml:space="preserve"> – 5560/21 md.) </w:t>
      </w:r>
    </w:p>
    <w:p w:rsidR="00E47A1A" w:rsidRPr="00E47A1A" w:rsidRDefault="00E47A1A" w:rsidP="00E47A1A">
      <w:pPr>
        <w:pStyle w:val="Default"/>
        <w:rPr>
          <w:color w:val="auto"/>
          <w:sz w:val="20"/>
          <w:szCs w:val="20"/>
        </w:rPr>
      </w:pPr>
      <w:r w:rsidRPr="00E47A1A">
        <w:rPr>
          <w:color w:val="auto"/>
          <w:sz w:val="20"/>
          <w:szCs w:val="20"/>
        </w:rPr>
        <w:t xml:space="preserve">(1) Şüpheli veya sanıktan kendisine bir müdafi seçmesi istenir. Şüpheli veya sanık, müdafi seçebilecek durumda olmadığını beyan ederse, istemi halinde bir müdafi görevlendirilir. </w:t>
      </w:r>
    </w:p>
    <w:p w:rsidR="00E47A1A" w:rsidRPr="00E47A1A" w:rsidRDefault="00E47A1A" w:rsidP="00E47A1A">
      <w:pPr>
        <w:pStyle w:val="Default"/>
        <w:rPr>
          <w:color w:val="auto"/>
          <w:sz w:val="20"/>
          <w:szCs w:val="20"/>
        </w:rPr>
      </w:pPr>
      <w:r w:rsidRPr="00E47A1A">
        <w:rPr>
          <w:color w:val="auto"/>
          <w:sz w:val="20"/>
          <w:szCs w:val="20"/>
        </w:rPr>
        <w:t xml:space="preserve">(2) Müdafii bulunmayan şüpheli veya sanık; çocuk, kendisini savunamayacak derecede malul veya sağır ve dilsiz ise, istemi aranmaksızın bir müdafi görevlendirilir. </w:t>
      </w:r>
    </w:p>
    <w:p w:rsidR="00E47A1A" w:rsidRPr="00E47A1A" w:rsidRDefault="00E47A1A" w:rsidP="00E47A1A">
      <w:pPr>
        <w:pStyle w:val="Default"/>
        <w:rPr>
          <w:color w:val="auto"/>
          <w:sz w:val="20"/>
          <w:szCs w:val="20"/>
        </w:rPr>
      </w:pPr>
      <w:r w:rsidRPr="00E47A1A">
        <w:rPr>
          <w:color w:val="auto"/>
          <w:sz w:val="20"/>
          <w:szCs w:val="20"/>
        </w:rPr>
        <w:t xml:space="preserve">(3) Alt sınırı beş yıldan fazla hapis cezasını gerektiren suçlardan dolayı yapılan soruşturma ve kovuşturmada ikinci fıkra hükmü uygulanır. </w:t>
      </w:r>
    </w:p>
    <w:p w:rsidR="00E47A1A" w:rsidRPr="00E47A1A" w:rsidRDefault="00E47A1A" w:rsidP="00E47A1A">
      <w:pPr>
        <w:pStyle w:val="Default"/>
        <w:rPr>
          <w:color w:val="auto"/>
          <w:sz w:val="20"/>
          <w:szCs w:val="20"/>
        </w:rPr>
      </w:pPr>
      <w:r w:rsidRPr="00E47A1A">
        <w:rPr>
          <w:color w:val="auto"/>
          <w:sz w:val="20"/>
          <w:szCs w:val="20"/>
        </w:rPr>
        <w:t xml:space="preserve">(4) Zorunlu müdafilikle ilgili diğer hususlar, Türkiye Barolar Birliğinin görüşü alınarak çıkarılacak yönetmelikle düzenlenir. </w:t>
      </w:r>
    </w:p>
    <w:p w:rsidR="00E47A1A" w:rsidRPr="00E47A1A" w:rsidRDefault="00E47A1A" w:rsidP="00E47A1A">
      <w:pPr>
        <w:pStyle w:val="Default"/>
        <w:rPr>
          <w:color w:val="auto"/>
          <w:sz w:val="20"/>
          <w:szCs w:val="20"/>
        </w:rPr>
      </w:pPr>
      <w:r w:rsidRPr="00E47A1A">
        <w:rPr>
          <w:i/>
          <w:iCs/>
          <w:color w:val="auto"/>
          <w:sz w:val="20"/>
          <w:szCs w:val="20"/>
        </w:rPr>
        <w:t xml:space="preserve">Müdafi görevini yerine getirmediğinde yapılacak işlem ve müdafilik görevinden yasaklanma (1) </w:t>
      </w:r>
    </w:p>
    <w:p w:rsidR="00E47A1A" w:rsidRPr="00E47A1A" w:rsidRDefault="00E47A1A" w:rsidP="00E47A1A">
      <w:pPr>
        <w:pStyle w:val="Default"/>
        <w:rPr>
          <w:color w:val="auto"/>
          <w:sz w:val="20"/>
          <w:szCs w:val="20"/>
        </w:rPr>
      </w:pPr>
      <w:r w:rsidRPr="00E47A1A">
        <w:rPr>
          <w:b/>
          <w:bCs/>
          <w:color w:val="auto"/>
          <w:sz w:val="20"/>
          <w:szCs w:val="20"/>
        </w:rPr>
        <w:t xml:space="preserve">Madde 151 – </w:t>
      </w:r>
      <w:r w:rsidRPr="00E47A1A">
        <w:rPr>
          <w:color w:val="auto"/>
          <w:sz w:val="20"/>
          <w:szCs w:val="20"/>
        </w:rPr>
        <w:t xml:space="preserve">(1) 150 </w:t>
      </w:r>
      <w:proofErr w:type="spellStart"/>
      <w:r w:rsidRPr="00E47A1A">
        <w:rPr>
          <w:color w:val="auto"/>
          <w:sz w:val="20"/>
          <w:szCs w:val="20"/>
        </w:rPr>
        <w:t>nci</w:t>
      </w:r>
      <w:proofErr w:type="spellEnd"/>
      <w:r w:rsidRPr="00E47A1A">
        <w:rPr>
          <w:color w:val="auto"/>
          <w:sz w:val="20"/>
          <w:szCs w:val="20"/>
        </w:rPr>
        <w:t xml:space="preserve"> madde hükmüne göre görevlendirilen müdafi, duruşmada hazır bulunmaz veya vakitsiz olarak duruşmadan çekilir veya görevini yerine getirmekten kaçınırsa, hâkim veya mahkeme derhâl başka bir müdafi görevlendirilmesi için gerekli işlemi yapar. Bu durumda mahkeme oturuma ara verebileceği gibi oturumun ertelenmesine de karar verebilir. </w:t>
      </w:r>
    </w:p>
    <w:p w:rsidR="00E47A1A" w:rsidRPr="00E47A1A" w:rsidRDefault="00E47A1A" w:rsidP="00E47A1A">
      <w:pPr>
        <w:pStyle w:val="Default"/>
        <w:rPr>
          <w:color w:val="auto"/>
          <w:sz w:val="20"/>
          <w:szCs w:val="20"/>
        </w:rPr>
      </w:pPr>
      <w:r w:rsidRPr="00E47A1A">
        <w:rPr>
          <w:color w:val="auto"/>
          <w:sz w:val="20"/>
          <w:szCs w:val="20"/>
        </w:rPr>
        <w:lastRenderedPageBreak/>
        <w:t xml:space="preserve">(2) Eğer yeni müdafi savunmasını hazırlamak için yeterli zaman olmadığını açıklarsa oturum ertelenir. </w:t>
      </w:r>
    </w:p>
    <w:p w:rsidR="00E47A1A" w:rsidRPr="00E47A1A" w:rsidRDefault="00E47A1A" w:rsidP="00E47A1A">
      <w:pPr>
        <w:pStyle w:val="Default"/>
        <w:rPr>
          <w:color w:val="auto"/>
          <w:sz w:val="20"/>
          <w:szCs w:val="20"/>
        </w:rPr>
      </w:pPr>
      <w:r w:rsidRPr="00E47A1A">
        <w:rPr>
          <w:color w:val="auto"/>
          <w:sz w:val="20"/>
          <w:szCs w:val="20"/>
        </w:rPr>
        <w:t xml:space="preserve">(3) </w:t>
      </w:r>
      <w:r w:rsidRPr="00E47A1A">
        <w:rPr>
          <w:b/>
          <w:bCs/>
          <w:color w:val="auto"/>
          <w:sz w:val="20"/>
          <w:szCs w:val="20"/>
        </w:rPr>
        <w:t>(Ek:</w:t>
      </w:r>
      <w:proofErr w:type="gramStart"/>
      <w:r w:rsidRPr="00E47A1A">
        <w:rPr>
          <w:b/>
          <w:bCs/>
          <w:color w:val="auto"/>
          <w:sz w:val="20"/>
          <w:szCs w:val="20"/>
        </w:rPr>
        <w:t>25/5/2005</w:t>
      </w:r>
      <w:proofErr w:type="gramEnd"/>
      <w:r w:rsidRPr="00E47A1A">
        <w:rPr>
          <w:b/>
          <w:bCs/>
          <w:color w:val="auto"/>
          <w:sz w:val="20"/>
          <w:szCs w:val="20"/>
        </w:rPr>
        <w:t xml:space="preserve"> - 5353/22 md.) </w:t>
      </w:r>
      <w:r w:rsidRPr="00E47A1A">
        <w:rPr>
          <w:color w:val="auto"/>
          <w:sz w:val="20"/>
          <w:szCs w:val="20"/>
        </w:rPr>
        <w:t xml:space="preserve">149 uncu maddeye göre seçilen veya 150 </w:t>
      </w:r>
      <w:proofErr w:type="spellStart"/>
      <w:r w:rsidRPr="00E47A1A">
        <w:rPr>
          <w:color w:val="auto"/>
          <w:sz w:val="20"/>
          <w:szCs w:val="20"/>
        </w:rPr>
        <w:t>nci</w:t>
      </w:r>
      <w:proofErr w:type="spellEnd"/>
      <w:r w:rsidRPr="00E47A1A">
        <w:rPr>
          <w:color w:val="auto"/>
          <w:sz w:val="20"/>
          <w:szCs w:val="20"/>
        </w:rPr>
        <w:t xml:space="preserve"> maddeye göre görevlendirilen ve Türk Ceza Kanununun 220 ve 314 üncü maddesinde sayılan suçlar ile terör suçlarından tutuklu ve hükümlü olanların müdafilik veya vekillik görevini üstlenen avukat, hakkında bu fıkrada sayılan suçlar nedeniyle kovuşturma açılması halinde tutuklu veya hükümlünün müdafilik veya vekilliğini üstlenmekten yasaklanabilir. </w:t>
      </w:r>
    </w:p>
    <w:p w:rsidR="00E47A1A" w:rsidRPr="00E47A1A" w:rsidRDefault="00E47A1A" w:rsidP="00E47A1A">
      <w:pPr>
        <w:pStyle w:val="Default"/>
        <w:rPr>
          <w:color w:val="auto"/>
          <w:sz w:val="20"/>
          <w:szCs w:val="20"/>
        </w:rPr>
      </w:pPr>
      <w:r w:rsidRPr="00E47A1A">
        <w:rPr>
          <w:color w:val="auto"/>
          <w:sz w:val="20"/>
          <w:szCs w:val="20"/>
        </w:rPr>
        <w:t xml:space="preserve">(4) </w:t>
      </w:r>
      <w:r w:rsidRPr="00E47A1A">
        <w:rPr>
          <w:b/>
          <w:bCs/>
          <w:color w:val="auto"/>
          <w:sz w:val="20"/>
          <w:szCs w:val="20"/>
        </w:rPr>
        <w:t>(Ek:</w:t>
      </w:r>
      <w:proofErr w:type="gramStart"/>
      <w:r w:rsidRPr="00E47A1A">
        <w:rPr>
          <w:b/>
          <w:bCs/>
          <w:color w:val="auto"/>
          <w:sz w:val="20"/>
          <w:szCs w:val="20"/>
        </w:rPr>
        <w:t>25/5/2005</w:t>
      </w:r>
      <w:proofErr w:type="gramEnd"/>
      <w:r w:rsidRPr="00E47A1A">
        <w:rPr>
          <w:b/>
          <w:bCs/>
          <w:color w:val="auto"/>
          <w:sz w:val="20"/>
          <w:szCs w:val="20"/>
        </w:rPr>
        <w:t xml:space="preserve"> - 5353/22 md.) </w:t>
      </w:r>
      <w:r w:rsidRPr="00E47A1A">
        <w:rPr>
          <w:color w:val="auto"/>
          <w:sz w:val="20"/>
          <w:szCs w:val="20"/>
        </w:rPr>
        <w:t xml:space="preserve">Cumhuriyet savcısının yasaklamaya ilişkin talebi hakkında, müdafi veya vekil hakkında açılan kovuşturmanın yapıldığı mahkeme tarafından gecikmeksizin karar verilir. Bu kararlara karşı itiraz edilebilir. İtiraz sonucunda yasaklama kararının kaldırılması halinde avukat görevini devam ettirir. Müdafilik görevinden yasaklama kararı, kovuşturma konusu suçla sınırlı olmak üzere, bir yıl süre ile verilebilir. Ancak, kovuşturmanın niteliği itibariyle bu süreler altı aydan fazla olmamak üzere en fazla iki defa uzatılabilir. Kovuşturma sonunda mahkûmiyet dışında bir karar verilmesi halinde, kesinleşmesi beklenmeksizin yasaklama kararı kendiliğinden kalkar. </w:t>
      </w:r>
    </w:p>
    <w:p w:rsidR="00E47A1A" w:rsidRPr="00E47A1A" w:rsidRDefault="00E47A1A" w:rsidP="00E47A1A">
      <w:pPr>
        <w:pStyle w:val="Default"/>
        <w:rPr>
          <w:color w:val="auto"/>
          <w:sz w:val="20"/>
          <w:szCs w:val="20"/>
        </w:rPr>
      </w:pPr>
      <w:r w:rsidRPr="00E47A1A">
        <w:rPr>
          <w:color w:val="auto"/>
          <w:sz w:val="20"/>
          <w:szCs w:val="20"/>
        </w:rPr>
        <w:t xml:space="preserve">(5) </w:t>
      </w:r>
      <w:r w:rsidRPr="00E47A1A">
        <w:rPr>
          <w:b/>
          <w:bCs/>
          <w:color w:val="auto"/>
          <w:sz w:val="20"/>
          <w:szCs w:val="20"/>
        </w:rPr>
        <w:t>(Ek:</w:t>
      </w:r>
      <w:proofErr w:type="gramStart"/>
      <w:r w:rsidRPr="00E47A1A">
        <w:rPr>
          <w:b/>
          <w:bCs/>
          <w:color w:val="auto"/>
          <w:sz w:val="20"/>
          <w:szCs w:val="20"/>
        </w:rPr>
        <w:t>25/5/2005</w:t>
      </w:r>
      <w:proofErr w:type="gramEnd"/>
      <w:r w:rsidRPr="00E47A1A">
        <w:rPr>
          <w:b/>
          <w:bCs/>
          <w:color w:val="auto"/>
          <w:sz w:val="20"/>
          <w:szCs w:val="20"/>
        </w:rPr>
        <w:t xml:space="preserve"> - 5353/22 md.) </w:t>
      </w:r>
      <w:r w:rsidRPr="00E47A1A">
        <w:rPr>
          <w:color w:val="auto"/>
          <w:sz w:val="20"/>
          <w:szCs w:val="20"/>
        </w:rPr>
        <w:t xml:space="preserve">Görevden yasaklama kararı, tutuklu veya hükümlü ile yeni bir müdafi görevlendirilmesi için derhal ilgili baro başkanlığına bildirilir. </w:t>
      </w:r>
    </w:p>
    <w:p w:rsidR="00E47A1A" w:rsidRPr="00E47A1A" w:rsidRDefault="00E47A1A" w:rsidP="00E47A1A">
      <w:pPr>
        <w:pStyle w:val="Default"/>
        <w:rPr>
          <w:color w:val="auto"/>
          <w:sz w:val="20"/>
          <w:szCs w:val="20"/>
        </w:rPr>
      </w:pPr>
      <w:r w:rsidRPr="00E47A1A">
        <w:rPr>
          <w:color w:val="auto"/>
          <w:sz w:val="20"/>
          <w:szCs w:val="20"/>
        </w:rPr>
        <w:t xml:space="preserve">(6) </w:t>
      </w:r>
      <w:r w:rsidRPr="00E47A1A">
        <w:rPr>
          <w:b/>
          <w:bCs/>
          <w:color w:val="auto"/>
          <w:sz w:val="20"/>
          <w:szCs w:val="20"/>
        </w:rPr>
        <w:t>(Ek:</w:t>
      </w:r>
      <w:proofErr w:type="gramStart"/>
      <w:r w:rsidRPr="00E47A1A">
        <w:rPr>
          <w:b/>
          <w:bCs/>
          <w:color w:val="auto"/>
          <w:sz w:val="20"/>
          <w:szCs w:val="20"/>
        </w:rPr>
        <w:t>25/5/2005</w:t>
      </w:r>
      <w:proofErr w:type="gramEnd"/>
      <w:r w:rsidRPr="00E47A1A">
        <w:rPr>
          <w:b/>
          <w:bCs/>
          <w:color w:val="auto"/>
          <w:sz w:val="20"/>
          <w:szCs w:val="20"/>
        </w:rPr>
        <w:t xml:space="preserve"> - 5353/22 md.) </w:t>
      </w:r>
      <w:r w:rsidRPr="00E47A1A">
        <w:rPr>
          <w:color w:val="auto"/>
          <w:sz w:val="20"/>
          <w:szCs w:val="20"/>
        </w:rPr>
        <w:t xml:space="preserve">Müdafi veya vekil görevden yasaklanmış bulunduğu sürece başka davalarla ilgili olsa bile müdafiliğini veya vekilliğini üstlendiği kişiyi ceza infaz kurumunda veya tutukevinde ziyaret edemez. </w:t>
      </w:r>
    </w:p>
    <w:p w:rsidR="00E47A1A" w:rsidRPr="00E47A1A" w:rsidRDefault="00E47A1A" w:rsidP="00E47A1A">
      <w:pPr>
        <w:pStyle w:val="Default"/>
        <w:rPr>
          <w:color w:val="auto"/>
          <w:sz w:val="20"/>
          <w:szCs w:val="20"/>
        </w:rPr>
      </w:pPr>
      <w:r w:rsidRPr="00E47A1A">
        <w:rPr>
          <w:i/>
          <w:iCs/>
          <w:color w:val="auto"/>
          <w:sz w:val="20"/>
          <w:szCs w:val="20"/>
        </w:rPr>
        <w:t xml:space="preserve">Şüpheli veya sanığın birden fazla olması hâlinde savunma </w:t>
      </w:r>
    </w:p>
    <w:p w:rsidR="00E47A1A" w:rsidRPr="00E47A1A" w:rsidRDefault="00E47A1A" w:rsidP="00E47A1A">
      <w:pPr>
        <w:pStyle w:val="Default"/>
        <w:rPr>
          <w:color w:val="auto"/>
          <w:sz w:val="20"/>
          <w:szCs w:val="20"/>
        </w:rPr>
      </w:pPr>
      <w:r w:rsidRPr="00E47A1A">
        <w:rPr>
          <w:b/>
          <w:bCs/>
          <w:color w:val="auto"/>
          <w:sz w:val="20"/>
          <w:szCs w:val="20"/>
        </w:rPr>
        <w:t xml:space="preserve">Madde 152 – </w:t>
      </w:r>
      <w:r w:rsidRPr="00E47A1A">
        <w:rPr>
          <w:color w:val="auto"/>
          <w:sz w:val="20"/>
          <w:szCs w:val="20"/>
        </w:rPr>
        <w:t xml:space="preserve">(1) Yararları birbirine uygun olan birden fazla şüpheli veya sanığın savunması aynı müdafie verilebilir.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Bu madde başlığı " Müdafi görevini yerine getirmediğinde yapılacak işlem" iken </w:t>
      </w:r>
      <w:proofErr w:type="gramStart"/>
      <w:r w:rsidRPr="00E47A1A">
        <w:rPr>
          <w:i/>
          <w:iCs/>
          <w:color w:val="auto"/>
          <w:sz w:val="20"/>
          <w:szCs w:val="20"/>
        </w:rPr>
        <w:t>25/5/2005</w:t>
      </w:r>
      <w:proofErr w:type="gramEnd"/>
      <w:r w:rsidRPr="00E47A1A">
        <w:rPr>
          <w:i/>
          <w:iCs/>
          <w:color w:val="auto"/>
          <w:sz w:val="20"/>
          <w:szCs w:val="20"/>
        </w:rPr>
        <w:t xml:space="preserve"> tarihli ve 5353 sayılı Kanunun 22 </w:t>
      </w:r>
      <w:proofErr w:type="spellStart"/>
      <w:r w:rsidRPr="00E47A1A">
        <w:rPr>
          <w:i/>
          <w:iCs/>
          <w:color w:val="auto"/>
          <w:sz w:val="20"/>
          <w:szCs w:val="20"/>
        </w:rPr>
        <w:t>nci</w:t>
      </w:r>
      <w:proofErr w:type="spellEnd"/>
      <w:r w:rsidRPr="00E47A1A">
        <w:rPr>
          <w:i/>
          <w:iCs/>
          <w:color w:val="auto"/>
          <w:sz w:val="20"/>
          <w:szCs w:val="20"/>
        </w:rPr>
        <w:t xml:space="preserve"> maddesiyle metne işlendiği şekilde değiştirilmiştir. </w:t>
      </w:r>
    </w:p>
    <w:p w:rsidR="00E47A1A" w:rsidRPr="00E47A1A" w:rsidRDefault="00E47A1A" w:rsidP="00E47A1A">
      <w:pPr>
        <w:pStyle w:val="Default"/>
        <w:rPr>
          <w:color w:val="auto"/>
          <w:sz w:val="20"/>
          <w:szCs w:val="20"/>
        </w:rPr>
      </w:pPr>
      <w:r w:rsidRPr="00E47A1A">
        <w:rPr>
          <w:i/>
          <w:iCs/>
          <w:color w:val="auto"/>
          <w:sz w:val="20"/>
          <w:szCs w:val="20"/>
        </w:rPr>
        <w:t xml:space="preserve">Müdafiin dosyayı inceleme yetkisi </w:t>
      </w:r>
    </w:p>
    <w:p w:rsidR="00E47A1A" w:rsidRPr="00E47A1A" w:rsidRDefault="00E47A1A" w:rsidP="00E47A1A">
      <w:pPr>
        <w:pStyle w:val="Default"/>
        <w:rPr>
          <w:color w:val="auto"/>
          <w:sz w:val="20"/>
          <w:szCs w:val="20"/>
        </w:rPr>
      </w:pPr>
      <w:r w:rsidRPr="00E47A1A">
        <w:rPr>
          <w:b/>
          <w:bCs/>
          <w:color w:val="auto"/>
          <w:sz w:val="20"/>
          <w:szCs w:val="20"/>
        </w:rPr>
        <w:t xml:space="preserve">Madde 153 – (Değişik: </w:t>
      </w:r>
      <w:proofErr w:type="gramStart"/>
      <w:r w:rsidRPr="00E47A1A">
        <w:rPr>
          <w:b/>
          <w:bCs/>
          <w:color w:val="auto"/>
          <w:sz w:val="20"/>
          <w:szCs w:val="20"/>
        </w:rPr>
        <w:t>2/12/2014</w:t>
      </w:r>
      <w:proofErr w:type="gramEnd"/>
      <w:r w:rsidRPr="00E47A1A">
        <w:rPr>
          <w:b/>
          <w:bCs/>
          <w:color w:val="auto"/>
          <w:sz w:val="20"/>
          <w:szCs w:val="20"/>
        </w:rPr>
        <w:t xml:space="preserve">-6572/44 md.) </w:t>
      </w:r>
    </w:p>
    <w:p w:rsidR="00E47A1A" w:rsidRPr="00E47A1A" w:rsidRDefault="00E47A1A" w:rsidP="00E47A1A">
      <w:pPr>
        <w:pStyle w:val="Default"/>
        <w:rPr>
          <w:color w:val="auto"/>
          <w:sz w:val="20"/>
          <w:szCs w:val="20"/>
        </w:rPr>
      </w:pPr>
      <w:r w:rsidRPr="00E47A1A">
        <w:rPr>
          <w:color w:val="auto"/>
          <w:sz w:val="20"/>
          <w:szCs w:val="20"/>
        </w:rPr>
        <w:t xml:space="preserve">(1) Müdafi, soruşturma evresinde dosya içeriğini inceleyebilir ve istediği belgelerin bir örneğini harçsız olarak alabilir. </w:t>
      </w:r>
    </w:p>
    <w:p w:rsidR="00E47A1A" w:rsidRPr="00E47A1A" w:rsidRDefault="00E47A1A" w:rsidP="00E47A1A">
      <w:pPr>
        <w:pStyle w:val="Default"/>
        <w:rPr>
          <w:color w:val="auto"/>
          <w:sz w:val="20"/>
          <w:szCs w:val="20"/>
        </w:rPr>
      </w:pPr>
      <w:r w:rsidRPr="00E47A1A">
        <w:rPr>
          <w:color w:val="auto"/>
          <w:sz w:val="20"/>
          <w:szCs w:val="20"/>
        </w:rPr>
        <w:t xml:space="preserve">(2) Müdafiin dosya içeriğini inceleme veya belgelerden örnek alma yetkisi, soruşturmanın amacını tehlikeye düşürebilecek ise Cumhuriyet savcısının istemi üzerine hâkim kararıyla kısıtlanabilir. Bu karar ancak aşağıda sayılan suçlara ilişkin yürütülen soruşturmalarda verilebilir: </w:t>
      </w:r>
    </w:p>
    <w:p w:rsidR="00E47A1A" w:rsidRPr="00E47A1A" w:rsidRDefault="00E47A1A" w:rsidP="00E47A1A">
      <w:pPr>
        <w:pStyle w:val="Default"/>
        <w:rPr>
          <w:color w:val="auto"/>
          <w:sz w:val="20"/>
          <w:szCs w:val="20"/>
        </w:rPr>
      </w:pPr>
      <w:r w:rsidRPr="00E47A1A">
        <w:rPr>
          <w:color w:val="auto"/>
          <w:sz w:val="20"/>
          <w:szCs w:val="20"/>
        </w:rPr>
        <w:t xml:space="preserve">a) </w:t>
      </w:r>
      <w:proofErr w:type="gramStart"/>
      <w:r w:rsidRPr="00E47A1A">
        <w:rPr>
          <w:color w:val="auto"/>
          <w:sz w:val="20"/>
          <w:szCs w:val="20"/>
        </w:rPr>
        <w:t>26/9/2004</w:t>
      </w:r>
      <w:proofErr w:type="gramEnd"/>
      <w:r w:rsidRPr="00E47A1A">
        <w:rPr>
          <w:color w:val="auto"/>
          <w:sz w:val="20"/>
          <w:szCs w:val="20"/>
        </w:rPr>
        <w:t xml:space="preserve"> tarihli ve 5237 sayılı Türk Ceza Kanununda yer alan; </w:t>
      </w:r>
    </w:p>
    <w:p w:rsidR="00E47A1A" w:rsidRPr="00E47A1A" w:rsidRDefault="00E47A1A" w:rsidP="00E47A1A">
      <w:pPr>
        <w:pStyle w:val="Default"/>
        <w:rPr>
          <w:color w:val="auto"/>
          <w:sz w:val="20"/>
          <w:szCs w:val="20"/>
        </w:rPr>
      </w:pPr>
      <w:r w:rsidRPr="00E47A1A">
        <w:rPr>
          <w:color w:val="auto"/>
          <w:sz w:val="20"/>
          <w:szCs w:val="20"/>
        </w:rPr>
        <w:t xml:space="preserve">1. Kasten öldürme (madde 81, 82, 83), </w:t>
      </w:r>
    </w:p>
    <w:p w:rsidR="00E47A1A" w:rsidRPr="00E47A1A" w:rsidRDefault="00E47A1A" w:rsidP="00E47A1A">
      <w:pPr>
        <w:pStyle w:val="Default"/>
        <w:rPr>
          <w:color w:val="auto"/>
          <w:sz w:val="20"/>
          <w:szCs w:val="20"/>
        </w:rPr>
      </w:pPr>
      <w:r w:rsidRPr="00E47A1A">
        <w:rPr>
          <w:color w:val="auto"/>
          <w:sz w:val="20"/>
          <w:szCs w:val="20"/>
        </w:rPr>
        <w:t xml:space="preserve">2. Cinsel saldırı (birinci fıkra hariç, madde 102), </w:t>
      </w:r>
    </w:p>
    <w:p w:rsidR="00E47A1A" w:rsidRPr="00E47A1A" w:rsidRDefault="00E47A1A" w:rsidP="00E47A1A">
      <w:pPr>
        <w:pStyle w:val="Default"/>
        <w:rPr>
          <w:color w:val="auto"/>
          <w:sz w:val="20"/>
          <w:szCs w:val="20"/>
        </w:rPr>
      </w:pPr>
      <w:r w:rsidRPr="00E47A1A">
        <w:rPr>
          <w:color w:val="auto"/>
          <w:sz w:val="20"/>
          <w:szCs w:val="20"/>
        </w:rPr>
        <w:t xml:space="preserve">3. Çocukların cinsel istismarı (madde 103), </w:t>
      </w:r>
    </w:p>
    <w:p w:rsidR="00E47A1A" w:rsidRPr="00E47A1A" w:rsidRDefault="00E47A1A" w:rsidP="00E47A1A">
      <w:pPr>
        <w:pStyle w:val="Default"/>
        <w:rPr>
          <w:color w:val="auto"/>
          <w:sz w:val="20"/>
          <w:szCs w:val="20"/>
        </w:rPr>
      </w:pPr>
      <w:r w:rsidRPr="00E47A1A">
        <w:rPr>
          <w:color w:val="auto"/>
          <w:sz w:val="20"/>
          <w:szCs w:val="20"/>
        </w:rPr>
        <w:t xml:space="preserve">4. Uyuşturucu veya uyarıcı madde imal ve ticareti (madde 188), </w:t>
      </w:r>
    </w:p>
    <w:p w:rsidR="00E47A1A" w:rsidRPr="00E47A1A" w:rsidRDefault="00E47A1A" w:rsidP="00E47A1A">
      <w:pPr>
        <w:pStyle w:val="Default"/>
        <w:rPr>
          <w:color w:val="auto"/>
          <w:sz w:val="20"/>
          <w:szCs w:val="20"/>
        </w:rPr>
      </w:pPr>
      <w:r w:rsidRPr="00E47A1A">
        <w:rPr>
          <w:color w:val="auto"/>
          <w:sz w:val="20"/>
          <w:szCs w:val="20"/>
        </w:rPr>
        <w:t xml:space="preserve">5. Suç işlemek amacıyla örgüt kurma (madde 220), </w:t>
      </w:r>
    </w:p>
    <w:p w:rsidR="00E47A1A" w:rsidRPr="00E47A1A" w:rsidRDefault="00E47A1A" w:rsidP="00E47A1A">
      <w:pPr>
        <w:pStyle w:val="Default"/>
        <w:rPr>
          <w:color w:val="auto"/>
          <w:sz w:val="20"/>
          <w:szCs w:val="20"/>
        </w:rPr>
      </w:pPr>
      <w:r w:rsidRPr="00E47A1A">
        <w:rPr>
          <w:color w:val="auto"/>
          <w:sz w:val="20"/>
          <w:szCs w:val="20"/>
        </w:rPr>
        <w:t xml:space="preserve">6. Devletin Güvenliğine Karşı Suçlar (madde 302, 303, 304, 307, 308), </w:t>
      </w:r>
    </w:p>
    <w:p w:rsidR="00E47A1A" w:rsidRPr="00E47A1A" w:rsidRDefault="00E47A1A" w:rsidP="00E47A1A">
      <w:pPr>
        <w:pStyle w:val="Default"/>
        <w:rPr>
          <w:color w:val="auto"/>
          <w:sz w:val="20"/>
          <w:szCs w:val="20"/>
        </w:rPr>
      </w:pPr>
      <w:r w:rsidRPr="00E47A1A">
        <w:rPr>
          <w:color w:val="auto"/>
          <w:sz w:val="20"/>
          <w:szCs w:val="20"/>
        </w:rPr>
        <w:t xml:space="preserve">7. Anayasal Düzene ve Bu Düzenin İşleyişine Karşı Suçlar (madde 309, 310, 311, 312, 313, 314, 315, 316), </w:t>
      </w:r>
    </w:p>
    <w:p w:rsidR="00E47A1A" w:rsidRPr="00E47A1A" w:rsidRDefault="00E47A1A" w:rsidP="00E47A1A">
      <w:pPr>
        <w:pStyle w:val="Default"/>
        <w:rPr>
          <w:color w:val="auto"/>
          <w:sz w:val="20"/>
          <w:szCs w:val="20"/>
        </w:rPr>
      </w:pPr>
      <w:r w:rsidRPr="00E47A1A">
        <w:rPr>
          <w:color w:val="auto"/>
          <w:sz w:val="20"/>
          <w:szCs w:val="20"/>
        </w:rPr>
        <w:t xml:space="preserve">8. Devlet Sırlarına Karşı Suçlar ve Casusluk (madde 326, 327, 328, 329, 330, 331, 333, 334, 335, 336, 337). </w:t>
      </w:r>
    </w:p>
    <w:p w:rsidR="00E47A1A" w:rsidRPr="00E47A1A" w:rsidRDefault="00E47A1A" w:rsidP="00E47A1A">
      <w:pPr>
        <w:pStyle w:val="Default"/>
        <w:rPr>
          <w:color w:val="auto"/>
          <w:sz w:val="20"/>
          <w:szCs w:val="20"/>
        </w:rPr>
      </w:pPr>
      <w:r w:rsidRPr="00E47A1A">
        <w:rPr>
          <w:color w:val="auto"/>
          <w:sz w:val="20"/>
          <w:szCs w:val="20"/>
        </w:rPr>
        <w:t xml:space="preserve">b) </w:t>
      </w:r>
      <w:proofErr w:type="gramStart"/>
      <w:r w:rsidRPr="00E47A1A">
        <w:rPr>
          <w:color w:val="auto"/>
          <w:sz w:val="20"/>
          <w:szCs w:val="20"/>
        </w:rPr>
        <w:t>10/7/1953</w:t>
      </w:r>
      <w:proofErr w:type="gramEnd"/>
      <w:r w:rsidRPr="00E47A1A">
        <w:rPr>
          <w:color w:val="auto"/>
          <w:sz w:val="20"/>
          <w:szCs w:val="20"/>
        </w:rPr>
        <w:t xml:space="preserve"> tarihli ve 6136 sayılı Ateşli Silahlar ve Bıçaklar ile Diğer Aletler Hakkında Kanunda tanımlanan silah kaçakçılığı (madde 12) suçları. </w:t>
      </w:r>
    </w:p>
    <w:p w:rsidR="00E47A1A" w:rsidRPr="00E47A1A" w:rsidRDefault="00E47A1A" w:rsidP="00E47A1A">
      <w:pPr>
        <w:pStyle w:val="Default"/>
        <w:rPr>
          <w:color w:val="auto"/>
          <w:sz w:val="20"/>
          <w:szCs w:val="20"/>
        </w:rPr>
      </w:pPr>
      <w:r w:rsidRPr="00E47A1A">
        <w:rPr>
          <w:color w:val="auto"/>
          <w:sz w:val="20"/>
          <w:szCs w:val="20"/>
        </w:rPr>
        <w:t xml:space="preserve">c) </w:t>
      </w:r>
      <w:proofErr w:type="gramStart"/>
      <w:r w:rsidRPr="00E47A1A">
        <w:rPr>
          <w:color w:val="auto"/>
          <w:sz w:val="20"/>
          <w:szCs w:val="20"/>
        </w:rPr>
        <w:t>19/10/2005</w:t>
      </w:r>
      <w:proofErr w:type="gramEnd"/>
      <w:r w:rsidRPr="00E47A1A">
        <w:rPr>
          <w:color w:val="auto"/>
          <w:sz w:val="20"/>
          <w:szCs w:val="20"/>
        </w:rPr>
        <w:t xml:space="preserve"> tarihli ve 5411 sayılı Bankacılık Kanununun 160 </w:t>
      </w:r>
      <w:proofErr w:type="spellStart"/>
      <w:r w:rsidRPr="00E47A1A">
        <w:rPr>
          <w:color w:val="auto"/>
          <w:sz w:val="20"/>
          <w:szCs w:val="20"/>
        </w:rPr>
        <w:t>ıncı</w:t>
      </w:r>
      <w:proofErr w:type="spellEnd"/>
      <w:r w:rsidRPr="00E47A1A">
        <w:rPr>
          <w:color w:val="auto"/>
          <w:sz w:val="20"/>
          <w:szCs w:val="20"/>
        </w:rPr>
        <w:t xml:space="preserve"> maddesinde tanımlanan zimmet suçu. </w:t>
      </w:r>
    </w:p>
    <w:p w:rsidR="00E47A1A" w:rsidRPr="00E47A1A" w:rsidRDefault="00E47A1A" w:rsidP="00E47A1A">
      <w:pPr>
        <w:pStyle w:val="Default"/>
        <w:rPr>
          <w:color w:val="auto"/>
          <w:sz w:val="20"/>
          <w:szCs w:val="20"/>
        </w:rPr>
      </w:pPr>
      <w:r w:rsidRPr="00E47A1A">
        <w:rPr>
          <w:color w:val="auto"/>
          <w:sz w:val="20"/>
          <w:szCs w:val="20"/>
        </w:rPr>
        <w:t xml:space="preserve">d) </w:t>
      </w:r>
      <w:proofErr w:type="gramStart"/>
      <w:r w:rsidRPr="00E47A1A">
        <w:rPr>
          <w:color w:val="auto"/>
          <w:sz w:val="20"/>
          <w:szCs w:val="20"/>
        </w:rPr>
        <w:t>21/3/2007</w:t>
      </w:r>
      <w:proofErr w:type="gramEnd"/>
      <w:r w:rsidRPr="00E47A1A">
        <w:rPr>
          <w:color w:val="auto"/>
          <w:sz w:val="20"/>
          <w:szCs w:val="20"/>
        </w:rPr>
        <w:t xml:space="preserve"> tarihli ve 5607 sayılı Kaçakçılıkla Mücadele Kanununda tanımlanan suçlar. </w:t>
      </w:r>
    </w:p>
    <w:p w:rsidR="00E47A1A" w:rsidRPr="00E47A1A" w:rsidRDefault="00E47A1A" w:rsidP="00E47A1A">
      <w:pPr>
        <w:pStyle w:val="Default"/>
        <w:rPr>
          <w:color w:val="auto"/>
          <w:sz w:val="20"/>
          <w:szCs w:val="20"/>
        </w:rPr>
      </w:pPr>
      <w:r w:rsidRPr="00E47A1A">
        <w:rPr>
          <w:color w:val="auto"/>
          <w:sz w:val="20"/>
          <w:szCs w:val="20"/>
        </w:rPr>
        <w:t xml:space="preserve">(3) Yakalanan kişinin veya şüphelinin ifadesini içeren tutanak ile bilirkişi raporları ve adı geçenlerin hazır bulunmaya yetkili oldukları diğer adli işlemlere ilişkin tutanaklar hakkında, ikinci fıkra hükmü uygulanmaz. </w:t>
      </w:r>
    </w:p>
    <w:p w:rsidR="00E47A1A" w:rsidRPr="00E47A1A" w:rsidRDefault="00E47A1A" w:rsidP="00E47A1A">
      <w:pPr>
        <w:pStyle w:val="Default"/>
        <w:rPr>
          <w:color w:val="auto"/>
          <w:sz w:val="20"/>
          <w:szCs w:val="20"/>
        </w:rPr>
      </w:pPr>
      <w:r w:rsidRPr="00E47A1A">
        <w:rPr>
          <w:color w:val="auto"/>
          <w:sz w:val="20"/>
          <w:szCs w:val="20"/>
        </w:rPr>
        <w:lastRenderedPageBreak/>
        <w:t xml:space="preserve">(4) Müdafi, iddianamenin mahkeme tarafından kabul edildiği tarihten itibaren dosya içeriğini ve muhafaza altına alınmış delilleri inceleyebilir; bütün tutanak ve belgelerin örneklerini harçsız olarak alabilir. </w:t>
      </w:r>
    </w:p>
    <w:p w:rsidR="00E47A1A" w:rsidRPr="00E47A1A" w:rsidRDefault="00E47A1A" w:rsidP="00E47A1A">
      <w:pPr>
        <w:pStyle w:val="Default"/>
        <w:rPr>
          <w:color w:val="auto"/>
          <w:sz w:val="20"/>
          <w:szCs w:val="20"/>
        </w:rPr>
      </w:pPr>
      <w:r w:rsidRPr="00E47A1A">
        <w:rPr>
          <w:color w:val="auto"/>
          <w:sz w:val="20"/>
          <w:szCs w:val="20"/>
        </w:rPr>
        <w:t xml:space="preserve">(5) Bu maddenin içerdiği haklardan suçtan zarar görenin vekili de yararlanır. </w:t>
      </w:r>
    </w:p>
    <w:p w:rsidR="00E47A1A" w:rsidRPr="00E47A1A" w:rsidRDefault="00E47A1A" w:rsidP="00E47A1A">
      <w:pPr>
        <w:pStyle w:val="Default"/>
        <w:rPr>
          <w:color w:val="auto"/>
          <w:sz w:val="20"/>
          <w:szCs w:val="20"/>
        </w:rPr>
      </w:pPr>
      <w:r w:rsidRPr="00E47A1A">
        <w:rPr>
          <w:i/>
          <w:iCs/>
          <w:color w:val="auto"/>
          <w:sz w:val="20"/>
          <w:szCs w:val="20"/>
        </w:rPr>
        <w:t xml:space="preserve">Müdafi ile görüşme </w:t>
      </w:r>
    </w:p>
    <w:p w:rsidR="00E47A1A" w:rsidRPr="00E47A1A" w:rsidRDefault="00E47A1A" w:rsidP="00E47A1A">
      <w:pPr>
        <w:pStyle w:val="Default"/>
        <w:rPr>
          <w:color w:val="auto"/>
          <w:sz w:val="20"/>
          <w:szCs w:val="20"/>
        </w:rPr>
      </w:pPr>
      <w:r w:rsidRPr="00E47A1A">
        <w:rPr>
          <w:b/>
          <w:bCs/>
          <w:color w:val="auto"/>
          <w:sz w:val="20"/>
          <w:szCs w:val="20"/>
        </w:rPr>
        <w:t xml:space="preserve">Madde 154 – </w:t>
      </w:r>
      <w:r w:rsidRPr="00E47A1A">
        <w:rPr>
          <w:color w:val="auto"/>
          <w:sz w:val="20"/>
          <w:szCs w:val="20"/>
        </w:rPr>
        <w:t xml:space="preserve">(1) Şüpheli veya sanık, vekâletname aranmaksızın müdafii ile her zaman ve konuşulanları başkalarının duyamayacağı bir ortamda görüşebilir. Bu kişilerin müdafii ile yazışmaları denetime tâbi tutulamaz. </w:t>
      </w:r>
    </w:p>
    <w:p w:rsidR="00E47A1A" w:rsidRPr="00E47A1A" w:rsidRDefault="00E47A1A" w:rsidP="00E47A1A">
      <w:pPr>
        <w:pStyle w:val="Default"/>
        <w:rPr>
          <w:color w:val="auto"/>
          <w:sz w:val="20"/>
          <w:szCs w:val="20"/>
        </w:rPr>
      </w:pPr>
      <w:r w:rsidRPr="00E47A1A">
        <w:rPr>
          <w:i/>
          <w:iCs/>
          <w:color w:val="auto"/>
          <w:sz w:val="20"/>
          <w:szCs w:val="20"/>
        </w:rPr>
        <w:t xml:space="preserve">Kanunî temsilci veya eşin duruşmada hazır bulunması </w:t>
      </w:r>
    </w:p>
    <w:p w:rsidR="00E47A1A" w:rsidRPr="00E47A1A" w:rsidRDefault="00E47A1A" w:rsidP="00E47A1A">
      <w:pPr>
        <w:pStyle w:val="Default"/>
        <w:rPr>
          <w:color w:val="auto"/>
          <w:sz w:val="20"/>
          <w:szCs w:val="20"/>
        </w:rPr>
      </w:pPr>
      <w:r w:rsidRPr="00E47A1A">
        <w:rPr>
          <w:b/>
          <w:bCs/>
          <w:color w:val="auto"/>
          <w:sz w:val="20"/>
          <w:szCs w:val="20"/>
        </w:rPr>
        <w:t xml:space="preserve">Madde 155 – </w:t>
      </w:r>
      <w:r w:rsidRPr="00E47A1A">
        <w:rPr>
          <w:color w:val="auto"/>
          <w:sz w:val="20"/>
          <w:szCs w:val="20"/>
        </w:rPr>
        <w:t xml:space="preserve">(1) Sanığın kanunî temsilcisine duruşma gün ve saati bildirilir ve duruşmaya kabul edilerek istemi üzerine dinlenebilir. </w:t>
      </w:r>
    </w:p>
    <w:p w:rsidR="00E47A1A" w:rsidRPr="00E47A1A" w:rsidRDefault="00E47A1A" w:rsidP="00E47A1A">
      <w:pPr>
        <w:pStyle w:val="Default"/>
        <w:rPr>
          <w:color w:val="auto"/>
          <w:sz w:val="20"/>
          <w:szCs w:val="20"/>
        </w:rPr>
      </w:pPr>
      <w:r w:rsidRPr="00E47A1A">
        <w:rPr>
          <w:color w:val="auto"/>
          <w:sz w:val="20"/>
          <w:szCs w:val="20"/>
        </w:rPr>
        <w:t xml:space="preserve">(2) Sanığın eşi hakkında da tebligat yapılmaksızın birinci fıkra hükmü uygulanır. </w:t>
      </w:r>
    </w:p>
    <w:p w:rsidR="00E47A1A" w:rsidRPr="00E47A1A" w:rsidRDefault="00E47A1A" w:rsidP="00E47A1A">
      <w:pPr>
        <w:pStyle w:val="Default"/>
        <w:rPr>
          <w:color w:val="auto"/>
          <w:sz w:val="20"/>
          <w:szCs w:val="20"/>
        </w:rPr>
      </w:pPr>
      <w:r w:rsidRPr="00E47A1A">
        <w:rPr>
          <w:i/>
          <w:iCs/>
          <w:color w:val="auto"/>
          <w:sz w:val="20"/>
          <w:szCs w:val="20"/>
        </w:rPr>
        <w:t xml:space="preserve">Müdafiin görevlendirilmesinde usul </w:t>
      </w:r>
    </w:p>
    <w:p w:rsidR="00E47A1A" w:rsidRPr="00E47A1A" w:rsidRDefault="00E47A1A" w:rsidP="00E47A1A">
      <w:pPr>
        <w:pStyle w:val="Default"/>
        <w:rPr>
          <w:color w:val="auto"/>
          <w:sz w:val="20"/>
          <w:szCs w:val="20"/>
        </w:rPr>
      </w:pPr>
      <w:r w:rsidRPr="00E47A1A">
        <w:rPr>
          <w:b/>
          <w:bCs/>
          <w:color w:val="auto"/>
          <w:sz w:val="20"/>
          <w:szCs w:val="20"/>
        </w:rPr>
        <w:t xml:space="preserve">Madde 156 – </w:t>
      </w:r>
      <w:r w:rsidRPr="00E47A1A">
        <w:rPr>
          <w:color w:val="auto"/>
          <w:sz w:val="20"/>
          <w:szCs w:val="20"/>
        </w:rPr>
        <w:t xml:space="preserve">(1) 150 </w:t>
      </w:r>
      <w:proofErr w:type="spellStart"/>
      <w:r w:rsidRPr="00E47A1A">
        <w:rPr>
          <w:color w:val="auto"/>
          <w:sz w:val="20"/>
          <w:szCs w:val="20"/>
        </w:rPr>
        <w:t>nci</w:t>
      </w:r>
      <w:proofErr w:type="spellEnd"/>
      <w:r w:rsidRPr="00E47A1A">
        <w:rPr>
          <w:color w:val="auto"/>
          <w:sz w:val="20"/>
          <w:szCs w:val="20"/>
        </w:rPr>
        <w:t xml:space="preserve"> maddede yazılı olan hâllerde, müdafi; </w:t>
      </w:r>
    </w:p>
    <w:p w:rsidR="00E47A1A" w:rsidRPr="00E47A1A" w:rsidRDefault="00E47A1A" w:rsidP="00E47A1A">
      <w:pPr>
        <w:pStyle w:val="Default"/>
        <w:rPr>
          <w:color w:val="auto"/>
          <w:sz w:val="20"/>
          <w:szCs w:val="20"/>
        </w:rPr>
      </w:pPr>
      <w:r w:rsidRPr="00E47A1A">
        <w:rPr>
          <w:color w:val="auto"/>
          <w:sz w:val="20"/>
          <w:szCs w:val="20"/>
        </w:rPr>
        <w:t xml:space="preserve">a) Soruşturma evresinde, ifadeyi alan merciin veya sorguyu yapan hâkimin istemi üzerine, </w:t>
      </w:r>
    </w:p>
    <w:p w:rsidR="00E47A1A" w:rsidRPr="00E47A1A" w:rsidRDefault="00E47A1A" w:rsidP="00E47A1A">
      <w:pPr>
        <w:pStyle w:val="Default"/>
        <w:rPr>
          <w:color w:val="auto"/>
          <w:sz w:val="20"/>
          <w:szCs w:val="20"/>
        </w:rPr>
      </w:pPr>
      <w:r w:rsidRPr="00E47A1A">
        <w:rPr>
          <w:color w:val="auto"/>
          <w:sz w:val="20"/>
          <w:szCs w:val="20"/>
        </w:rPr>
        <w:t xml:space="preserve">b) Kovuşturma evresinde, mahkemenin istemi üzerine, </w:t>
      </w:r>
    </w:p>
    <w:p w:rsidR="00E47A1A" w:rsidRPr="00E47A1A" w:rsidRDefault="00E47A1A" w:rsidP="00E47A1A">
      <w:pPr>
        <w:pStyle w:val="Default"/>
        <w:rPr>
          <w:color w:val="auto"/>
          <w:sz w:val="20"/>
          <w:szCs w:val="20"/>
        </w:rPr>
      </w:pPr>
      <w:r w:rsidRPr="00E47A1A">
        <w:rPr>
          <w:color w:val="auto"/>
          <w:sz w:val="20"/>
          <w:szCs w:val="20"/>
        </w:rPr>
        <w:t xml:space="preserve">Baro tarafından görevlendirilir. </w:t>
      </w:r>
    </w:p>
    <w:p w:rsidR="00E47A1A" w:rsidRPr="00E47A1A" w:rsidRDefault="00E47A1A" w:rsidP="00E47A1A">
      <w:pPr>
        <w:pStyle w:val="Default"/>
        <w:rPr>
          <w:color w:val="auto"/>
          <w:sz w:val="20"/>
          <w:szCs w:val="20"/>
        </w:rPr>
      </w:pPr>
      <w:r w:rsidRPr="00E47A1A">
        <w:rPr>
          <w:color w:val="auto"/>
          <w:sz w:val="20"/>
          <w:szCs w:val="20"/>
        </w:rPr>
        <w:t xml:space="preserve">(2) Yukarıda belirtilen hâllerde müdafi soruşturmanın veya kovuşturmanın yapıldığı yer barosunca görevlendirilir. </w:t>
      </w:r>
    </w:p>
    <w:p w:rsidR="00E47A1A" w:rsidRPr="00E47A1A" w:rsidRDefault="00E47A1A" w:rsidP="00E47A1A">
      <w:pPr>
        <w:pStyle w:val="Default"/>
        <w:rPr>
          <w:color w:val="auto"/>
          <w:sz w:val="20"/>
          <w:szCs w:val="20"/>
        </w:rPr>
      </w:pPr>
      <w:r w:rsidRPr="00E47A1A">
        <w:rPr>
          <w:color w:val="auto"/>
          <w:sz w:val="20"/>
          <w:szCs w:val="20"/>
        </w:rPr>
        <w:t xml:space="preserve">(3) Şüpheli veya sanığın kendisinin sonradan müdafi seçmesi halinde, baro tarafından görevlendirilen avukatın görevi sona erer. </w:t>
      </w:r>
    </w:p>
    <w:p w:rsidR="00E47A1A" w:rsidRPr="00E47A1A" w:rsidRDefault="00E47A1A" w:rsidP="00E47A1A">
      <w:pPr>
        <w:pStyle w:val="Default"/>
        <w:rPr>
          <w:color w:val="auto"/>
          <w:sz w:val="20"/>
          <w:szCs w:val="20"/>
        </w:rPr>
      </w:pPr>
      <w:r w:rsidRPr="00E47A1A">
        <w:rPr>
          <w:color w:val="auto"/>
          <w:sz w:val="20"/>
          <w:szCs w:val="20"/>
        </w:rPr>
        <w:t xml:space="preserve">İKİNCİ KİTAP </w:t>
      </w:r>
    </w:p>
    <w:p w:rsidR="00E47A1A" w:rsidRPr="00E47A1A" w:rsidRDefault="00E47A1A" w:rsidP="00E47A1A">
      <w:pPr>
        <w:pStyle w:val="Default"/>
        <w:rPr>
          <w:color w:val="auto"/>
          <w:sz w:val="20"/>
          <w:szCs w:val="20"/>
        </w:rPr>
      </w:pPr>
      <w:r w:rsidRPr="00E47A1A">
        <w:rPr>
          <w:i/>
          <w:iCs/>
          <w:color w:val="auto"/>
          <w:sz w:val="20"/>
          <w:szCs w:val="20"/>
        </w:rPr>
        <w:t xml:space="preserve">Soruşturma </w:t>
      </w:r>
    </w:p>
    <w:p w:rsidR="00E47A1A" w:rsidRPr="00E47A1A" w:rsidRDefault="00E47A1A" w:rsidP="00E47A1A">
      <w:pPr>
        <w:pStyle w:val="Default"/>
        <w:rPr>
          <w:color w:val="auto"/>
          <w:sz w:val="20"/>
          <w:szCs w:val="20"/>
        </w:rPr>
      </w:pPr>
      <w:r w:rsidRPr="00E47A1A">
        <w:rPr>
          <w:color w:val="auto"/>
          <w:sz w:val="20"/>
          <w:szCs w:val="20"/>
        </w:rPr>
        <w:t xml:space="preserve">BİRİNCİ KISIM </w:t>
      </w:r>
    </w:p>
    <w:p w:rsidR="00E47A1A" w:rsidRPr="00E47A1A" w:rsidRDefault="00E47A1A" w:rsidP="00E47A1A">
      <w:pPr>
        <w:pStyle w:val="Default"/>
        <w:rPr>
          <w:color w:val="auto"/>
          <w:sz w:val="20"/>
          <w:szCs w:val="20"/>
        </w:rPr>
      </w:pPr>
      <w:r w:rsidRPr="00E47A1A">
        <w:rPr>
          <w:i/>
          <w:iCs/>
          <w:color w:val="auto"/>
          <w:sz w:val="20"/>
          <w:szCs w:val="20"/>
        </w:rPr>
        <w:t xml:space="preserve">Suçlara İlişkin İhbarlar ve Soruşturma </w:t>
      </w:r>
    </w:p>
    <w:p w:rsidR="00E47A1A" w:rsidRPr="00E47A1A" w:rsidRDefault="00E47A1A" w:rsidP="00E47A1A">
      <w:pPr>
        <w:pStyle w:val="Default"/>
        <w:rPr>
          <w:color w:val="auto"/>
          <w:sz w:val="20"/>
          <w:szCs w:val="20"/>
        </w:rPr>
      </w:pPr>
      <w:r w:rsidRPr="00E47A1A">
        <w:rPr>
          <w:color w:val="auto"/>
          <w:sz w:val="20"/>
          <w:szCs w:val="20"/>
        </w:rPr>
        <w:t xml:space="preserve">BİRİNCİ BÖLÜM </w:t>
      </w:r>
    </w:p>
    <w:p w:rsidR="00E47A1A" w:rsidRPr="00E47A1A" w:rsidRDefault="00E47A1A" w:rsidP="00E47A1A">
      <w:pPr>
        <w:pStyle w:val="Default"/>
        <w:rPr>
          <w:color w:val="auto"/>
          <w:sz w:val="20"/>
          <w:szCs w:val="20"/>
        </w:rPr>
      </w:pPr>
      <w:r w:rsidRPr="00E47A1A">
        <w:rPr>
          <w:i/>
          <w:iCs/>
          <w:color w:val="auto"/>
          <w:sz w:val="20"/>
          <w:szCs w:val="20"/>
        </w:rPr>
        <w:t xml:space="preserve">Soruşturmanın Gizliliği, Suçların İhbarı </w:t>
      </w:r>
    </w:p>
    <w:p w:rsidR="00E47A1A" w:rsidRPr="00E47A1A" w:rsidRDefault="00E47A1A" w:rsidP="00E47A1A">
      <w:pPr>
        <w:pStyle w:val="Default"/>
        <w:rPr>
          <w:color w:val="auto"/>
          <w:sz w:val="20"/>
          <w:szCs w:val="20"/>
        </w:rPr>
      </w:pPr>
      <w:r w:rsidRPr="00E47A1A">
        <w:rPr>
          <w:i/>
          <w:iCs/>
          <w:color w:val="auto"/>
          <w:sz w:val="20"/>
          <w:szCs w:val="20"/>
        </w:rPr>
        <w:t xml:space="preserve">Soruşturmanın gizliliği </w:t>
      </w:r>
    </w:p>
    <w:p w:rsidR="00E47A1A" w:rsidRPr="00E47A1A" w:rsidRDefault="00E47A1A" w:rsidP="00E47A1A">
      <w:pPr>
        <w:pStyle w:val="Default"/>
        <w:rPr>
          <w:color w:val="auto"/>
          <w:sz w:val="20"/>
          <w:szCs w:val="20"/>
        </w:rPr>
      </w:pPr>
      <w:r w:rsidRPr="00E47A1A">
        <w:rPr>
          <w:b/>
          <w:bCs/>
          <w:color w:val="auto"/>
          <w:sz w:val="20"/>
          <w:szCs w:val="20"/>
        </w:rPr>
        <w:t xml:space="preserve">Madde 157 – </w:t>
      </w:r>
      <w:r w:rsidRPr="00E47A1A">
        <w:rPr>
          <w:color w:val="auto"/>
          <w:sz w:val="20"/>
          <w:szCs w:val="20"/>
        </w:rPr>
        <w:t xml:space="preserve">(1) Kanunun başka hüküm koyduğu hâller saklı kalmak ve savunma haklarına zarar vermemek koşuluyla soruşturma evresindeki usul işlemleri gizlidir. </w:t>
      </w:r>
    </w:p>
    <w:p w:rsidR="00E47A1A" w:rsidRPr="00E47A1A" w:rsidRDefault="00E47A1A" w:rsidP="00E47A1A">
      <w:pPr>
        <w:pStyle w:val="Default"/>
        <w:rPr>
          <w:color w:val="auto"/>
          <w:sz w:val="20"/>
          <w:szCs w:val="20"/>
        </w:rPr>
      </w:pPr>
      <w:r w:rsidRPr="00E47A1A">
        <w:rPr>
          <w:i/>
          <w:iCs/>
          <w:color w:val="auto"/>
          <w:sz w:val="20"/>
          <w:szCs w:val="20"/>
        </w:rPr>
        <w:t xml:space="preserve">İhbar ve şikâyet </w:t>
      </w:r>
    </w:p>
    <w:p w:rsidR="00E47A1A" w:rsidRPr="00E47A1A" w:rsidRDefault="00E47A1A" w:rsidP="00E47A1A">
      <w:pPr>
        <w:pStyle w:val="Default"/>
        <w:rPr>
          <w:color w:val="auto"/>
          <w:sz w:val="20"/>
          <w:szCs w:val="20"/>
        </w:rPr>
      </w:pPr>
      <w:r w:rsidRPr="00E47A1A">
        <w:rPr>
          <w:b/>
          <w:bCs/>
          <w:color w:val="auto"/>
          <w:sz w:val="20"/>
          <w:szCs w:val="20"/>
        </w:rPr>
        <w:t xml:space="preserve">Madde 158 – </w:t>
      </w:r>
      <w:r w:rsidRPr="00E47A1A">
        <w:rPr>
          <w:color w:val="auto"/>
          <w:sz w:val="20"/>
          <w:szCs w:val="20"/>
        </w:rPr>
        <w:t xml:space="preserve">(1) Suça ilişkin ihbar veya şikâyet, Cumhuriyet Başsavcılığına veya kolluk makamlarına yapılabilir. </w:t>
      </w:r>
    </w:p>
    <w:p w:rsidR="00E47A1A" w:rsidRPr="00E47A1A" w:rsidRDefault="00E47A1A" w:rsidP="00E47A1A">
      <w:pPr>
        <w:pStyle w:val="Default"/>
        <w:rPr>
          <w:color w:val="auto"/>
          <w:sz w:val="20"/>
          <w:szCs w:val="20"/>
        </w:rPr>
      </w:pPr>
      <w:r w:rsidRPr="00E47A1A">
        <w:rPr>
          <w:color w:val="auto"/>
          <w:sz w:val="20"/>
          <w:szCs w:val="20"/>
        </w:rPr>
        <w:t xml:space="preserve">(2) Valilik veya kaymakamlığa ya da mahkemeye yapılan ihbar veya şikâyet, ilgili Cumhuriyet Başsavcılığına gönderilir. </w:t>
      </w:r>
    </w:p>
    <w:p w:rsidR="00E47A1A" w:rsidRPr="00E47A1A" w:rsidRDefault="00E47A1A" w:rsidP="00E47A1A">
      <w:pPr>
        <w:pStyle w:val="Default"/>
        <w:rPr>
          <w:color w:val="auto"/>
          <w:sz w:val="20"/>
          <w:szCs w:val="20"/>
        </w:rPr>
      </w:pPr>
      <w:r w:rsidRPr="00E47A1A">
        <w:rPr>
          <w:color w:val="auto"/>
          <w:sz w:val="20"/>
          <w:szCs w:val="20"/>
        </w:rPr>
        <w:t xml:space="preserve">(3) Yurt dışında işlenip ülkede takibi gereken suçlar hakkında Türkiye'nin elçilik ve konsolosluklarına da ihbar veya şikâyette bulunulabilir. </w:t>
      </w:r>
    </w:p>
    <w:p w:rsidR="00E47A1A" w:rsidRPr="00E47A1A" w:rsidRDefault="00E47A1A" w:rsidP="00E47A1A">
      <w:pPr>
        <w:pStyle w:val="Default"/>
        <w:rPr>
          <w:color w:val="auto"/>
          <w:sz w:val="20"/>
          <w:szCs w:val="20"/>
        </w:rPr>
      </w:pPr>
      <w:r w:rsidRPr="00E47A1A">
        <w:rPr>
          <w:color w:val="auto"/>
          <w:sz w:val="20"/>
          <w:szCs w:val="20"/>
        </w:rPr>
        <w:t xml:space="preserve">(4) Bir kamu görevinin yürütülmesiyle bağlantılı olarak işlendiği iddia edilen bir suç nedeniyle, ilgili kurum ve kuruluş idaresine yapılan ihbar veya şikâyet, gecikmeksizin ilgili Cumhuriyet Başsavcılığına gönderilir. </w:t>
      </w:r>
    </w:p>
    <w:p w:rsidR="00E47A1A" w:rsidRPr="00E47A1A" w:rsidRDefault="00E47A1A" w:rsidP="00E47A1A">
      <w:pPr>
        <w:pStyle w:val="Default"/>
        <w:rPr>
          <w:color w:val="auto"/>
          <w:sz w:val="20"/>
          <w:szCs w:val="20"/>
        </w:rPr>
      </w:pPr>
      <w:r w:rsidRPr="00E47A1A">
        <w:rPr>
          <w:color w:val="auto"/>
          <w:sz w:val="20"/>
          <w:szCs w:val="20"/>
        </w:rPr>
        <w:t xml:space="preserve">(5) İhbar veya şikâyet yazılı veya tutanağa geçirilmek üzere sözlü olarak yapılabilir. </w:t>
      </w:r>
    </w:p>
    <w:p w:rsidR="00E47A1A" w:rsidRPr="00E47A1A" w:rsidRDefault="00E47A1A" w:rsidP="00E47A1A">
      <w:pPr>
        <w:pStyle w:val="Default"/>
        <w:rPr>
          <w:color w:val="auto"/>
          <w:sz w:val="20"/>
          <w:szCs w:val="20"/>
        </w:rPr>
      </w:pPr>
      <w:r w:rsidRPr="00E47A1A">
        <w:rPr>
          <w:color w:val="auto"/>
          <w:sz w:val="20"/>
          <w:szCs w:val="20"/>
        </w:rPr>
        <w:t xml:space="preserve">(6) Yürütülen soruşturma sonucunda kovuşturma evresine geçildikten sonra suçun şikâyete bağlı olduğunun anlaşılması halinde; mağdur açıkça şikâyetten vazgeçmediği takdirde, yargılamaya devam olunur. </w:t>
      </w:r>
    </w:p>
    <w:p w:rsidR="00E47A1A" w:rsidRPr="00E47A1A" w:rsidRDefault="00E47A1A" w:rsidP="00E47A1A">
      <w:pPr>
        <w:pStyle w:val="Default"/>
        <w:rPr>
          <w:color w:val="auto"/>
          <w:sz w:val="20"/>
          <w:szCs w:val="20"/>
        </w:rPr>
      </w:pPr>
      <w:r w:rsidRPr="00E47A1A">
        <w:rPr>
          <w:i/>
          <w:iCs/>
          <w:color w:val="auto"/>
          <w:sz w:val="20"/>
          <w:szCs w:val="20"/>
        </w:rPr>
        <w:t xml:space="preserve">Şüpheli ölümün ihbarı </w:t>
      </w:r>
    </w:p>
    <w:p w:rsidR="00E47A1A" w:rsidRPr="00E47A1A" w:rsidRDefault="00E47A1A" w:rsidP="00E47A1A">
      <w:pPr>
        <w:pStyle w:val="Default"/>
        <w:rPr>
          <w:color w:val="auto"/>
          <w:sz w:val="20"/>
          <w:szCs w:val="20"/>
        </w:rPr>
      </w:pPr>
      <w:r w:rsidRPr="00E47A1A">
        <w:rPr>
          <w:b/>
          <w:bCs/>
          <w:color w:val="auto"/>
          <w:sz w:val="20"/>
          <w:szCs w:val="20"/>
        </w:rPr>
        <w:lastRenderedPageBreak/>
        <w:t xml:space="preserve">Madde 159 – </w:t>
      </w:r>
      <w:r w:rsidRPr="00E47A1A">
        <w:rPr>
          <w:color w:val="auto"/>
          <w:sz w:val="20"/>
          <w:szCs w:val="20"/>
        </w:rPr>
        <w:t xml:space="preserve">(1) Bir ölümün doğal nedenlerden meydana gelmediği kuşkusunu doğuracak bir durumun varlığı veya ölünün kimliğinin belirlenememesi halinde; kolluk görevlisi, köy muhtarı ya da sağlık veya cenaze işleriyle görevli kişiler, durumu derhâl Cumhuriyet Başsavcılığına bildirmekle yükümlüdürler. </w:t>
      </w:r>
    </w:p>
    <w:p w:rsidR="00E47A1A" w:rsidRPr="00E47A1A" w:rsidRDefault="00E47A1A" w:rsidP="00E47A1A">
      <w:pPr>
        <w:pStyle w:val="Default"/>
        <w:rPr>
          <w:color w:val="auto"/>
          <w:sz w:val="20"/>
          <w:szCs w:val="20"/>
        </w:rPr>
      </w:pPr>
      <w:r w:rsidRPr="00E47A1A">
        <w:rPr>
          <w:color w:val="auto"/>
          <w:sz w:val="20"/>
          <w:szCs w:val="20"/>
        </w:rPr>
        <w:t xml:space="preserve">(2) Birinci fıkra kapsamına giren hallerde ölünün gömülmesi ancak Cumhuriyet savcısı tarafından verilecek yazılı izne bağlıdır. </w:t>
      </w:r>
    </w:p>
    <w:p w:rsidR="00E47A1A" w:rsidRPr="00E47A1A" w:rsidRDefault="00E47A1A" w:rsidP="00E47A1A">
      <w:pPr>
        <w:pStyle w:val="Default"/>
        <w:rPr>
          <w:color w:val="auto"/>
          <w:sz w:val="20"/>
          <w:szCs w:val="20"/>
        </w:rPr>
      </w:pPr>
      <w:r w:rsidRPr="00E47A1A">
        <w:rPr>
          <w:color w:val="auto"/>
          <w:sz w:val="20"/>
          <w:szCs w:val="20"/>
        </w:rPr>
        <w:t xml:space="preserve">İKİNCİ BÖLÜM </w:t>
      </w:r>
    </w:p>
    <w:p w:rsidR="00E47A1A" w:rsidRPr="00E47A1A" w:rsidRDefault="00E47A1A" w:rsidP="00E47A1A">
      <w:pPr>
        <w:pStyle w:val="Default"/>
        <w:rPr>
          <w:color w:val="auto"/>
          <w:sz w:val="20"/>
          <w:szCs w:val="20"/>
        </w:rPr>
      </w:pPr>
      <w:r w:rsidRPr="00E47A1A">
        <w:rPr>
          <w:i/>
          <w:iCs/>
          <w:color w:val="auto"/>
          <w:sz w:val="20"/>
          <w:szCs w:val="20"/>
        </w:rPr>
        <w:t xml:space="preserve">Soruşturma İşlemleri </w:t>
      </w:r>
    </w:p>
    <w:p w:rsidR="00E47A1A" w:rsidRPr="00E47A1A" w:rsidRDefault="00E47A1A" w:rsidP="00E47A1A">
      <w:pPr>
        <w:pStyle w:val="Default"/>
        <w:rPr>
          <w:color w:val="auto"/>
          <w:sz w:val="20"/>
          <w:szCs w:val="20"/>
        </w:rPr>
      </w:pPr>
      <w:r w:rsidRPr="00E47A1A">
        <w:rPr>
          <w:i/>
          <w:iCs/>
          <w:color w:val="auto"/>
          <w:sz w:val="20"/>
          <w:szCs w:val="20"/>
        </w:rPr>
        <w:t xml:space="preserve">Bir suçun işlendiğini öğrenen Cumhuriyet savcısının görevi </w:t>
      </w:r>
    </w:p>
    <w:p w:rsidR="00E47A1A" w:rsidRPr="00E47A1A" w:rsidRDefault="00E47A1A" w:rsidP="00E47A1A">
      <w:pPr>
        <w:pStyle w:val="Default"/>
        <w:rPr>
          <w:color w:val="auto"/>
          <w:sz w:val="20"/>
          <w:szCs w:val="20"/>
        </w:rPr>
      </w:pPr>
      <w:r w:rsidRPr="00E47A1A">
        <w:rPr>
          <w:b/>
          <w:bCs/>
          <w:color w:val="auto"/>
          <w:sz w:val="20"/>
          <w:szCs w:val="20"/>
        </w:rPr>
        <w:t xml:space="preserve">Madde 160 – </w:t>
      </w:r>
      <w:r w:rsidRPr="00E47A1A">
        <w:rPr>
          <w:color w:val="auto"/>
          <w:sz w:val="20"/>
          <w:szCs w:val="20"/>
        </w:rPr>
        <w:t xml:space="preserve">(1) Cumhuriyet savcısı, ihbar veya başka bir suretle bir suçun işlendiği izlenimini veren bir hâli öğrenir öğrenmez kamu davasını açmaya yer olup olmadığına karar vermek üzere hemen işin gerçeğini araştırmaya başlar. </w:t>
      </w:r>
    </w:p>
    <w:p w:rsidR="00E47A1A" w:rsidRPr="00E47A1A" w:rsidRDefault="00E47A1A" w:rsidP="00E47A1A">
      <w:pPr>
        <w:pStyle w:val="Default"/>
        <w:rPr>
          <w:color w:val="auto"/>
          <w:sz w:val="20"/>
          <w:szCs w:val="20"/>
        </w:rPr>
      </w:pPr>
      <w:r w:rsidRPr="00E47A1A">
        <w:rPr>
          <w:color w:val="auto"/>
          <w:sz w:val="20"/>
          <w:szCs w:val="20"/>
        </w:rPr>
        <w:t xml:space="preserve">(2) Cumhuriyet savcısı, maddî gerçeğin araştırılması ve adil bir yargılamanın yapılabilmesi için, emrindeki adlî kolluk görevlileri marifetiyle, şüphelinin lehine ve aleyhine olan delilleri toplayarak muhafaza altına almakla ve şüphelinin haklarını korumakla yükümlüdür. </w:t>
      </w:r>
    </w:p>
    <w:p w:rsidR="00E47A1A" w:rsidRPr="00E47A1A" w:rsidRDefault="00E47A1A" w:rsidP="00E47A1A">
      <w:pPr>
        <w:pStyle w:val="Default"/>
        <w:rPr>
          <w:color w:val="auto"/>
          <w:sz w:val="20"/>
          <w:szCs w:val="20"/>
        </w:rPr>
      </w:pPr>
      <w:r w:rsidRPr="00E47A1A">
        <w:rPr>
          <w:i/>
          <w:iCs/>
          <w:color w:val="auto"/>
          <w:sz w:val="20"/>
          <w:szCs w:val="20"/>
        </w:rPr>
        <w:t xml:space="preserve">Cumhuriyet savcısının görev ve yetkileri </w:t>
      </w:r>
    </w:p>
    <w:p w:rsidR="00E47A1A" w:rsidRPr="00E47A1A" w:rsidRDefault="00E47A1A" w:rsidP="00E47A1A">
      <w:pPr>
        <w:pStyle w:val="Default"/>
        <w:rPr>
          <w:color w:val="auto"/>
          <w:sz w:val="20"/>
          <w:szCs w:val="20"/>
        </w:rPr>
      </w:pPr>
      <w:r w:rsidRPr="00E47A1A">
        <w:rPr>
          <w:b/>
          <w:bCs/>
          <w:color w:val="auto"/>
          <w:sz w:val="20"/>
          <w:szCs w:val="20"/>
        </w:rPr>
        <w:t xml:space="preserve">Madde 161 – </w:t>
      </w:r>
      <w:r w:rsidRPr="00E47A1A">
        <w:rPr>
          <w:color w:val="auto"/>
          <w:sz w:val="20"/>
          <w:szCs w:val="20"/>
        </w:rPr>
        <w:t xml:space="preserve">(1) Cumhuriyet savcısı, doğrudan doğruya veya emrindeki adlî kolluk görevlileri aracılığı ile her türlü araştırmayı yapabilir; yukarıdaki maddede yazılı sonuçlara varmak için bütün kamu görevlilerinden her türlü bilgiyi isteyebilir. Cumhuriyet savcısı, adlî görevi gereğince nezdinde görev yaptığı mahkemenin yargı çevresi dışında bir işlem yapmak ihtiyacı ortaya çıkınca, bu hususta o yer Cumhuriyet savcısından söz konusu işlemi yapmasını ister. </w:t>
      </w:r>
    </w:p>
    <w:p w:rsidR="00E47A1A" w:rsidRPr="00E47A1A" w:rsidRDefault="00E47A1A" w:rsidP="00E47A1A">
      <w:pPr>
        <w:pStyle w:val="Default"/>
        <w:rPr>
          <w:color w:val="auto"/>
          <w:sz w:val="20"/>
          <w:szCs w:val="20"/>
        </w:rPr>
      </w:pPr>
      <w:r w:rsidRPr="00E47A1A">
        <w:rPr>
          <w:color w:val="auto"/>
          <w:sz w:val="20"/>
          <w:szCs w:val="20"/>
        </w:rPr>
        <w:t xml:space="preserve">(2) Adlî kolluk görevlileri, </w:t>
      </w:r>
      <w:proofErr w:type="spellStart"/>
      <w:r w:rsidRPr="00E47A1A">
        <w:rPr>
          <w:color w:val="auto"/>
          <w:sz w:val="20"/>
          <w:szCs w:val="20"/>
        </w:rPr>
        <w:t>elkoydukları</w:t>
      </w:r>
      <w:proofErr w:type="spellEnd"/>
      <w:r w:rsidRPr="00E47A1A">
        <w:rPr>
          <w:color w:val="auto"/>
          <w:sz w:val="20"/>
          <w:szCs w:val="20"/>
        </w:rPr>
        <w:t xml:space="preserve"> olayları, yakalanan kişiler ile uygulanan tedbirleri emrinde çalıştıkları Cumhuriyet savcısına derhâl bildirmek ve bu Cumhuriyet savcısının adliyeye ilişkin bütün emirlerini gecikmeksizin yerine getirmekle yükümlüdür. </w:t>
      </w:r>
    </w:p>
    <w:p w:rsidR="00E47A1A" w:rsidRPr="00E47A1A" w:rsidRDefault="00E47A1A" w:rsidP="00E47A1A">
      <w:pPr>
        <w:pStyle w:val="Default"/>
        <w:rPr>
          <w:color w:val="auto"/>
          <w:sz w:val="20"/>
          <w:szCs w:val="20"/>
        </w:rPr>
      </w:pPr>
      <w:r w:rsidRPr="00E47A1A">
        <w:rPr>
          <w:color w:val="auto"/>
          <w:sz w:val="20"/>
          <w:szCs w:val="20"/>
        </w:rPr>
        <w:t xml:space="preserve">(3) Cumhuriyet savcısı, adlî kolluk görevlilerine emirleri yazılı; acele hâllerde, sözlü olarak verir. </w:t>
      </w:r>
      <w:r w:rsidRPr="00E47A1A">
        <w:rPr>
          <w:b/>
          <w:bCs/>
          <w:color w:val="auto"/>
          <w:sz w:val="20"/>
          <w:szCs w:val="20"/>
        </w:rPr>
        <w:t xml:space="preserve">(Ek cümle: </w:t>
      </w:r>
      <w:proofErr w:type="gramStart"/>
      <w:r w:rsidRPr="00E47A1A">
        <w:rPr>
          <w:b/>
          <w:bCs/>
          <w:color w:val="auto"/>
          <w:sz w:val="20"/>
          <w:szCs w:val="20"/>
        </w:rPr>
        <w:t>25/5/2005</w:t>
      </w:r>
      <w:proofErr w:type="gramEnd"/>
      <w:r w:rsidRPr="00E47A1A">
        <w:rPr>
          <w:b/>
          <w:bCs/>
          <w:color w:val="auto"/>
          <w:sz w:val="20"/>
          <w:szCs w:val="20"/>
        </w:rPr>
        <w:t xml:space="preserve"> - 5353/24 md.) </w:t>
      </w:r>
      <w:r w:rsidRPr="00E47A1A">
        <w:rPr>
          <w:color w:val="auto"/>
          <w:sz w:val="20"/>
          <w:szCs w:val="20"/>
        </w:rPr>
        <w:t xml:space="preserve">Sözlü emir, en kısa sürede yazılı olarak da bildirilir. </w:t>
      </w:r>
    </w:p>
    <w:p w:rsidR="00E47A1A" w:rsidRPr="00E47A1A" w:rsidRDefault="00E47A1A" w:rsidP="00E47A1A">
      <w:pPr>
        <w:pStyle w:val="Default"/>
        <w:rPr>
          <w:color w:val="auto"/>
          <w:sz w:val="20"/>
          <w:szCs w:val="20"/>
        </w:rPr>
      </w:pPr>
      <w:r w:rsidRPr="00E47A1A">
        <w:rPr>
          <w:color w:val="auto"/>
          <w:sz w:val="20"/>
          <w:szCs w:val="20"/>
        </w:rPr>
        <w:t xml:space="preserve">(4) Diğer kamu görevlileri de, yürütülmekte olan soruşturma kapsamında ihtiyaç duyulan bilgi ve belgeleri, talep eden Cumhuriyet savcısına vakit geçirmeksizin temin etmekle yükümlüdür. </w:t>
      </w:r>
    </w:p>
    <w:p w:rsidR="00E47A1A" w:rsidRPr="00E47A1A" w:rsidRDefault="00E47A1A" w:rsidP="00E47A1A">
      <w:pPr>
        <w:pStyle w:val="Default"/>
        <w:rPr>
          <w:color w:val="auto"/>
          <w:sz w:val="20"/>
          <w:szCs w:val="20"/>
        </w:rPr>
      </w:pPr>
      <w:r w:rsidRPr="00E47A1A">
        <w:rPr>
          <w:color w:val="auto"/>
          <w:sz w:val="20"/>
          <w:szCs w:val="20"/>
        </w:rPr>
        <w:t xml:space="preserve">(5) Kanun tarafından kendilerine verilen veya kanun dairesinde kendilerinden istenen adliye ile ilgili görev veya işlerde kötüye kullanma veya ihmalleri görülen kamu görevlileri ile Cumhuriyet savcılarının sözlü veya yazılı istem ve emirlerini yapmakta kötüye kullanma veya ihmalleri görülen kolluk âmir ve memurları hakkında Cumhuriyet savcılarınca doğrudan doğruya soruşturma yapılır. Vali ve kaymakamlar hakkında 2.12.1999 tarihli ve 4483 sayılı Memurlar ve Diğer Kamu Görevlilerinin Yargılanması Hakkında Kanun hükümleri, en üst dereceli kolluk amirleri hakkında ise, hâkimlerin görevlerinden dolayı tâbi oldukları yargılama usulü uygulanır. (1) </w:t>
      </w:r>
    </w:p>
    <w:p w:rsidR="00E47A1A" w:rsidRPr="00E47A1A" w:rsidRDefault="00E47A1A" w:rsidP="00E47A1A">
      <w:pPr>
        <w:pStyle w:val="Default"/>
        <w:rPr>
          <w:color w:val="auto"/>
          <w:sz w:val="20"/>
          <w:szCs w:val="20"/>
        </w:rPr>
      </w:pPr>
      <w:r w:rsidRPr="00E47A1A">
        <w:rPr>
          <w:color w:val="auto"/>
          <w:sz w:val="20"/>
          <w:szCs w:val="20"/>
        </w:rPr>
        <w:t xml:space="preserve">(6) Ağır cezayı gerektiren suçüstü hâllerinde, bu Kanunun hükümleri uygulanmak koşuluyla, vali ve kaymakamların kişisel suçlarından dolayı haklarında genel hükümlere göre soruşturma yapılması kaymakamların mensup oldukları il ve valilerin bulundukları ile en yakın il Cumhuriyet başsavcısına aittir. Bu suçlarda kovuşturma yapmaya, soruşturmanın yapıldığı yerin görevli mahkemesi yetkilidir. </w:t>
      </w:r>
    </w:p>
    <w:p w:rsidR="00E47A1A" w:rsidRPr="00E47A1A" w:rsidRDefault="00E47A1A" w:rsidP="00E47A1A">
      <w:pPr>
        <w:pStyle w:val="Default"/>
        <w:rPr>
          <w:color w:val="auto"/>
          <w:sz w:val="20"/>
          <w:szCs w:val="20"/>
        </w:rPr>
      </w:pPr>
      <w:r w:rsidRPr="00E47A1A">
        <w:rPr>
          <w:color w:val="auto"/>
          <w:sz w:val="20"/>
          <w:szCs w:val="20"/>
        </w:rPr>
        <w:t xml:space="preserve">(7) </w:t>
      </w:r>
      <w:r w:rsidRPr="00E47A1A">
        <w:rPr>
          <w:b/>
          <w:bCs/>
          <w:color w:val="auto"/>
          <w:sz w:val="20"/>
          <w:szCs w:val="20"/>
        </w:rPr>
        <w:t xml:space="preserve">(Ek: </w:t>
      </w:r>
      <w:proofErr w:type="gramStart"/>
      <w:r w:rsidRPr="00E47A1A">
        <w:rPr>
          <w:b/>
          <w:bCs/>
          <w:color w:val="auto"/>
          <w:sz w:val="20"/>
          <w:szCs w:val="20"/>
        </w:rPr>
        <w:t>31/3/2011</w:t>
      </w:r>
      <w:proofErr w:type="gramEnd"/>
      <w:r w:rsidRPr="00E47A1A">
        <w:rPr>
          <w:b/>
          <w:bCs/>
          <w:color w:val="auto"/>
          <w:sz w:val="20"/>
          <w:szCs w:val="20"/>
        </w:rPr>
        <w:t xml:space="preserve">-6217/21 md.) </w:t>
      </w:r>
      <w:r w:rsidRPr="00E47A1A">
        <w:rPr>
          <w:color w:val="auto"/>
          <w:sz w:val="20"/>
          <w:szCs w:val="20"/>
        </w:rPr>
        <w:t xml:space="preserve">Yetkisizlik kararı ile gelen bir soruşturmada Cumhuriyet savcısı, kendisinin de yetkisiz olduğu kanaatine varırsa yetkisizlik kararı verir ve yetkili savcılığın belirlenmesi için soruşturma dosyasını, yargı çevresinde görev yaptığı ağır ceza mahkemesine en yakın ağır ceza mahkemesine gönderir. Mahkemece bu konuda verilen karar kesindir. </w:t>
      </w:r>
    </w:p>
    <w:p w:rsidR="00E47A1A" w:rsidRPr="00E47A1A" w:rsidRDefault="00E47A1A" w:rsidP="00E47A1A">
      <w:pPr>
        <w:pStyle w:val="Default"/>
        <w:rPr>
          <w:color w:val="auto"/>
          <w:sz w:val="20"/>
          <w:szCs w:val="20"/>
        </w:rPr>
      </w:pPr>
      <w:r w:rsidRPr="00E47A1A">
        <w:rPr>
          <w:color w:val="auto"/>
          <w:sz w:val="20"/>
          <w:szCs w:val="20"/>
        </w:rPr>
        <w:t xml:space="preserve">(8) </w:t>
      </w:r>
      <w:r w:rsidRPr="00E47A1A">
        <w:rPr>
          <w:b/>
          <w:bCs/>
          <w:color w:val="auto"/>
          <w:sz w:val="20"/>
          <w:szCs w:val="20"/>
        </w:rPr>
        <w:t>(Ek:</w:t>
      </w:r>
      <w:proofErr w:type="gramStart"/>
      <w:r w:rsidRPr="00E47A1A">
        <w:rPr>
          <w:b/>
          <w:bCs/>
          <w:color w:val="auto"/>
          <w:sz w:val="20"/>
          <w:szCs w:val="20"/>
        </w:rPr>
        <w:t>21/2/2014</w:t>
      </w:r>
      <w:proofErr w:type="gramEnd"/>
      <w:r w:rsidRPr="00E47A1A">
        <w:rPr>
          <w:b/>
          <w:bCs/>
          <w:color w:val="auto"/>
          <w:sz w:val="20"/>
          <w:szCs w:val="20"/>
        </w:rPr>
        <w:t xml:space="preserve">–6526/15 md.) </w:t>
      </w:r>
      <w:r w:rsidRPr="00E47A1A">
        <w:rPr>
          <w:color w:val="auto"/>
          <w:sz w:val="20"/>
          <w:szCs w:val="20"/>
        </w:rPr>
        <w:t xml:space="preserve">Türk Ceza Kanununun 302, 309, 311, 312, 313, 314, 315 ve 316 </w:t>
      </w:r>
      <w:proofErr w:type="spellStart"/>
      <w:r w:rsidRPr="00E47A1A">
        <w:rPr>
          <w:color w:val="auto"/>
          <w:sz w:val="20"/>
          <w:szCs w:val="20"/>
        </w:rPr>
        <w:t>ncı</w:t>
      </w:r>
      <w:proofErr w:type="spellEnd"/>
      <w:r w:rsidRPr="00E47A1A">
        <w:rPr>
          <w:color w:val="auto"/>
          <w:sz w:val="20"/>
          <w:szCs w:val="20"/>
        </w:rPr>
        <w:t xml:space="preserve"> maddelerinde düzenlenen suçlar hakkında, görev sırasında veya görevinden dolayı işlenmiş olsa bile Cumhuriyet savcılarınca </w:t>
      </w:r>
      <w:r w:rsidRPr="00E47A1A">
        <w:rPr>
          <w:color w:val="auto"/>
          <w:sz w:val="20"/>
          <w:szCs w:val="20"/>
        </w:rPr>
        <w:lastRenderedPageBreak/>
        <w:t xml:space="preserve">doğrudan soruşturma yapılır. </w:t>
      </w:r>
      <w:proofErr w:type="gramStart"/>
      <w:r w:rsidRPr="00E47A1A">
        <w:rPr>
          <w:color w:val="auto"/>
          <w:sz w:val="20"/>
          <w:szCs w:val="20"/>
        </w:rPr>
        <w:t>1/11/1983</w:t>
      </w:r>
      <w:proofErr w:type="gramEnd"/>
      <w:r w:rsidRPr="00E47A1A">
        <w:rPr>
          <w:color w:val="auto"/>
          <w:sz w:val="20"/>
          <w:szCs w:val="20"/>
        </w:rPr>
        <w:t xml:space="preserve"> tarihli ve 2937 sayılı Devlet İstihbarat Hizmetleri ve Milli İstihbarat Teşkilatı Kanununun 26 </w:t>
      </w:r>
      <w:proofErr w:type="spellStart"/>
      <w:r w:rsidRPr="00E47A1A">
        <w:rPr>
          <w:color w:val="auto"/>
          <w:sz w:val="20"/>
          <w:szCs w:val="20"/>
        </w:rPr>
        <w:t>ncı</w:t>
      </w:r>
      <w:proofErr w:type="spellEnd"/>
      <w:r w:rsidRPr="00E47A1A">
        <w:rPr>
          <w:color w:val="auto"/>
          <w:sz w:val="20"/>
          <w:szCs w:val="20"/>
        </w:rPr>
        <w:t xml:space="preserve"> maddesi hükmü saklıdır. </w:t>
      </w:r>
    </w:p>
    <w:p w:rsidR="00E47A1A" w:rsidRPr="00E47A1A" w:rsidRDefault="00E47A1A" w:rsidP="00E47A1A">
      <w:pPr>
        <w:pStyle w:val="Default"/>
        <w:rPr>
          <w:color w:val="auto"/>
          <w:sz w:val="20"/>
          <w:szCs w:val="20"/>
        </w:rPr>
      </w:pPr>
      <w:r w:rsidRPr="00E47A1A">
        <w:rPr>
          <w:i/>
          <w:iCs/>
          <w:color w:val="auto"/>
          <w:sz w:val="20"/>
          <w:szCs w:val="20"/>
        </w:rPr>
        <w:t xml:space="preserve">Soruşturmada Cumhuriyet savcısının hâkim kararı istemi </w:t>
      </w:r>
    </w:p>
    <w:p w:rsidR="00E47A1A" w:rsidRPr="00E47A1A" w:rsidRDefault="00E47A1A" w:rsidP="00E47A1A">
      <w:pPr>
        <w:pStyle w:val="Default"/>
        <w:rPr>
          <w:color w:val="auto"/>
          <w:sz w:val="20"/>
          <w:szCs w:val="20"/>
        </w:rPr>
      </w:pPr>
      <w:r w:rsidRPr="00E47A1A">
        <w:rPr>
          <w:b/>
          <w:bCs/>
          <w:color w:val="auto"/>
          <w:sz w:val="20"/>
          <w:szCs w:val="20"/>
        </w:rPr>
        <w:t xml:space="preserve">Madde 162 – </w:t>
      </w:r>
      <w:r w:rsidRPr="00E47A1A">
        <w:rPr>
          <w:color w:val="auto"/>
          <w:sz w:val="20"/>
          <w:szCs w:val="20"/>
        </w:rPr>
        <w:t xml:space="preserve">(1) Cumhuriyet savcısı, ancak hâkim tarafından yapılabilecek olan bir soruşturma işlemine gerek görürse, istemlerini bu işlemin yapılacağı yerin sulh ceza hâkimine bildirir. Sulh ceza hâkimi istenilen işlem hakkında, kanuna uygun olup olmadığını inceleyerek karar verir ve gereğini yerine getirir. </w:t>
      </w:r>
    </w:p>
    <w:p w:rsidR="00E47A1A" w:rsidRPr="00E47A1A" w:rsidRDefault="00E47A1A" w:rsidP="00E47A1A">
      <w:pPr>
        <w:pStyle w:val="Default"/>
        <w:rPr>
          <w:color w:val="auto"/>
          <w:sz w:val="20"/>
          <w:szCs w:val="20"/>
        </w:rPr>
      </w:pPr>
      <w:r w:rsidRPr="00E47A1A">
        <w:rPr>
          <w:i/>
          <w:iCs/>
          <w:color w:val="auto"/>
          <w:sz w:val="20"/>
          <w:szCs w:val="20"/>
        </w:rPr>
        <w:t xml:space="preserve">Soruşturmanın sulh ceza hâkimi tarafından yapılması </w:t>
      </w:r>
    </w:p>
    <w:p w:rsidR="00E47A1A" w:rsidRPr="00E47A1A" w:rsidRDefault="00E47A1A" w:rsidP="00E47A1A">
      <w:pPr>
        <w:pStyle w:val="Default"/>
        <w:rPr>
          <w:color w:val="auto"/>
          <w:sz w:val="20"/>
          <w:szCs w:val="20"/>
        </w:rPr>
      </w:pPr>
      <w:r w:rsidRPr="00E47A1A">
        <w:rPr>
          <w:b/>
          <w:bCs/>
          <w:color w:val="auto"/>
          <w:sz w:val="20"/>
          <w:szCs w:val="20"/>
        </w:rPr>
        <w:t xml:space="preserve">Madde 163 – </w:t>
      </w:r>
      <w:r w:rsidRPr="00E47A1A">
        <w:rPr>
          <w:color w:val="auto"/>
          <w:sz w:val="20"/>
          <w:szCs w:val="20"/>
        </w:rPr>
        <w:t xml:space="preserve">(1) Suçüstü hâli ile gecikmesinde sakınca bulunan hâllerde, Cumhuriyet savcısına erişilemiyorsa veya olay genişliği itibarıyla Cumhuriyet savcısının iş gücünü aşıyorsa, sulh ceza hâkimi de bütün soruşturma işlemlerini yapabilir. </w:t>
      </w:r>
    </w:p>
    <w:p w:rsidR="00E47A1A" w:rsidRPr="00E47A1A" w:rsidRDefault="00E47A1A" w:rsidP="00E47A1A">
      <w:pPr>
        <w:pStyle w:val="Default"/>
        <w:rPr>
          <w:color w:val="auto"/>
          <w:sz w:val="20"/>
          <w:szCs w:val="20"/>
        </w:rPr>
      </w:pPr>
      <w:r w:rsidRPr="00E47A1A">
        <w:rPr>
          <w:color w:val="auto"/>
          <w:sz w:val="20"/>
          <w:szCs w:val="20"/>
        </w:rPr>
        <w:t xml:space="preserve">(2) Kolluk âmir ve memurları, sulh ceza hâkimi tarafından emredilen tedbirleri alır ve araştırmaları yerine getirirler.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Bu fıkraya </w:t>
      </w:r>
      <w:proofErr w:type="gramStart"/>
      <w:r w:rsidRPr="00E47A1A">
        <w:rPr>
          <w:i/>
          <w:iCs/>
          <w:color w:val="auto"/>
          <w:sz w:val="20"/>
          <w:szCs w:val="20"/>
        </w:rPr>
        <w:t>25/5/2005</w:t>
      </w:r>
      <w:proofErr w:type="gramEnd"/>
      <w:r w:rsidRPr="00E47A1A">
        <w:rPr>
          <w:i/>
          <w:iCs/>
          <w:color w:val="auto"/>
          <w:sz w:val="20"/>
          <w:szCs w:val="20"/>
        </w:rPr>
        <w:t xml:space="preserve"> tarihli ve 5353 sayılı Kanunun 24 üncü maddesiyle; "4483 sayılı Memurlar ve Diğer Kamu Görevlilerinin Yargılanması Hakkında Kanun Hükümleri" ibaresinden sonra gelmek üzere ", en üst dereceli kolluk amirleri hakkında ise, hâkimlerin görevlerinden dolayı tâbi oldukları yargılama usulü" ibaresi eklenmiş ve metne işlenmiştir. </w:t>
      </w:r>
    </w:p>
    <w:p w:rsidR="00E47A1A" w:rsidRPr="00E47A1A" w:rsidRDefault="00E47A1A" w:rsidP="00E47A1A">
      <w:pPr>
        <w:pStyle w:val="Default"/>
        <w:rPr>
          <w:color w:val="auto"/>
          <w:sz w:val="20"/>
          <w:szCs w:val="20"/>
        </w:rPr>
      </w:pPr>
      <w:r w:rsidRPr="00E47A1A">
        <w:rPr>
          <w:i/>
          <w:iCs/>
          <w:color w:val="auto"/>
          <w:sz w:val="20"/>
          <w:szCs w:val="20"/>
        </w:rPr>
        <w:t xml:space="preserve">Adlî kolluk ve görevi </w:t>
      </w:r>
    </w:p>
    <w:p w:rsidR="00E47A1A" w:rsidRPr="00E47A1A" w:rsidRDefault="00E47A1A" w:rsidP="00E47A1A">
      <w:pPr>
        <w:pStyle w:val="Default"/>
        <w:rPr>
          <w:color w:val="auto"/>
          <w:sz w:val="20"/>
          <w:szCs w:val="20"/>
        </w:rPr>
      </w:pPr>
      <w:proofErr w:type="gramStart"/>
      <w:r w:rsidRPr="00E47A1A">
        <w:rPr>
          <w:b/>
          <w:bCs/>
          <w:color w:val="auto"/>
          <w:sz w:val="20"/>
          <w:szCs w:val="20"/>
        </w:rPr>
        <w:t xml:space="preserve">Madde 164 – </w:t>
      </w:r>
      <w:r w:rsidRPr="00E47A1A">
        <w:rPr>
          <w:color w:val="auto"/>
          <w:sz w:val="20"/>
          <w:szCs w:val="20"/>
        </w:rPr>
        <w:t xml:space="preserve">(1) Adlî kolluk; 4.6.1937 tarihli ve 3201 sayılı Emniyet Teşkilatı Kanununun 8, 9 ve 12 </w:t>
      </w:r>
      <w:proofErr w:type="spellStart"/>
      <w:r w:rsidRPr="00E47A1A">
        <w:rPr>
          <w:color w:val="auto"/>
          <w:sz w:val="20"/>
          <w:szCs w:val="20"/>
        </w:rPr>
        <w:t>nci</w:t>
      </w:r>
      <w:proofErr w:type="spellEnd"/>
      <w:r w:rsidRPr="00E47A1A">
        <w:rPr>
          <w:color w:val="auto"/>
          <w:sz w:val="20"/>
          <w:szCs w:val="20"/>
        </w:rPr>
        <w:t xml:space="preserve"> maddeleri, 10.3.1983 tarihli ve 2803 sayılı Jandarma Teşkilat, Görev ve Yetkileri Kanununun 7 </w:t>
      </w:r>
      <w:proofErr w:type="spellStart"/>
      <w:r w:rsidRPr="00E47A1A">
        <w:rPr>
          <w:color w:val="auto"/>
          <w:sz w:val="20"/>
          <w:szCs w:val="20"/>
        </w:rPr>
        <w:t>nci</w:t>
      </w:r>
      <w:proofErr w:type="spellEnd"/>
      <w:r w:rsidRPr="00E47A1A">
        <w:rPr>
          <w:color w:val="auto"/>
          <w:sz w:val="20"/>
          <w:szCs w:val="20"/>
        </w:rPr>
        <w:t xml:space="preserve"> maddesi, 2.7.1993 tarihli ve 485 sayılı Gümrük Müsteşarlığının Teşkilat ve Görevleri Hakkında Kanun Hükmünde Kararnamenin 8 inci maddesi ve 9.7.1982 tarihli ve 2692 sayılı Sahil Güvenlik Komutanlığı Kanununun 4 üncü maddesinde belirtilen soruşturma işlemlerini yapan güvenlik görevlilerini ifade eder. </w:t>
      </w:r>
      <w:proofErr w:type="gramEnd"/>
      <w:r w:rsidRPr="00E47A1A">
        <w:rPr>
          <w:color w:val="auto"/>
          <w:sz w:val="20"/>
          <w:szCs w:val="20"/>
        </w:rPr>
        <w:t xml:space="preserve">(1) </w:t>
      </w:r>
    </w:p>
    <w:p w:rsidR="00E47A1A" w:rsidRPr="00E47A1A" w:rsidRDefault="00E47A1A" w:rsidP="00E47A1A">
      <w:pPr>
        <w:pStyle w:val="Default"/>
        <w:rPr>
          <w:color w:val="auto"/>
          <w:sz w:val="20"/>
          <w:szCs w:val="20"/>
        </w:rPr>
      </w:pPr>
      <w:r w:rsidRPr="00E47A1A">
        <w:rPr>
          <w:color w:val="auto"/>
          <w:sz w:val="20"/>
          <w:szCs w:val="20"/>
        </w:rPr>
        <w:t xml:space="preserve">(2) Soruşturma işlemleri, Cumhuriyet savcısının emir ve talimatları doğrultusunda öncelikle adlî kolluğa yaptırılır. Adlî kolluk görevlileri, Cumhuriyet savcısının adlî görevlere ilişkin emirlerini yerine getirir. </w:t>
      </w:r>
    </w:p>
    <w:p w:rsidR="00E47A1A" w:rsidRPr="00E47A1A" w:rsidRDefault="00E47A1A" w:rsidP="00E47A1A">
      <w:pPr>
        <w:pStyle w:val="Default"/>
        <w:rPr>
          <w:color w:val="auto"/>
          <w:sz w:val="20"/>
          <w:szCs w:val="20"/>
        </w:rPr>
      </w:pPr>
      <w:r w:rsidRPr="00E47A1A">
        <w:rPr>
          <w:color w:val="auto"/>
          <w:sz w:val="20"/>
          <w:szCs w:val="20"/>
        </w:rPr>
        <w:t xml:space="preserve">(3) Adlî kolluk, adlî görevlerin haricindeki hizmetlerde, üstlerinin emrindedir. </w:t>
      </w:r>
    </w:p>
    <w:p w:rsidR="00E47A1A" w:rsidRPr="00E47A1A" w:rsidRDefault="00E47A1A" w:rsidP="00E47A1A">
      <w:pPr>
        <w:pStyle w:val="Default"/>
        <w:rPr>
          <w:color w:val="auto"/>
          <w:sz w:val="20"/>
          <w:szCs w:val="20"/>
        </w:rPr>
      </w:pPr>
      <w:r w:rsidRPr="00E47A1A">
        <w:rPr>
          <w:i/>
          <w:iCs/>
          <w:color w:val="auto"/>
          <w:sz w:val="20"/>
          <w:szCs w:val="20"/>
        </w:rPr>
        <w:t xml:space="preserve">Diğer kolluk birimlerinin adlî kolluk görevi </w:t>
      </w:r>
    </w:p>
    <w:p w:rsidR="00E47A1A" w:rsidRPr="00E47A1A" w:rsidRDefault="00E47A1A" w:rsidP="00E47A1A">
      <w:pPr>
        <w:pStyle w:val="Default"/>
        <w:rPr>
          <w:color w:val="auto"/>
          <w:sz w:val="20"/>
          <w:szCs w:val="20"/>
        </w:rPr>
      </w:pPr>
      <w:r w:rsidRPr="00E47A1A">
        <w:rPr>
          <w:b/>
          <w:bCs/>
          <w:color w:val="auto"/>
          <w:sz w:val="20"/>
          <w:szCs w:val="20"/>
        </w:rPr>
        <w:t xml:space="preserve">Madde 165 – </w:t>
      </w:r>
      <w:r w:rsidRPr="00E47A1A">
        <w:rPr>
          <w:color w:val="auto"/>
          <w:sz w:val="20"/>
          <w:szCs w:val="20"/>
        </w:rPr>
        <w:t xml:space="preserve">(1) Gerektiğinde veya Cumhuriyet savcısının talebi halinde, diğer kolluk birimleri de adlî kolluk görevini yerine getirmekle yükümlüdür. Bu durumda, kolluk görevlileri hakkında, adlî görevleri dolayısıyla bu Kanun hükümleri uygulanır. </w:t>
      </w:r>
    </w:p>
    <w:p w:rsidR="00E47A1A" w:rsidRPr="00E47A1A" w:rsidRDefault="00E47A1A" w:rsidP="00E47A1A">
      <w:pPr>
        <w:pStyle w:val="Default"/>
        <w:rPr>
          <w:color w:val="auto"/>
          <w:sz w:val="20"/>
          <w:szCs w:val="20"/>
        </w:rPr>
      </w:pPr>
      <w:r w:rsidRPr="00E47A1A">
        <w:rPr>
          <w:i/>
          <w:iCs/>
          <w:color w:val="auto"/>
          <w:sz w:val="20"/>
          <w:szCs w:val="20"/>
        </w:rPr>
        <w:t xml:space="preserve">Değerlendirme raporu yetkisi </w:t>
      </w:r>
    </w:p>
    <w:p w:rsidR="00E47A1A" w:rsidRPr="00E47A1A" w:rsidRDefault="00E47A1A" w:rsidP="00E47A1A">
      <w:pPr>
        <w:pStyle w:val="Default"/>
        <w:rPr>
          <w:color w:val="auto"/>
          <w:sz w:val="20"/>
          <w:szCs w:val="20"/>
        </w:rPr>
      </w:pPr>
      <w:r w:rsidRPr="00E47A1A">
        <w:rPr>
          <w:b/>
          <w:bCs/>
          <w:color w:val="auto"/>
          <w:sz w:val="20"/>
          <w:szCs w:val="20"/>
        </w:rPr>
        <w:t xml:space="preserve">Madde 166 – </w:t>
      </w:r>
      <w:r w:rsidRPr="00E47A1A">
        <w:rPr>
          <w:color w:val="auto"/>
          <w:sz w:val="20"/>
          <w:szCs w:val="20"/>
        </w:rPr>
        <w:t xml:space="preserve">(1) Cumhuriyet başsavcıları her yılın sonunda, o yerdeki adlî kolluğun sorumluları hakkında değerlendirme raporları düzenleyerek, mülkî idare amirlerine gönderir. </w:t>
      </w:r>
    </w:p>
    <w:p w:rsidR="00E47A1A" w:rsidRPr="00E47A1A" w:rsidRDefault="00E47A1A" w:rsidP="00E47A1A">
      <w:pPr>
        <w:pStyle w:val="Default"/>
        <w:rPr>
          <w:color w:val="auto"/>
          <w:sz w:val="20"/>
          <w:szCs w:val="20"/>
        </w:rPr>
      </w:pPr>
      <w:r w:rsidRPr="00E47A1A">
        <w:rPr>
          <w:i/>
          <w:iCs/>
          <w:color w:val="auto"/>
          <w:sz w:val="20"/>
          <w:szCs w:val="20"/>
        </w:rPr>
        <w:t xml:space="preserve">Yönetmelik </w:t>
      </w:r>
    </w:p>
    <w:p w:rsidR="00E47A1A" w:rsidRPr="00E47A1A" w:rsidRDefault="00E47A1A" w:rsidP="00E47A1A">
      <w:pPr>
        <w:pStyle w:val="Default"/>
        <w:rPr>
          <w:color w:val="auto"/>
          <w:sz w:val="20"/>
          <w:szCs w:val="20"/>
        </w:rPr>
      </w:pPr>
      <w:r w:rsidRPr="00E47A1A">
        <w:rPr>
          <w:b/>
          <w:bCs/>
          <w:color w:val="auto"/>
          <w:sz w:val="20"/>
          <w:szCs w:val="20"/>
        </w:rPr>
        <w:t xml:space="preserve">Madde 167 – </w:t>
      </w:r>
      <w:r w:rsidRPr="00E47A1A">
        <w:rPr>
          <w:color w:val="auto"/>
          <w:sz w:val="20"/>
          <w:szCs w:val="20"/>
        </w:rPr>
        <w:t xml:space="preserve">(1) Adlî kolluk görevlilerinin nitelikleri ve bunların hizmet öncesi ve hizmet içi eğitimi, diğer hizmet birimleri ile ilişkileri, değerlendirme raporlarının düzenlenmesi, uzmanlık dallarına göre hangi bölümlerde çalıştırılacakları ve diğer hususlar; bu Kanunun yürürlük tarihinden itibaren altı ay içinde Adalet ve İçişleri Bakanlıklarınca müştereken çıkarılacak yönetmelikte belirlenir. </w:t>
      </w:r>
    </w:p>
    <w:p w:rsidR="00E47A1A" w:rsidRPr="00E47A1A" w:rsidRDefault="00E47A1A" w:rsidP="00E47A1A">
      <w:pPr>
        <w:pStyle w:val="Default"/>
        <w:rPr>
          <w:color w:val="auto"/>
          <w:sz w:val="20"/>
          <w:szCs w:val="20"/>
        </w:rPr>
      </w:pPr>
      <w:r w:rsidRPr="00E47A1A">
        <w:rPr>
          <w:i/>
          <w:iCs/>
          <w:color w:val="auto"/>
          <w:sz w:val="20"/>
          <w:szCs w:val="20"/>
        </w:rPr>
        <w:t xml:space="preserve">Adlî kolluğun olay yerinde aldığı tedbirlere uyulmaması halinde yetkisi </w:t>
      </w:r>
    </w:p>
    <w:p w:rsidR="00E47A1A" w:rsidRPr="00E47A1A" w:rsidRDefault="00E47A1A" w:rsidP="00E47A1A">
      <w:pPr>
        <w:pStyle w:val="Default"/>
        <w:rPr>
          <w:color w:val="auto"/>
          <w:sz w:val="20"/>
          <w:szCs w:val="20"/>
        </w:rPr>
      </w:pPr>
      <w:r w:rsidRPr="00E47A1A">
        <w:rPr>
          <w:b/>
          <w:bCs/>
          <w:color w:val="auto"/>
          <w:sz w:val="20"/>
          <w:szCs w:val="20"/>
        </w:rPr>
        <w:t xml:space="preserve">Madde 168 – </w:t>
      </w:r>
      <w:r w:rsidRPr="00E47A1A">
        <w:rPr>
          <w:color w:val="auto"/>
          <w:sz w:val="20"/>
          <w:szCs w:val="20"/>
        </w:rPr>
        <w:t xml:space="preserve">(1) Olay yerinde görevine ait işlemlere başlayan adlî kolluk görevlisi, bunların yapılmasına engel olan veya yetkisi içinde aldığı tedbirlere aykırı davranan kişileri, işlemler sonuçlanıncaya kadar ve gerektiğinde zor kullanarak bundan men eder. </w:t>
      </w:r>
    </w:p>
    <w:p w:rsidR="00E47A1A" w:rsidRPr="00E47A1A" w:rsidRDefault="00E47A1A" w:rsidP="00E47A1A">
      <w:pPr>
        <w:pStyle w:val="Default"/>
        <w:rPr>
          <w:color w:val="auto"/>
          <w:sz w:val="20"/>
          <w:szCs w:val="20"/>
        </w:rPr>
      </w:pPr>
      <w:r w:rsidRPr="00E47A1A">
        <w:rPr>
          <w:i/>
          <w:iCs/>
          <w:color w:val="auto"/>
          <w:sz w:val="20"/>
          <w:szCs w:val="20"/>
        </w:rPr>
        <w:t xml:space="preserve">Soruşturma evresinde yapılan işlemlerin tutanağa bağlanması </w:t>
      </w:r>
    </w:p>
    <w:p w:rsidR="00E47A1A" w:rsidRPr="00E47A1A" w:rsidRDefault="00E47A1A" w:rsidP="00E47A1A">
      <w:pPr>
        <w:pStyle w:val="Default"/>
        <w:rPr>
          <w:color w:val="auto"/>
          <w:sz w:val="20"/>
          <w:szCs w:val="20"/>
        </w:rPr>
      </w:pPr>
      <w:r w:rsidRPr="00E47A1A">
        <w:rPr>
          <w:b/>
          <w:bCs/>
          <w:color w:val="auto"/>
          <w:sz w:val="20"/>
          <w:szCs w:val="20"/>
        </w:rPr>
        <w:lastRenderedPageBreak/>
        <w:t xml:space="preserve">Madde 169 – </w:t>
      </w:r>
      <w:r w:rsidRPr="00E47A1A">
        <w:rPr>
          <w:color w:val="auto"/>
          <w:sz w:val="20"/>
          <w:szCs w:val="20"/>
        </w:rPr>
        <w:t xml:space="preserve">(1) Şüphelinin ifadesinin alınması veya sorgusu, tanık ve bilirkişinin dinlenmesi veya bir keşif ve muayene sırasında Cumhuriyet savcısı veya sulh ceza hâkiminin yanında bir zabıt kâtibi bulunur. Acele hâllerde, yemin vermek koşuluyla, başka bir kimse, yazman olarak görevlendirilebilir. </w:t>
      </w:r>
    </w:p>
    <w:p w:rsidR="00E47A1A" w:rsidRPr="00E47A1A" w:rsidRDefault="00E47A1A" w:rsidP="00E47A1A">
      <w:pPr>
        <w:pStyle w:val="Default"/>
        <w:rPr>
          <w:color w:val="auto"/>
          <w:sz w:val="20"/>
          <w:szCs w:val="20"/>
        </w:rPr>
      </w:pPr>
      <w:r w:rsidRPr="00E47A1A">
        <w:rPr>
          <w:color w:val="auto"/>
          <w:sz w:val="20"/>
          <w:szCs w:val="20"/>
        </w:rPr>
        <w:t xml:space="preserve">(2) Her soruşturma işlemi tutanağa bağlanır. Tutanak, adlî kolluk görevlisi, Cumhuriyet savcısı veya sulh ceza hâkimi ile hazır bulunan zabıt kâtibi tarafından imza edilir. </w:t>
      </w:r>
    </w:p>
    <w:p w:rsidR="00E47A1A" w:rsidRPr="00E47A1A" w:rsidRDefault="00E47A1A" w:rsidP="00E47A1A">
      <w:pPr>
        <w:pStyle w:val="Default"/>
        <w:rPr>
          <w:color w:val="auto"/>
          <w:sz w:val="20"/>
          <w:szCs w:val="20"/>
        </w:rPr>
      </w:pPr>
      <w:r w:rsidRPr="00E47A1A">
        <w:rPr>
          <w:color w:val="auto"/>
          <w:sz w:val="20"/>
          <w:szCs w:val="20"/>
        </w:rPr>
        <w:t xml:space="preserve">(3) Müdafi veya vekil sıfatıyla hazır bulunduğu işlemlerle ilgili tutanakta avukatın isim ve imzasına da yer verilir. </w:t>
      </w:r>
    </w:p>
    <w:p w:rsidR="00E47A1A" w:rsidRPr="00E47A1A" w:rsidRDefault="00E47A1A" w:rsidP="00E47A1A">
      <w:pPr>
        <w:pStyle w:val="Default"/>
        <w:rPr>
          <w:color w:val="auto"/>
          <w:sz w:val="20"/>
          <w:szCs w:val="20"/>
        </w:rPr>
      </w:pPr>
      <w:r w:rsidRPr="00E47A1A">
        <w:rPr>
          <w:color w:val="auto"/>
          <w:sz w:val="20"/>
          <w:szCs w:val="20"/>
        </w:rPr>
        <w:t xml:space="preserve">(4) Tutanak, işlemin yapıldığı yeri, tarihi, başlama ve bitiş saatini ve işleme katılan veya ilgisi bulunan kimselerin isimlerini içerir.(2) </w:t>
      </w:r>
    </w:p>
    <w:p w:rsidR="00E47A1A" w:rsidRPr="00E47A1A" w:rsidRDefault="00E47A1A" w:rsidP="00E47A1A">
      <w:pPr>
        <w:pStyle w:val="Default"/>
        <w:rPr>
          <w:color w:val="auto"/>
          <w:sz w:val="20"/>
          <w:szCs w:val="20"/>
        </w:rPr>
      </w:pPr>
      <w:r w:rsidRPr="00E47A1A">
        <w:rPr>
          <w:color w:val="auto"/>
          <w:sz w:val="20"/>
          <w:szCs w:val="20"/>
        </w:rPr>
        <w:t xml:space="preserve">(5) İşlemde hazır bulunan ilgililerce onanmak üzere tutanağın kendilerini ilgilendiren kısımları okunur veya okumaları için kendilerine verilir. Bu husus tutanağa yazılarak ilgililere imza ettirilir.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w:t>
      </w:r>
      <w:proofErr w:type="gramStart"/>
      <w:r w:rsidRPr="00E47A1A">
        <w:rPr>
          <w:i/>
          <w:iCs/>
          <w:color w:val="auto"/>
          <w:sz w:val="20"/>
          <w:szCs w:val="20"/>
        </w:rPr>
        <w:t>25/5/2005</w:t>
      </w:r>
      <w:proofErr w:type="gramEnd"/>
      <w:r w:rsidRPr="00E47A1A">
        <w:rPr>
          <w:i/>
          <w:iCs/>
          <w:color w:val="auto"/>
          <w:sz w:val="20"/>
          <w:szCs w:val="20"/>
        </w:rPr>
        <w:t xml:space="preserve"> tarihli ve 5353 sayılı Kanunun 25 inci maddesiyle; bu fıkrada bulunan "3 üncü" ibaresi "4 üncü" olarak değiştirilmiş ve metne işlenmiştir. </w:t>
      </w:r>
    </w:p>
    <w:p w:rsidR="00E47A1A" w:rsidRPr="00E47A1A" w:rsidRDefault="00E47A1A" w:rsidP="00E47A1A">
      <w:pPr>
        <w:pStyle w:val="Default"/>
        <w:rPr>
          <w:color w:val="auto"/>
          <w:sz w:val="20"/>
          <w:szCs w:val="20"/>
        </w:rPr>
      </w:pPr>
      <w:r w:rsidRPr="00E47A1A">
        <w:rPr>
          <w:i/>
          <w:iCs/>
          <w:color w:val="auto"/>
          <w:sz w:val="20"/>
          <w:szCs w:val="20"/>
        </w:rPr>
        <w:t xml:space="preserve">(2) </w:t>
      </w:r>
      <w:proofErr w:type="gramStart"/>
      <w:r w:rsidRPr="00E47A1A">
        <w:rPr>
          <w:i/>
          <w:iCs/>
          <w:color w:val="auto"/>
          <w:sz w:val="20"/>
          <w:szCs w:val="20"/>
        </w:rPr>
        <w:t>21/2/2014</w:t>
      </w:r>
      <w:proofErr w:type="gramEnd"/>
      <w:r w:rsidRPr="00E47A1A">
        <w:rPr>
          <w:i/>
          <w:iCs/>
          <w:color w:val="auto"/>
          <w:sz w:val="20"/>
          <w:szCs w:val="20"/>
        </w:rPr>
        <w:t xml:space="preserve"> tarihli ve 6526 sayılı Kanunun 16 </w:t>
      </w:r>
      <w:proofErr w:type="spellStart"/>
      <w:r w:rsidRPr="00E47A1A">
        <w:rPr>
          <w:i/>
          <w:iCs/>
          <w:color w:val="auto"/>
          <w:sz w:val="20"/>
          <w:szCs w:val="20"/>
        </w:rPr>
        <w:t>ncı</w:t>
      </w:r>
      <w:proofErr w:type="spellEnd"/>
      <w:r w:rsidRPr="00E47A1A">
        <w:rPr>
          <w:i/>
          <w:iCs/>
          <w:color w:val="auto"/>
          <w:sz w:val="20"/>
          <w:szCs w:val="20"/>
        </w:rPr>
        <w:t xml:space="preserve"> maddesiyle; bu fıkrada yer “zamanı” ibaresi “tarihi, başlama ve bitiş saatini” şeklinde değiştirilmiştir. </w:t>
      </w:r>
    </w:p>
    <w:p w:rsidR="00E47A1A" w:rsidRPr="00E47A1A" w:rsidRDefault="00E47A1A" w:rsidP="00E47A1A">
      <w:pPr>
        <w:pStyle w:val="Default"/>
        <w:rPr>
          <w:color w:val="auto"/>
          <w:sz w:val="20"/>
          <w:szCs w:val="20"/>
        </w:rPr>
      </w:pPr>
      <w:r w:rsidRPr="00E47A1A">
        <w:rPr>
          <w:color w:val="auto"/>
          <w:sz w:val="20"/>
          <w:szCs w:val="20"/>
        </w:rPr>
        <w:t xml:space="preserve">(6) İmzadan kaçınma hâlinde nedenleri tutanağa geçirilir. </w:t>
      </w:r>
    </w:p>
    <w:p w:rsidR="00E47A1A" w:rsidRPr="00E47A1A" w:rsidRDefault="00E47A1A" w:rsidP="00E47A1A">
      <w:pPr>
        <w:pStyle w:val="Default"/>
        <w:rPr>
          <w:color w:val="auto"/>
          <w:sz w:val="20"/>
          <w:szCs w:val="20"/>
        </w:rPr>
      </w:pPr>
      <w:r w:rsidRPr="00E47A1A">
        <w:rPr>
          <w:color w:val="auto"/>
          <w:sz w:val="20"/>
          <w:szCs w:val="20"/>
        </w:rPr>
        <w:t xml:space="preserve">(7) </w:t>
      </w:r>
      <w:r w:rsidRPr="00E47A1A">
        <w:rPr>
          <w:b/>
          <w:bCs/>
          <w:color w:val="auto"/>
          <w:sz w:val="20"/>
          <w:szCs w:val="20"/>
        </w:rPr>
        <w:t xml:space="preserve">(Ek: </w:t>
      </w:r>
      <w:proofErr w:type="gramStart"/>
      <w:r w:rsidRPr="00E47A1A">
        <w:rPr>
          <w:b/>
          <w:bCs/>
          <w:color w:val="auto"/>
          <w:sz w:val="20"/>
          <w:szCs w:val="20"/>
        </w:rPr>
        <w:t>21/2/2014</w:t>
      </w:r>
      <w:proofErr w:type="gramEnd"/>
      <w:r w:rsidRPr="00E47A1A">
        <w:rPr>
          <w:b/>
          <w:bCs/>
          <w:color w:val="auto"/>
          <w:sz w:val="20"/>
          <w:szCs w:val="20"/>
        </w:rPr>
        <w:t xml:space="preserve"> – 6526/16 md.)</w:t>
      </w:r>
      <w:r w:rsidRPr="00E47A1A">
        <w:rPr>
          <w:color w:val="auto"/>
          <w:sz w:val="20"/>
          <w:szCs w:val="20"/>
        </w:rPr>
        <w:t xml:space="preserve">Türk Ceza Kanununun İkinci Kitap Dördüncü Kısmının Dört, Beş, Altı ve Yedinci Bölümünde tanımlanan suçlar (318, 319, 324, 325 ve 332 </w:t>
      </w:r>
      <w:proofErr w:type="spellStart"/>
      <w:r w:rsidRPr="00E47A1A">
        <w:rPr>
          <w:color w:val="auto"/>
          <w:sz w:val="20"/>
          <w:szCs w:val="20"/>
        </w:rPr>
        <w:t>nci</w:t>
      </w:r>
      <w:proofErr w:type="spellEnd"/>
      <w:r w:rsidRPr="00E47A1A">
        <w:rPr>
          <w:color w:val="auto"/>
          <w:sz w:val="20"/>
          <w:szCs w:val="20"/>
        </w:rPr>
        <w:t xml:space="preserve"> maddeler hariç) ile 12/4/1991 tarihli ve 3713 sayılı Terörle Mücadele Kanununun kapsamına giren suçlarla ilgili yürütülen soruşturma ve kovuşturmalarda, kolluk tarafından düzenlenen tutanaklara, ilgili görevlilerin açık kimlikleri yerine sadece sicil numaraları yazılır. Kolluk görevlilerinin ifadesine başvurulması gerektiği hâllerde çıkarılan davetiye veya çağrı kâğıdı, kolluk görevlisinin iş yeri adresine tebliğ edilir. Bu kişilere ait ifade ve duruşma tutanaklarında adres olarak iş yeri adresleri gösterilir. </w:t>
      </w:r>
    </w:p>
    <w:p w:rsidR="00E47A1A" w:rsidRPr="00E47A1A" w:rsidRDefault="00E47A1A" w:rsidP="00E47A1A">
      <w:pPr>
        <w:pStyle w:val="Default"/>
        <w:rPr>
          <w:color w:val="auto"/>
          <w:sz w:val="20"/>
          <w:szCs w:val="20"/>
        </w:rPr>
        <w:sectPr w:rsidR="00E47A1A" w:rsidRPr="00E47A1A">
          <w:type w:val="continuous"/>
          <w:pgSz w:w="11906" w:h="17338"/>
          <w:pgMar w:top="1834" w:right="946" w:bottom="6017" w:left="1243" w:header="708" w:footer="708" w:gutter="0"/>
          <w:cols w:space="708"/>
          <w:noEndnote/>
        </w:sectPr>
      </w:pPr>
    </w:p>
    <w:p w:rsidR="00E47A1A" w:rsidRPr="00E47A1A" w:rsidRDefault="00E47A1A" w:rsidP="00E47A1A">
      <w:pPr>
        <w:pStyle w:val="Default"/>
        <w:rPr>
          <w:color w:val="auto"/>
          <w:sz w:val="20"/>
          <w:szCs w:val="20"/>
        </w:rPr>
      </w:pPr>
      <w:r w:rsidRPr="00E47A1A">
        <w:rPr>
          <w:color w:val="auto"/>
          <w:sz w:val="20"/>
          <w:szCs w:val="20"/>
        </w:rPr>
        <w:lastRenderedPageBreak/>
        <w:t xml:space="preserve">İKİNCİ KISIM </w:t>
      </w:r>
    </w:p>
    <w:p w:rsidR="00E47A1A" w:rsidRPr="00E47A1A" w:rsidRDefault="00E47A1A" w:rsidP="00E47A1A">
      <w:pPr>
        <w:pStyle w:val="Default"/>
        <w:rPr>
          <w:color w:val="auto"/>
          <w:sz w:val="20"/>
          <w:szCs w:val="20"/>
        </w:rPr>
      </w:pPr>
      <w:r w:rsidRPr="00E47A1A">
        <w:rPr>
          <w:i/>
          <w:iCs/>
          <w:color w:val="auto"/>
          <w:sz w:val="20"/>
          <w:szCs w:val="20"/>
        </w:rPr>
        <w:t xml:space="preserve">Kamu Davasının Açılması </w:t>
      </w:r>
    </w:p>
    <w:p w:rsidR="00E47A1A" w:rsidRPr="00E47A1A" w:rsidRDefault="00E47A1A" w:rsidP="00E47A1A">
      <w:pPr>
        <w:pStyle w:val="Default"/>
        <w:rPr>
          <w:color w:val="auto"/>
          <w:sz w:val="20"/>
          <w:szCs w:val="20"/>
        </w:rPr>
      </w:pPr>
      <w:r w:rsidRPr="00E47A1A">
        <w:rPr>
          <w:color w:val="auto"/>
          <w:sz w:val="20"/>
          <w:szCs w:val="20"/>
        </w:rPr>
        <w:t xml:space="preserve">BİRİNCİ BÖLÜM </w:t>
      </w:r>
    </w:p>
    <w:p w:rsidR="00E47A1A" w:rsidRPr="00E47A1A" w:rsidRDefault="00E47A1A" w:rsidP="00E47A1A">
      <w:pPr>
        <w:pStyle w:val="Default"/>
        <w:rPr>
          <w:color w:val="auto"/>
          <w:sz w:val="20"/>
          <w:szCs w:val="20"/>
        </w:rPr>
      </w:pPr>
      <w:r w:rsidRPr="00E47A1A">
        <w:rPr>
          <w:i/>
          <w:iCs/>
          <w:color w:val="auto"/>
          <w:sz w:val="20"/>
          <w:szCs w:val="20"/>
        </w:rPr>
        <w:t xml:space="preserve">Kamu Davasının Açılması </w:t>
      </w:r>
    </w:p>
    <w:p w:rsidR="00E47A1A" w:rsidRPr="00E47A1A" w:rsidRDefault="00E47A1A" w:rsidP="00E47A1A">
      <w:pPr>
        <w:pStyle w:val="Default"/>
        <w:rPr>
          <w:color w:val="auto"/>
          <w:sz w:val="20"/>
          <w:szCs w:val="20"/>
        </w:rPr>
      </w:pPr>
      <w:r w:rsidRPr="00E47A1A">
        <w:rPr>
          <w:i/>
          <w:iCs/>
          <w:color w:val="auto"/>
          <w:sz w:val="20"/>
          <w:szCs w:val="20"/>
        </w:rPr>
        <w:lastRenderedPageBreak/>
        <w:t xml:space="preserve">Kamu davasını açma görevi </w:t>
      </w:r>
    </w:p>
    <w:p w:rsidR="00E47A1A" w:rsidRPr="00E47A1A" w:rsidRDefault="00E47A1A" w:rsidP="00E47A1A">
      <w:pPr>
        <w:pStyle w:val="Default"/>
        <w:rPr>
          <w:color w:val="auto"/>
          <w:sz w:val="20"/>
          <w:szCs w:val="20"/>
        </w:rPr>
      </w:pPr>
      <w:r w:rsidRPr="00E47A1A">
        <w:rPr>
          <w:b/>
          <w:bCs/>
          <w:color w:val="auto"/>
          <w:sz w:val="20"/>
          <w:szCs w:val="20"/>
        </w:rPr>
        <w:t xml:space="preserve">Madde 170 – </w:t>
      </w:r>
      <w:r w:rsidRPr="00E47A1A">
        <w:rPr>
          <w:color w:val="auto"/>
          <w:sz w:val="20"/>
          <w:szCs w:val="20"/>
        </w:rPr>
        <w:t xml:space="preserve">(1) Kamu davasını açma görevi, Cumhuriyet savcısı tarafından yerine getirilir. </w:t>
      </w:r>
    </w:p>
    <w:p w:rsidR="00E47A1A" w:rsidRPr="00E47A1A" w:rsidRDefault="00E47A1A" w:rsidP="00E47A1A">
      <w:pPr>
        <w:pStyle w:val="Default"/>
        <w:rPr>
          <w:color w:val="auto"/>
          <w:sz w:val="20"/>
          <w:szCs w:val="20"/>
        </w:rPr>
        <w:sectPr w:rsidR="00E47A1A" w:rsidRPr="00E47A1A">
          <w:type w:val="continuous"/>
          <w:pgSz w:w="11906" w:h="17338"/>
          <w:pgMar w:top="1834" w:right="946" w:bottom="2388" w:left="1243" w:header="708" w:footer="708" w:gutter="0"/>
          <w:cols w:num="2" w:space="708" w:equalWidth="0">
            <w:col w:w="1979" w:space="331"/>
            <w:col w:w="2114"/>
          </w:cols>
          <w:noEndnote/>
        </w:sectPr>
      </w:pPr>
    </w:p>
    <w:p w:rsidR="00E47A1A" w:rsidRPr="00E47A1A" w:rsidRDefault="00E47A1A" w:rsidP="00E47A1A">
      <w:pPr>
        <w:pStyle w:val="Default"/>
        <w:rPr>
          <w:color w:val="auto"/>
          <w:sz w:val="20"/>
          <w:szCs w:val="20"/>
        </w:rPr>
      </w:pPr>
      <w:r w:rsidRPr="00E47A1A">
        <w:rPr>
          <w:color w:val="auto"/>
          <w:sz w:val="20"/>
          <w:szCs w:val="20"/>
        </w:rPr>
        <w:lastRenderedPageBreak/>
        <w:t xml:space="preserve">(2) Soruşturma evresi sonunda toplanan deliller, suçun işlendiği hususunda yeterli şüphe oluşturuyorsa; Cumhuriyet savcısı, bir iddianame düzenler. </w:t>
      </w:r>
    </w:p>
    <w:p w:rsidR="00E47A1A" w:rsidRPr="00E47A1A" w:rsidRDefault="00E47A1A" w:rsidP="00E47A1A">
      <w:pPr>
        <w:pStyle w:val="Default"/>
        <w:rPr>
          <w:color w:val="auto"/>
          <w:sz w:val="20"/>
          <w:szCs w:val="20"/>
        </w:rPr>
      </w:pPr>
      <w:r w:rsidRPr="00E47A1A">
        <w:rPr>
          <w:color w:val="auto"/>
          <w:sz w:val="20"/>
          <w:szCs w:val="20"/>
        </w:rPr>
        <w:t xml:space="preserve">(3) Görevli ve yetkili mahkemeye hitaben düzenlenen iddianamede; </w:t>
      </w:r>
    </w:p>
    <w:p w:rsidR="00E47A1A" w:rsidRPr="00E47A1A" w:rsidRDefault="00E47A1A" w:rsidP="00E47A1A">
      <w:pPr>
        <w:pStyle w:val="Default"/>
        <w:rPr>
          <w:color w:val="auto"/>
          <w:sz w:val="20"/>
          <w:szCs w:val="20"/>
        </w:rPr>
      </w:pPr>
      <w:r w:rsidRPr="00E47A1A">
        <w:rPr>
          <w:color w:val="auto"/>
          <w:sz w:val="20"/>
          <w:szCs w:val="20"/>
        </w:rPr>
        <w:t xml:space="preserve">a) Şüphelinin kimliği, </w:t>
      </w:r>
    </w:p>
    <w:p w:rsidR="00E47A1A" w:rsidRPr="00E47A1A" w:rsidRDefault="00E47A1A" w:rsidP="00E47A1A">
      <w:pPr>
        <w:pStyle w:val="Default"/>
        <w:rPr>
          <w:color w:val="auto"/>
          <w:sz w:val="20"/>
          <w:szCs w:val="20"/>
        </w:rPr>
      </w:pPr>
      <w:r w:rsidRPr="00E47A1A">
        <w:rPr>
          <w:color w:val="auto"/>
          <w:sz w:val="20"/>
          <w:szCs w:val="20"/>
        </w:rPr>
        <w:t xml:space="preserve">b) Müdafii, </w:t>
      </w:r>
    </w:p>
    <w:p w:rsidR="00E47A1A" w:rsidRPr="00E47A1A" w:rsidRDefault="00E47A1A" w:rsidP="00E47A1A">
      <w:pPr>
        <w:pStyle w:val="Default"/>
        <w:rPr>
          <w:color w:val="auto"/>
          <w:sz w:val="20"/>
          <w:szCs w:val="20"/>
        </w:rPr>
      </w:pPr>
      <w:r w:rsidRPr="00E47A1A">
        <w:rPr>
          <w:color w:val="auto"/>
          <w:sz w:val="20"/>
          <w:szCs w:val="20"/>
        </w:rPr>
        <w:t xml:space="preserve">c) Maktul, mağdur veya suçtan zarar görenin kimliği, </w:t>
      </w:r>
    </w:p>
    <w:p w:rsidR="00E47A1A" w:rsidRPr="00E47A1A" w:rsidRDefault="00E47A1A" w:rsidP="00E47A1A">
      <w:pPr>
        <w:pStyle w:val="Default"/>
        <w:rPr>
          <w:color w:val="auto"/>
          <w:sz w:val="20"/>
          <w:szCs w:val="20"/>
        </w:rPr>
      </w:pPr>
      <w:r w:rsidRPr="00E47A1A">
        <w:rPr>
          <w:color w:val="auto"/>
          <w:sz w:val="20"/>
          <w:szCs w:val="20"/>
        </w:rPr>
        <w:t xml:space="preserve">d) Mağdurun veya suçtan zarar görenin vekili veya kanunî temsilcisi, </w:t>
      </w:r>
    </w:p>
    <w:p w:rsidR="00E47A1A" w:rsidRPr="00E47A1A" w:rsidRDefault="00E47A1A" w:rsidP="00E47A1A">
      <w:pPr>
        <w:pStyle w:val="Default"/>
        <w:rPr>
          <w:color w:val="auto"/>
          <w:sz w:val="20"/>
          <w:szCs w:val="20"/>
        </w:rPr>
      </w:pPr>
      <w:r w:rsidRPr="00E47A1A">
        <w:rPr>
          <w:color w:val="auto"/>
          <w:sz w:val="20"/>
          <w:szCs w:val="20"/>
        </w:rPr>
        <w:t xml:space="preserve">e) Açıklanmasında sakınca bulunmaması halinde ihbarda bulunan kişinin kimliği, </w:t>
      </w:r>
    </w:p>
    <w:p w:rsidR="00E47A1A" w:rsidRPr="00E47A1A" w:rsidRDefault="00E47A1A" w:rsidP="00E47A1A">
      <w:pPr>
        <w:pStyle w:val="Default"/>
        <w:rPr>
          <w:color w:val="auto"/>
          <w:sz w:val="20"/>
          <w:szCs w:val="20"/>
        </w:rPr>
      </w:pPr>
      <w:r w:rsidRPr="00E47A1A">
        <w:rPr>
          <w:color w:val="auto"/>
          <w:sz w:val="20"/>
          <w:szCs w:val="20"/>
        </w:rPr>
        <w:t xml:space="preserve">f) Şikâyette bulunan kişinin kimliği, </w:t>
      </w:r>
    </w:p>
    <w:p w:rsidR="00E47A1A" w:rsidRPr="00E47A1A" w:rsidRDefault="00E47A1A" w:rsidP="00E47A1A">
      <w:pPr>
        <w:pStyle w:val="Default"/>
        <w:rPr>
          <w:color w:val="auto"/>
          <w:sz w:val="20"/>
          <w:szCs w:val="20"/>
        </w:rPr>
      </w:pPr>
      <w:r w:rsidRPr="00E47A1A">
        <w:rPr>
          <w:color w:val="auto"/>
          <w:sz w:val="20"/>
          <w:szCs w:val="20"/>
        </w:rPr>
        <w:t xml:space="preserve">g) Şikâyetin yapıldığı tarih, </w:t>
      </w:r>
    </w:p>
    <w:p w:rsidR="00E47A1A" w:rsidRPr="00E47A1A" w:rsidRDefault="00E47A1A" w:rsidP="00E47A1A">
      <w:pPr>
        <w:pStyle w:val="Default"/>
        <w:rPr>
          <w:color w:val="auto"/>
          <w:sz w:val="20"/>
          <w:szCs w:val="20"/>
        </w:rPr>
      </w:pPr>
      <w:r w:rsidRPr="00E47A1A">
        <w:rPr>
          <w:color w:val="auto"/>
          <w:sz w:val="20"/>
          <w:szCs w:val="20"/>
        </w:rPr>
        <w:t xml:space="preserve">h) Yüklenen suç ve uygulanması gereken kanun maddeleri, </w:t>
      </w:r>
    </w:p>
    <w:p w:rsidR="00E47A1A" w:rsidRPr="00E47A1A" w:rsidRDefault="00E47A1A" w:rsidP="00E47A1A">
      <w:pPr>
        <w:pStyle w:val="Default"/>
        <w:rPr>
          <w:color w:val="auto"/>
          <w:sz w:val="20"/>
          <w:szCs w:val="20"/>
        </w:rPr>
      </w:pPr>
      <w:r w:rsidRPr="00E47A1A">
        <w:rPr>
          <w:color w:val="auto"/>
          <w:sz w:val="20"/>
          <w:szCs w:val="20"/>
        </w:rPr>
        <w:t xml:space="preserve">i) Yüklenen suçun işlendiği yer, tarih ve zaman dilimi, </w:t>
      </w:r>
    </w:p>
    <w:p w:rsidR="00E47A1A" w:rsidRPr="00E47A1A" w:rsidRDefault="00E47A1A" w:rsidP="00E47A1A">
      <w:pPr>
        <w:pStyle w:val="Default"/>
        <w:rPr>
          <w:color w:val="auto"/>
          <w:sz w:val="20"/>
          <w:szCs w:val="20"/>
        </w:rPr>
      </w:pPr>
      <w:r w:rsidRPr="00E47A1A">
        <w:rPr>
          <w:color w:val="auto"/>
          <w:sz w:val="20"/>
          <w:szCs w:val="20"/>
        </w:rPr>
        <w:t xml:space="preserve">j) Suçun delilleri, </w:t>
      </w:r>
    </w:p>
    <w:p w:rsidR="00E47A1A" w:rsidRPr="00E47A1A" w:rsidRDefault="00E47A1A" w:rsidP="00E47A1A">
      <w:pPr>
        <w:pStyle w:val="Default"/>
        <w:rPr>
          <w:color w:val="auto"/>
          <w:sz w:val="20"/>
          <w:szCs w:val="20"/>
        </w:rPr>
      </w:pPr>
      <w:r w:rsidRPr="00E47A1A">
        <w:rPr>
          <w:color w:val="auto"/>
          <w:sz w:val="20"/>
          <w:szCs w:val="20"/>
        </w:rPr>
        <w:lastRenderedPageBreak/>
        <w:t xml:space="preserve">k) Şüphelinin tutuklu olup olmadığı; tutuklanmış ise, gözaltına alma ve tutuklama tarihleri ile bunların süreleri, </w:t>
      </w:r>
    </w:p>
    <w:p w:rsidR="00E47A1A" w:rsidRPr="00E47A1A" w:rsidRDefault="00E47A1A" w:rsidP="00E47A1A">
      <w:pPr>
        <w:pStyle w:val="Default"/>
        <w:rPr>
          <w:color w:val="auto"/>
          <w:sz w:val="20"/>
          <w:szCs w:val="20"/>
        </w:rPr>
      </w:pPr>
      <w:r w:rsidRPr="00E47A1A">
        <w:rPr>
          <w:color w:val="auto"/>
          <w:sz w:val="20"/>
          <w:szCs w:val="20"/>
        </w:rPr>
        <w:t xml:space="preserve">Gösterilir. </w:t>
      </w:r>
    </w:p>
    <w:p w:rsidR="00E47A1A" w:rsidRPr="00E47A1A" w:rsidRDefault="00E47A1A" w:rsidP="00E47A1A">
      <w:pPr>
        <w:pStyle w:val="Default"/>
        <w:rPr>
          <w:color w:val="auto"/>
          <w:sz w:val="20"/>
          <w:szCs w:val="20"/>
        </w:rPr>
      </w:pPr>
      <w:r w:rsidRPr="00E47A1A">
        <w:rPr>
          <w:color w:val="auto"/>
          <w:sz w:val="20"/>
          <w:szCs w:val="20"/>
        </w:rPr>
        <w:t xml:space="preserve">(4) İddianamede, yüklenen suçu oluşturan olaylar, mevcut delillerle ilişkilendirilerek açıklanır. </w:t>
      </w:r>
    </w:p>
    <w:p w:rsidR="00E47A1A" w:rsidRPr="00E47A1A" w:rsidRDefault="00E47A1A" w:rsidP="00E47A1A">
      <w:pPr>
        <w:pStyle w:val="Default"/>
        <w:rPr>
          <w:color w:val="auto"/>
          <w:sz w:val="20"/>
          <w:szCs w:val="20"/>
        </w:rPr>
      </w:pPr>
      <w:r w:rsidRPr="00E47A1A">
        <w:rPr>
          <w:color w:val="auto"/>
          <w:sz w:val="20"/>
          <w:szCs w:val="20"/>
        </w:rPr>
        <w:t xml:space="preserve">(5) İddianamenin sonuç kısmında, şüphelinin sadece aleyhine olan hususlar değil, lehine olan hususlar da ileri sürülür. </w:t>
      </w:r>
    </w:p>
    <w:p w:rsidR="00E47A1A" w:rsidRPr="00E47A1A" w:rsidRDefault="00E47A1A" w:rsidP="00E47A1A">
      <w:pPr>
        <w:pStyle w:val="Default"/>
        <w:rPr>
          <w:color w:val="auto"/>
          <w:sz w:val="20"/>
          <w:szCs w:val="20"/>
        </w:rPr>
      </w:pPr>
      <w:r w:rsidRPr="00E47A1A">
        <w:rPr>
          <w:color w:val="auto"/>
          <w:sz w:val="20"/>
          <w:szCs w:val="20"/>
        </w:rPr>
        <w:t xml:space="preserve">(6) İddianamenin sonuç kısmında, işlenen suç dolayısıyla ilgili kanunda öngörülen ceza ve güvenlik tedbirlerinden hangilerine hükmedilmesinin istendiği; suçun tüzel kişinin faaliyeti çerçevesinde işlenmesi halinde, ilgili tüzel kişi hakkında uygulanabilecek olan güvenlik tedbiri açıkça belirtilir. </w:t>
      </w:r>
    </w:p>
    <w:p w:rsidR="00E47A1A" w:rsidRPr="00E47A1A" w:rsidRDefault="00E47A1A" w:rsidP="00E47A1A">
      <w:pPr>
        <w:pStyle w:val="Default"/>
        <w:rPr>
          <w:color w:val="auto"/>
          <w:sz w:val="20"/>
          <w:szCs w:val="20"/>
        </w:rPr>
      </w:pPr>
      <w:r w:rsidRPr="00E47A1A">
        <w:rPr>
          <w:i/>
          <w:iCs/>
          <w:color w:val="auto"/>
          <w:sz w:val="20"/>
          <w:szCs w:val="20"/>
        </w:rPr>
        <w:t xml:space="preserve">Kamu davasını açmada takdir yetkisi </w:t>
      </w:r>
    </w:p>
    <w:p w:rsidR="00E47A1A" w:rsidRPr="00E47A1A" w:rsidRDefault="00E47A1A" w:rsidP="00E47A1A">
      <w:pPr>
        <w:pStyle w:val="Default"/>
        <w:rPr>
          <w:color w:val="auto"/>
          <w:sz w:val="20"/>
          <w:szCs w:val="20"/>
        </w:rPr>
      </w:pPr>
      <w:r w:rsidRPr="00E47A1A">
        <w:rPr>
          <w:b/>
          <w:bCs/>
          <w:color w:val="auto"/>
          <w:sz w:val="20"/>
          <w:szCs w:val="20"/>
        </w:rPr>
        <w:t xml:space="preserve">Madde 171 – (Değişik: </w:t>
      </w:r>
      <w:proofErr w:type="gramStart"/>
      <w:r w:rsidRPr="00E47A1A">
        <w:rPr>
          <w:b/>
          <w:bCs/>
          <w:color w:val="auto"/>
          <w:sz w:val="20"/>
          <w:szCs w:val="20"/>
        </w:rPr>
        <w:t>6/12/2006</w:t>
      </w:r>
      <w:proofErr w:type="gramEnd"/>
      <w:r w:rsidRPr="00E47A1A">
        <w:rPr>
          <w:b/>
          <w:bCs/>
          <w:color w:val="auto"/>
          <w:sz w:val="20"/>
          <w:szCs w:val="20"/>
        </w:rPr>
        <w:t xml:space="preserve"> – 5560/22 md.) </w:t>
      </w:r>
    </w:p>
    <w:p w:rsidR="00E47A1A" w:rsidRPr="00E47A1A" w:rsidRDefault="00E47A1A" w:rsidP="00E47A1A">
      <w:pPr>
        <w:pStyle w:val="Default"/>
        <w:rPr>
          <w:color w:val="auto"/>
          <w:sz w:val="20"/>
          <w:szCs w:val="20"/>
        </w:rPr>
      </w:pPr>
      <w:r w:rsidRPr="00E47A1A">
        <w:rPr>
          <w:color w:val="auto"/>
          <w:sz w:val="20"/>
          <w:szCs w:val="20"/>
        </w:rPr>
        <w:t xml:space="preserve">(1) Cezayı kaldıran şahsî sebep olarak etkin pişmanlık hükümlerinin uygulanmasını gerektiren koşulların ya da şahsî cezasızlık sebebinin varlığı halinde, Cumhuriyet savcısı kovuşturmaya yer olmadığı kararı verebilir. </w:t>
      </w:r>
    </w:p>
    <w:p w:rsidR="00E47A1A" w:rsidRPr="00E47A1A" w:rsidRDefault="00E47A1A" w:rsidP="00E47A1A">
      <w:pPr>
        <w:pStyle w:val="Default"/>
        <w:rPr>
          <w:color w:val="auto"/>
          <w:sz w:val="20"/>
          <w:szCs w:val="20"/>
        </w:rPr>
      </w:pPr>
      <w:r w:rsidRPr="00E47A1A">
        <w:rPr>
          <w:color w:val="auto"/>
          <w:sz w:val="20"/>
          <w:szCs w:val="20"/>
        </w:rPr>
        <w:t xml:space="preserve">(2) 253 üncü maddenin </w:t>
      </w:r>
      <w:proofErr w:type="spellStart"/>
      <w:r w:rsidRPr="00E47A1A">
        <w:rPr>
          <w:color w:val="auto"/>
          <w:sz w:val="20"/>
          <w:szCs w:val="20"/>
        </w:rPr>
        <w:t>ondokuzuncu</w:t>
      </w:r>
      <w:proofErr w:type="spellEnd"/>
      <w:r w:rsidRPr="00E47A1A">
        <w:rPr>
          <w:color w:val="auto"/>
          <w:sz w:val="20"/>
          <w:szCs w:val="20"/>
        </w:rPr>
        <w:t xml:space="preserve"> fıkrası hükümleri saklı kalmak üzere, Cumhuriyet savcısı, soruşturulması ve kovuşturulması şikâyete bağlı olup, üst sınırı bir yıl veya daha az süreli hapis cezasını gerektiren suçlardan dolayı, yeterli şüphenin varlığına rağmen, kamu davasının açılmasının beş yıl süreyle ertelenmesine karar verebilir. Suçtan zarar gören, bu karara 173 üncü madde hükümlerine göre itiraz edebilir. </w:t>
      </w:r>
    </w:p>
    <w:p w:rsidR="00E47A1A" w:rsidRPr="00E47A1A" w:rsidRDefault="00E47A1A" w:rsidP="00E47A1A">
      <w:pPr>
        <w:pStyle w:val="Default"/>
        <w:rPr>
          <w:color w:val="auto"/>
          <w:sz w:val="20"/>
          <w:szCs w:val="20"/>
        </w:rPr>
      </w:pPr>
      <w:r w:rsidRPr="00E47A1A">
        <w:rPr>
          <w:color w:val="auto"/>
          <w:sz w:val="20"/>
          <w:szCs w:val="20"/>
        </w:rPr>
        <w:t xml:space="preserve">(3) Kamu davasının açılmasının ertelenmesine karar verilebilmesi için, uzlaşmaya ilişkin hükümler saklı kalmak üzere; </w:t>
      </w:r>
    </w:p>
    <w:p w:rsidR="00E47A1A" w:rsidRPr="00E47A1A" w:rsidRDefault="00E47A1A" w:rsidP="00E47A1A">
      <w:pPr>
        <w:pStyle w:val="Default"/>
        <w:rPr>
          <w:color w:val="auto"/>
          <w:sz w:val="20"/>
          <w:szCs w:val="20"/>
        </w:rPr>
      </w:pPr>
      <w:r w:rsidRPr="00E47A1A">
        <w:rPr>
          <w:color w:val="auto"/>
          <w:sz w:val="20"/>
          <w:szCs w:val="20"/>
        </w:rPr>
        <w:t xml:space="preserve">a) Şüphelinin daha önce kasıtlı bir suçtan dolayı hapis cezası ile mahkûm olmamış bulunması, </w:t>
      </w:r>
    </w:p>
    <w:p w:rsidR="00E47A1A" w:rsidRPr="00E47A1A" w:rsidRDefault="00E47A1A" w:rsidP="00E47A1A">
      <w:pPr>
        <w:pStyle w:val="Default"/>
        <w:rPr>
          <w:color w:val="auto"/>
          <w:sz w:val="20"/>
          <w:szCs w:val="20"/>
        </w:rPr>
      </w:pPr>
      <w:r w:rsidRPr="00E47A1A">
        <w:rPr>
          <w:color w:val="auto"/>
          <w:sz w:val="20"/>
          <w:szCs w:val="20"/>
        </w:rPr>
        <w:t xml:space="preserve">b) Yapılan soruşturmanın, kamu davası açılmasının ertelenmesi halinde şüphelinin suç işlemekten çekineceği kanaatini vermesi, </w:t>
      </w:r>
    </w:p>
    <w:p w:rsidR="00E47A1A" w:rsidRPr="00E47A1A" w:rsidRDefault="00E47A1A" w:rsidP="00E47A1A">
      <w:pPr>
        <w:pStyle w:val="Default"/>
        <w:rPr>
          <w:color w:val="auto"/>
          <w:sz w:val="20"/>
          <w:szCs w:val="20"/>
        </w:rPr>
      </w:pPr>
      <w:r w:rsidRPr="00E47A1A">
        <w:rPr>
          <w:color w:val="auto"/>
          <w:sz w:val="20"/>
          <w:szCs w:val="20"/>
        </w:rPr>
        <w:t xml:space="preserve">c) Kamu davası açılmasının ertelenmesinin, şüpheli ve toplum açısından kamu davası açılmasından daha yararlı olması, </w:t>
      </w:r>
    </w:p>
    <w:p w:rsidR="00E47A1A" w:rsidRPr="00E47A1A" w:rsidRDefault="00E47A1A" w:rsidP="00E47A1A">
      <w:pPr>
        <w:pStyle w:val="Default"/>
        <w:rPr>
          <w:color w:val="auto"/>
          <w:sz w:val="20"/>
          <w:szCs w:val="20"/>
        </w:rPr>
      </w:pPr>
      <w:r w:rsidRPr="00E47A1A">
        <w:rPr>
          <w:color w:val="auto"/>
          <w:sz w:val="20"/>
          <w:szCs w:val="20"/>
        </w:rPr>
        <w:t xml:space="preserve">d) Suçun işlenmesiyle mağdurun veya kamunun uğradığı zararın, aynen iade, suçtan önceki hale getirme veya tazmin suretiyle tamamen giderilmesi, </w:t>
      </w:r>
    </w:p>
    <w:p w:rsidR="00E47A1A" w:rsidRPr="00E47A1A" w:rsidRDefault="00E47A1A" w:rsidP="00E47A1A">
      <w:pPr>
        <w:pStyle w:val="Default"/>
        <w:rPr>
          <w:color w:val="auto"/>
          <w:sz w:val="20"/>
          <w:szCs w:val="20"/>
        </w:rPr>
      </w:pPr>
      <w:proofErr w:type="gramStart"/>
      <w:r w:rsidRPr="00E47A1A">
        <w:rPr>
          <w:color w:val="auto"/>
          <w:sz w:val="20"/>
          <w:szCs w:val="20"/>
        </w:rPr>
        <w:t>koşullarının</w:t>
      </w:r>
      <w:proofErr w:type="gramEnd"/>
      <w:r w:rsidRPr="00E47A1A">
        <w:rPr>
          <w:color w:val="auto"/>
          <w:sz w:val="20"/>
          <w:szCs w:val="20"/>
        </w:rPr>
        <w:t xml:space="preserve"> birlikte gerçekleşmesi gerekir. </w:t>
      </w:r>
    </w:p>
    <w:p w:rsidR="00E47A1A" w:rsidRPr="00E47A1A" w:rsidRDefault="00E47A1A" w:rsidP="00E47A1A">
      <w:pPr>
        <w:pStyle w:val="Default"/>
        <w:rPr>
          <w:color w:val="auto"/>
          <w:sz w:val="20"/>
          <w:szCs w:val="20"/>
        </w:rPr>
      </w:pPr>
      <w:r w:rsidRPr="00E47A1A">
        <w:rPr>
          <w:color w:val="auto"/>
          <w:sz w:val="20"/>
          <w:szCs w:val="20"/>
        </w:rPr>
        <w:t xml:space="preserve">(4) Erteleme süresi içinde kasıtlı bir suç işlenmediği takdirde, kovuşturmaya yer olmadığına karar verilir. Erteleme süresi içinde kasıtlı bir suç işlenmesi halinde kamu davası açılır. Erteleme süresince zamanaşımı işlemez. </w:t>
      </w:r>
    </w:p>
    <w:p w:rsidR="00E47A1A" w:rsidRPr="00E47A1A" w:rsidRDefault="00E47A1A" w:rsidP="00E47A1A">
      <w:pPr>
        <w:pStyle w:val="Default"/>
        <w:rPr>
          <w:color w:val="auto"/>
          <w:sz w:val="20"/>
          <w:szCs w:val="20"/>
        </w:rPr>
      </w:pPr>
      <w:r w:rsidRPr="00E47A1A">
        <w:rPr>
          <w:color w:val="auto"/>
          <w:sz w:val="20"/>
          <w:szCs w:val="20"/>
        </w:rPr>
        <w:t xml:space="preserve">(5) Kamu davasının açılmasının ertelenmesine ilişkin kararlar, bunlara mahsus bir sisteme kaydedilir. Bu kayıtlar, ancak bir soruşturma veya kovuşturmayla bağlantılı olarak Cumhuriyet savcısı, hâkim veya mahkeme tarafından istenmesi halinde, bu maddede belirtilen amaç için kullanılabilir. </w:t>
      </w:r>
    </w:p>
    <w:p w:rsidR="00E47A1A" w:rsidRPr="00E47A1A" w:rsidRDefault="00E47A1A" w:rsidP="00E47A1A">
      <w:pPr>
        <w:pStyle w:val="Default"/>
        <w:rPr>
          <w:color w:val="auto"/>
          <w:sz w:val="20"/>
          <w:szCs w:val="20"/>
        </w:rPr>
      </w:pPr>
      <w:r w:rsidRPr="00E47A1A">
        <w:rPr>
          <w:color w:val="auto"/>
          <w:sz w:val="20"/>
          <w:szCs w:val="20"/>
        </w:rPr>
        <w:t xml:space="preserve">İKİNCİ BÖLÜM </w:t>
      </w:r>
    </w:p>
    <w:p w:rsidR="00E47A1A" w:rsidRPr="00E47A1A" w:rsidRDefault="00E47A1A" w:rsidP="00E47A1A">
      <w:pPr>
        <w:pStyle w:val="Default"/>
        <w:rPr>
          <w:color w:val="auto"/>
          <w:sz w:val="20"/>
          <w:szCs w:val="20"/>
        </w:rPr>
      </w:pPr>
      <w:r w:rsidRPr="00E47A1A">
        <w:rPr>
          <w:i/>
          <w:iCs/>
          <w:color w:val="auto"/>
          <w:sz w:val="20"/>
          <w:szCs w:val="20"/>
        </w:rPr>
        <w:t xml:space="preserve">Kovuşturmaya Yer Olmadığına Dair Karar, İtiraz ve İddianamenin İadesi </w:t>
      </w:r>
    </w:p>
    <w:p w:rsidR="00E47A1A" w:rsidRPr="00E47A1A" w:rsidRDefault="00E47A1A" w:rsidP="00E47A1A">
      <w:pPr>
        <w:pStyle w:val="Default"/>
        <w:rPr>
          <w:color w:val="auto"/>
          <w:sz w:val="20"/>
          <w:szCs w:val="20"/>
        </w:rPr>
      </w:pPr>
      <w:r w:rsidRPr="00E47A1A">
        <w:rPr>
          <w:i/>
          <w:iCs/>
          <w:color w:val="auto"/>
          <w:sz w:val="20"/>
          <w:szCs w:val="20"/>
        </w:rPr>
        <w:t xml:space="preserve">Kovuşturmaya yer olmadığına dair karar </w:t>
      </w:r>
    </w:p>
    <w:p w:rsidR="00E47A1A" w:rsidRPr="00E47A1A" w:rsidRDefault="00E47A1A" w:rsidP="00E47A1A">
      <w:pPr>
        <w:pStyle w:val="Default"/>
        <w:rPr>
          <w:color w:val="auto"/>
          <w:sz w:val="20"/>
          <w:szCs w:val="20"/>
        </w:rPr>
      </w:pPr>
      <w:r w:rsidRPr="00E47A1A">
        <w:rPr>
          <w:b/>
          <w:bCs/>
          <w:color w:val="auto"/>
          <w:sz w:val="20"/>
          <w:szCs w:val="20"/>
        </w:rPr>
        <w:t xml:space="preserve">Madde 172 – </w:t>
      </w:r>
      <w:r w:rsidRPr="00E47A1A">
        <w:rPr>
          <w:color w:val="auto"/>
          <w:sz w:val="20"/>
          <w:szCs w:val="20"/>
        </w:rPr>
        <w:t xml:space="preserve">(1) Cumhuriyet savcısı, soruşturma evresi sonunda, kamu davasının açılması için yeterli şüphe oluşturacak delil elde edilememesi veya kovuşturma olanağının bulunmaması hâllerinde kovuşturmaya yer olmadığına karar verir. Bu karar, suçtan zarar gören ile önceden ifadesi alınmış veya sorguya çekilmiş şüpheliye bildirilir. Kararda itiraz hakkı, süresi ve mercii gösterilir. </w:t>
      </w:r>
    </w:p>
    <w:p w:rsidR="00E47A1A" w:rsidRPr="00E47A1A" w:rsidRDefault="00E47A1A" w:rsidP="00E47A1A">
      <w:pPr>
        <w:pStyle w:val="Default"/>
        <w:rPr>
          <w:color w:val="auto"/>
          <w:sz w:val="20"/>
          <w:szCs w:val="20"/>
        </w:rPr>
      </w:pPr>
      <w:r w:rsidRPr="00E47A1A">
        <w:rPr>
          <w:color w:val="auto"/>
          <w:sz w:val="20"/>
          <w:szCs w:val="20"/>
        </w:rPr>
        <w:t xml:space="preserve">(2) Kovuşturmaya yer olmadığına dair karar verildikten sonra yeni delil meydana çıkmadıkça, aynı fiilden dolayı kamu davası açılamaz. </w:t>
      </w:r>
    </w:p>
    <w:p w:rsidR="00E47A1A" w:rsidRPr="00E47A1A" w:rsidRDefault="00E47A1A" w:rsidP="00E47A1A">
      <w:pPr>
        <w:pStyle w:val="Default"/>
        <w:rPr>
          <w:color w:val="auto"/>
          <w:sz w:val="20"/>
          <w:szCs w:val="20"/>
        </w:rPr>
      </w:pPr>
      <w:r w:rsidRPr="00E47A1A">
        <w:rPr>
          <w:color w:val="auto"/>
          <w:sz w:val="20"/>
          <w:szCs w:val="20"/>
        </w:rPr>
        <w:t xml:space="preserve">(3) </w:t>
      </w:r>
      <w:r w:rsidRPr="00E47A1A">
        <w:rPr>
          <w:b/>
          <w:bCs/>
          <w:color w:val="auto"/>
          <w:sz w:val="20"/>
          <w:szCs w:val="20"/>
        </w:rPr>
        <w:t xml:space="preserve">(Ek: </w:t>
      </w:r>
      <w:proofErr w:type="gramStart"/>
      <w:r w:rsidRPr="00E47A1A">
        <w:rPr>
          <w:b/>
          <w:bCs/>
          <w:color w:val="auto"/>
          <w:sz w:val="20"/>
          <w:szCs w:val="20"/>
        </w:rPr>
        <w:t>11/4/2013</w:t>
      </w:r>
      <w:proofErr w:type="gramEnd"/>
      <w:r w:rsidRPr="00E47A1A">
        <w:rPr>
          <w:b/>
          <w:bCs/>
          <w:color w:val="auto"/>
          <w:sz w:val="20"/>
          <w:szCs w:val="20"/>
        </w:rPr>
        <w:t xml:space="preserve">-6459/19 md.) </w:t>
      </w:r>
      <w:r w:rsidRPr="00E47A1A">
        <w:rPr>
          <w:color w:val="auto"/>
          <w:sz w:val="20"/>
          <w:szCs w:val="20"/>
        </w:rPr>
        <w:t xml:space="preserve">Kovuşturmaya yer olmadığına dair kararın etkin soruşturma yapılmadan verildiğinin Avrupa İnsan Hakları Mahkemesinin kesinleşmiş kararıyla tespit edilmesi üzerine, kararın kesinleşmesinden itibaren üç ay içinde talep edilmesi hâlinde yeniden soruşturma açılır. </w:t>
      </w:r>
    </w:p>
    <w:p w:rsidR="00E47A1A" w:rsidRPr="00E47A1A" w:rsidRDefault="00E47A1A" w:rsidP="00E47A1A">
      <w:pPr>
        <w:pStyle w:val="Default"/>
        <w:rPr>
          <w:color w:val="auto"/>
          <w:sz w:val="20"/>
          <w:szCs w:val="20"/>
        </w:rPr>
      </w:pPr>
      <w:r w:rsidRPr="00E47A1A">
        <w:rPr>
          <w:i/>
          <w:iCs/>
          <w:color w:val="auto"/>
          <w:sz w:val="20"/>
          <w:szCs w:val="20"/>
        </w:rPr>
        <w:t xml:space="preserve">Cumhuriyet savcısının kararına itiraz (1)(2) </w:t>
      </w:r>
    </w:p>
    <w:p w:rsidR="00E47A1A" w:rsidRPr="00E47A1A" w:rsidRDefault="00E47A1A" w:rsidP="00E47A1A">
      <w:pPr>
        <w:pStyle w:val="Default"/>
        <w:rPr>
          <w:color w:val="auto"/>
          <w:sz w:val="20"/>
          <w:szCs w:val="20"/>
        </w:rPr>
      </w:pPr>
      <w:r w:rsidRPr="00E47A1A">
        <w:rPr>
          <w:b/>
          <w:bCs/>
          <w:color w:val="auto"/>
          <w:sz w:val="20"/>
          <w:szCs w:val="20"/>
        </w:rPr>
        <w:t xml:space="preserve">Madde 173 – </w:t>
      </w:r>
      <w:r w:rsidRPr="00E47A1A">
        <w:rPr>
          <w:color w:val="auto"/>
          <w:sz w:val="20"/>
          <w:szCs w:val="20"/>
        </w:rPr>
        <w:t xml:space="preserve">(1) Suçtan zarar gören, kovuşturmaya yer olmadığına dair kararın kendisine tebliğ edildiği tarihten itibaren </w:t>
      </w:r>
      <w:proofErr w:type="spellStart"/>
      <w:r w:rsidRPr="00E47A1A">
        <w:rPr>
          <w:color w:val="auto"/>
          <w:sz w:val="20"/>
          <w:szCs w:val="20"/>
        </w:rPr>
        <w:t>onbeş</w:t>
      </w:r>
      <w:proofErr w:type="spellEnd"/>
      <w:r w:rsidRPr="00E47A1A">
        <w:rPr>
          <w:color w:val="auto"/>
          <w:sz w:val="20"/>
          <w:szCs w:val="20"/>
        </w:rPr>
        <w:t xml:space="preserve"> gün içinde, bu kararı veren Cumhuriyet savcısının yargı çevresinde görev yaptığı ağır ceza mahkemesinin bulunduğu yerdeki sulh ceza hâkimliğine itiraz edebilir.(2) </w:t>
      </w:r>
    </w:p>
    <w:p w:rsidR="00E47A1A" w:rsidRPr="00E47A1A" w:rsidRDefault="00E47A1A" w:rsidP="00E47A1A">
      <w:pPr>
        <w:pStyle w:val="Default"/>
        <w:rPr>
          <w:color w:val="auto"/>
          <w:sz w:val="20"/>
          <w:szCs w:val="20"/>
        </w:rPr>
      </w:pPr>
      <w:r w:rsidRPr="00E47A1A">
        <w:rPr>
          <w:color w:val="auto"/>
          <w:sz w:val="20"/>
          <w:szCs w:val="20"/>
        </w:rPr>
        <w:t xml:space="preserve">(2) İtiraz dilekçesinde, kamu davasının açılmasını gerektirebilecek olaylar ve deliller belirtilir. </w:t>
      </w:r>
    </w:p>
    <w:p w:rsidR="00E47A1A" w:rsidRPr="00E47A1A" w:rsidRDefault="00E47A1A" w:rsidP="00E47A1A">
      <w:pPr>
        <w:pStyle w:val="Default"/>
        <w:rPr>
          <w:color w:val="auto"/>
          <w:sz w:val="20"/>
          <w:szCs w:val="20"/>
        </w:rPr>
      </w:pPr>
      <w:r w:rsidRPr="00E47A1A">
        <w:rPr>
          <w:color w:val="auto"/>
          <w:sz w:val="20"/>
          <w:szCs w:val="20"/>
        </w:rPr>
        <w:t xml:space="preserve">(3) </w:t>
      </w:r>
      <w:r w:rsidRPr="00E47A1A">
        <w:rPr>
          <w:b/>
          <w:bCs/>
          <w:color w:val="auto"/>
          <w:sz w:val="20"/>
          <w:szCs w:val="20"/>
        </w:rPr>
        <w:t xml:space="preserve">(Değişik: </w:t>
      </w:r>
      <w:proofErr w:type="gramStart"/>
      <w:r w:rsidRPr="00E47A1A">
        <w:rPr>
          <w:b/>
          <w:bCs/>
          <w:color w:val="auto"/>
          <w:sz w:val="20"/>
          <w:szCs w:val="20"/>
        </w:rPr>
        <w:t>18/6/2014</w:t>
      </w:r>
      <w:proofErr w:type="gramEnd"/>
      <w:r w:rsidRPr="00E47A1A">
        <w:rPr>
          <w:b/>
          <w:bCs/>
          <w:color w:val="auto"/>
          <w:sz w:val="20"/>
          <w:szCs w:val="20"/>
        </w:rPr>
        <w:t xml:space="preserve">-6545/71 md.) </w:t>
      </w:r>
      <w:r w:rsidRPr="00E47A1A">
        <w:rPr>
          <w:color w:val="auto"/>
          <w:sz w:val="20"/>
          <w:szCs w:val="20"/>
        </w:rPr>
        <w:t xml:space="preserve">Sulh ceza hâkimliği, kararını vermek için soruşturmanın genişletilmesine gerek görür ise bu hususu açıkça belirtmek suretiyle, o yer Cumhuriyet başsavcılığından talepte bulunabilir; kamu davasının açılması için yeterli nedenler bulunmazsa, istemi gerekçeli olarak reddeder; itiraz edeni giderlere mahkûm eder ve dosyayı Cumhuriyet savcısına gönderir. Cumhuriyet savcısı, kararı itiraz edene ve şüpheliye bildirir. </w:t>
      </w:r>
    </w:p>
    <w:p w:rsidR="00E47A1A" w:rsidRPr="00E47A1A" w:rsidRDefault="00E47A1A" w:rsidP="00E47A1A">
      <w:pPr>
        <w:pStyle w:val="Default"/>
        <w:rPr>
          <w:color w:val="auto"/>
          <w:sz w:val="20"/>
          <w:szCs w:val="20"/>
        </w:rPr>
      </w:pPr>
      <w:r w:rsidRPr="00E47A1A">
        <w:rPr>
          <w:color w:val="auto"/>
          <w:sz w:val="20"/>
          <w:szCs w:val="20"/>
        </w:rPr>
        <w:t xml:space="preserve">(4) </w:t>
      </w:r>
      <w:r w:rsidRPr="00E47A1A">
        <w:rPr>
          <w:b/>
          <w:bCs/>
          <w:color w:val="auto"/>
          <w:sz w:val="20"/>
          <w:szCs w:val="20"/>
        </w:rPr>
        <w:t xml:space="preserve">(Değişik: </w:t>
      </w:r>
      <w:proofErr w:type="gramStart"/>
      <w:r w:rsidRPr="00E47A1A">
        <w:rPr>
          <w:b/>
          <w:bCs/>
          <w:color w:val="auto"/>
          <w:sz w:val="20"/>
          <w:szCs w:val="20"/>
        </w:rPr>
        <w:t>25/5/2005</w:t>
      </w:r>
      <w:proofErr w:type="gramEnd"/>
      <w:r w:rsidRPr="00E47A1A">
        <w:rPr>
          <w:b/>
          <w:bCs/>
          <w:color w:val="auto"/>
          <w:sz w:val="20"/>
          <w:szCs w:val="20"/>
        </w:rPr>
        <w:t xml:space="preserve"> - 5353/26 md.) </w:t>
      </w:r>
      <w:r w:rsidRPr="00E47A1A">
        <w:rPr>
          <w:color w:val="auto"/>
          <w:sz w:val="20"/>
          <w:szCs w:val="20"/>
        </w:rPr>
        <w:t xml:space="preserve">Sulh ceza hâkimliği istemi yerinde bulursa, Cumhuriyet savcısı iddianame düzenleyerek mahkemeye verir.(2) </w:t>
      </w:r>
    </w:p>
    <w:p w:rsidR="00E47A1A" w:rsidRPr="00E47A1A" w:rsidRDefault="00E47A1A" w:rsidP="00E47A1A">
      <w:pPr>
        <w:pStyle w:val="Default"/>
        <w:rPr>
          <w:color w:val="auto"/>
          <w:sz w:val="20"/>
          <w:szCs w:val="20"/>
        </w:rPr>
      </w:pPr>
      <w:r w:rsidRPr="00E47A1A">
        <w:rPr>
          <w:color w:val="auto"/>
          <w:sz w:val="20"/>
          <w:szCs w:val="20"/>
        </w:rPr>
        <w:t xml:space="preserve">(5) Cumhuriyet savcısının kamu davasının açılmaması hususunda takdir yetkisini kullandığı hâllerde bu madde hükmü uygulanmaz. </w:t>
      </w:r>
    </w:p>
    <w:p w:rsidR="00E47A1A" w:rsidRPr="00E47A1A" w:rsidRDefault="00E47A1A" w:rsidP="00E47A1A">
      <w:pPr>
        <w:pStyle w:val="Default"/>
        <w:rPr>
          <w:color w:val="auto"/>
          <w:sz w:val="20"/>
          <w:szCs w:val="20"/>
        </w:rPr>
      </w:pPr>
      <w:r w:rsidRPr="00E47A1A">
        <w:rPr>
          <w:color w:val="auto"/>
          <w:sz w:val="20"/>
          <w:szCs w:val="20"/>
        </w:rPr>
        <w:t xml:space="preserve">(6) İtirazın reddedilmesi halinde; Cumhuriyet savcısının, yeni delil varlığı nedeniyle kamu davasını açabilmesi, önceden verilen dilekçe hakkında karar vermiş olan sulh ceza hâkimliğinin bu hususta karar vermesine bağlıdır.(2) </w:t>
      </w:r>
    </w:p>
    <w:p w:rsidR="00E47A1A" w:rsidRPr="00E47A1A" w:rsidRDefault="00E47A1A" w:rsidP="00E47A1A">
      <w:pPr>
        <w:pStyle w:val="Default"/>
        <w:rPr>
          <w:color w:val="auto"/>
          <w:sz w:val="20"/>
          <w:szCs w:val="20"/>
        </w:rPr>
      </w:pPr>
      <w:r w:rsidRPr="00E47A1A">
        <w:rPr>
          <w:i/>
          <w:iCs/>
          <w:color w:val="auto"/>
          <w:sz w:val="20"/>
          <w:szCs w:val="20"/>
        </w:rPr>
        <w:t xml:space="preserve">İddianamenin iadesi </w:t>
      </w:r>
    </w:p>
    <w:p w:rsidR="00E47A1A" w:rsidRPr="00E47A1A" w:rsidRDefault="00E47A1A" w:rsidP="00E47A1A">
      <w:pPr>
        <w:pStyle w:val="Default"/>
        <w:rPr>
          <w:color w:val="auto"/>
          <w:sz w:val="20"/>
          <w:szCs w:val="20"/>
        </w:rPr>
      </w:pPr>
      <w:r w:rsidRPr="00E47A1A">
        <w:rPr>
          <w:b/>
          <w:bCs/>
          <w:color w:val="auto"/>
          <w:sz w:val="20"/>
          <w:szCs w:val="20"/>
        </w:rPr>
        <w:t xml:space="preserve">Madde 174 – (Değişik: </w:t>
      </w:r>
      <w:proofErr w:type="gramStart"/>
      <w:r w:rsidRPr="00E47A1A">
        <w:rPr>
          <w:b/>
          <w:bCs/>
          <w:color w:val="auto"/>
          <w:sz w:val="20"/>
          <w:szCs w:val="20"/>
        </w:rPr>
        <w:t>25/5/2005</w:t>
      </w:r>
      <w:proofErr w:type="gramEnd"/>
      <w:r w:rsidRPr="00E47A1A">
        <w:rPr>
          <w:b/>
          <w:bCs/>
          <w:color w:val="auto"/>
          <w:sz w:val="20"/>
          <w:szCs w:val="20"/>
        </w:rPr>
        <w:t xml:space="preserve"> - 5353/27 md.) </w:t>
      </w:r>
    </w:p>
    <w:p w:rsidR="00E47A1A" w:rsidRPr="00E47A1A" w:rsidRDefault="00E47A1A" w:rsidP="00E47A1A">
      <w:pPr>
        <w:pStyle w:val="Default"/>
        <w:rPr>
          <w:color w:val="auto"/>
          <w:sz w:val="20"/>
          <w:szCs w:val="20"/>
        </w:rPr>
      </w:pPr>
      <w:r w:rsidRPr="00E47A1A">
        <w:rPr>
          <w:color w:val="auto"/>
          <w:sz w:val="20"/>
          <w:szCs w:val="20"/>
        </w:rPr>
        <w:lastRenderedPageBreak/>
        <w:t xml:space="preserve">(1) Mahkeme tarafından, iddianamenin ve soruşturma evrakının verildiği tarihten itibaren </w:t>
      </w:r>
      <w:proofErr w:type="spellStart"/>
      <w:r w:rsidRPr="00E47A1A">
        <w:rPr>
          <w:color w:val="auto"/>
          <w:sz w:val="20"/>
          <w:szCs w:val="20"/>
        </w:rPr>
        <w:t>onbeş</w:t>
      </w:r>
      <w:proofErr w:type="spellEnd"/>
      <w:r w:rsidRPr="00E47A1A">
        <w:rPr>
          <w:color w:val="auto"/>
          <w:sz w:val="20"/>
          <w:szCs w:val="20"/>
        </w:rPr>
        <w:t xml:space="preserve"> gün içinde soruşturma evresine ilişkin bütün belgeler incelendikten sonra, eksik veya hatalı noktalar belirtilmek suretiyle;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w:t>
      </w:r>
      <w:proofErr w:type="gramStart"/>
      <w:r w:rsidRPr="00E47A1A">
        <w:rPr>
          <w:i/>
          <w:iCs/>
          <w:color w:val="auto"/>
          <w:sz w:val="20"/>
          <w:szCs w:val="20"/>
        </w:rPr>
        <w:t>31/3/2011</w:t>
      </w:r>
      <w:proofErr w:type="gramEnd"/>
      <w:r w:rsidRPr="00E47A1A">
        <w:rPr>
          <w:i/>
          <w:iCs/>
          <w:color w:val="auto"/>
          <w:sz w:val="20"/>
          <w:szCs w:val="20"/>
        </w:rPr>
        <w:t xml:space="preserve"> tarihli ve 6217 sayılı Kanunun 22 </w:t>
      </w:r>
      <w:proofErr w:type="spellStart"/>
      <w:r w:rsidRPr="00E47A1A">
        <w:rPr>
          <w:i/>
          <w:iCs/>
          <w:color w:val="auto"/>
          <w:sz w:val="20"/>
          <w:szCs w:val="20"/>
        </w:rPr>
        <w:t>nci</w:t>
      </w:r>
      <w:proofErr w:type="spellEnd"/>
      <w:r w:rsidRPr="00E47A1A">
        <w:rPr>
          <w:i/>
          <w:iCs/>
          <w:color w:val="auto"/>
          <w:sz w:val="20"/>
          <w:szCs w:val="20"/>
        </w:rPr>
        <w:t xml:space="preserve"> maddesiyle, bu maddenin birinci fıkrasında yer alan “ağır ceza mahkemesi başkanına” ibaresi “ağır ceza mahkemesine”, üçüncü ve dördüncü fıkralarında yer alan “Başkan” ibareleri “Mahkeme” ve altıncı fıkrasında yer alan “ağır ceza mahkemesi başkanının” ibaresi “ağır ceza mahkemesinin” şeklinde değiştirilmiş ve metne işlenmiştir. </w:t>
      </w:r>
    </w:p>
    <w:p w:rsidR="00E47A1A" w:rsidRPr="00E47A1A" w:rsidRDefault="00E47A1A" w:rsidP="00E47A1A">
      <w:pPr>
        <w:pStyle w:val="Default"/>
        <w:rPr>
          <w:color w:val="auto"/>
          <w:sz w:val="20"/>
          <w:szCs w:val="20"/>
        </w:rPr>
      </w:pPr>
      <w:r w:rsidRPr="00E47A1A">
        <w:rPr>
          <w:i/>
          <w:iCs/>
          <w:color w:val="auto"/>
          <w:sz w:val="20"/>
          <w:szCs w:val="20"/>
        </w:rPr>
        <w:t xml:space="preserve">(2) </w:t>
      </w:r>
      <w:proofErr w:type="gramStart"/>
      <w:r w:rsidRPr="00E47A1A">
        <w:rPr>
          <w:i/>
          <w:iCs/>
          <w:color w:val="auto"/>
          <w:sz w:val="20"/>
          <w:szCs w:val="20"/>
        </w:rPr>
        <w:t>18/6/2014</w:t>
      </w:r>
      <w:proofErr w:type="gramEnd"/>
      <w:r w:rsidRPr="00E47A1A">
        <w:rPr>
          <w:i/>
          <w:iCs/>
          <w:color w:val="auto"/>
          <w:sz w:val="20"/>
          <w:szCs w:val="20"/>
        </w:rPr>
        <w:t xml:space="preserve"> tarihli ve 6545 sayılı Kanunun 71 inci maddesiyle, bu maddenin birinci fıkrasında yer alan “ağır ceza mahkemesine en yakın ağır ceza mahkemesine” ibaresi “ağır ceza mahkemesinin bulunduğu yerdeki sulh ceza hâkimliğine” şeklinde; dördüncü fıkrasında yer alan “Mahkeme” ibaresi “Sulh ceza hâkimliği” şeklinde ve altıncı fıkrasında yer alan “ağır ceza mahkemesinin” ibaresi “sulh ceza hâkimliğinin” şeklinde değiştirilmiştir. </w:t>
      </w:r>
    </w:p>
    <w:p w:rsidR="00E47A1A" w:rsidRPr="00E47A1A" w:rsidRDefault="00E47A1A" w:rsidP="00E47A1A">
      <w:pPr>
        <w:pStyle w:val="Default"/>
        <w:rPr>
          <w:color w:val="auto"/>
          <w:sz w:val="20"/>
          <w:szCs w:val="20"/>
        </w:rPr>
      </w:pPr>
      <w:r w:rsidRPr="00E47A1A">
        <w:rPr>
          <w:color w:val="auto"/>
          <w:sz w:val="20"/>
          <w:szCs w:val="20"/>
        </w:rPr>
        <w:t xml:space="preserve">a) 170 inci maddeye aykırı olarak düzenlenen, </w:t>
      </w:r>
    </w:p>
    <w:p w:rsidR="00E47A1A" w:rsidRPr="00E47A1A" w:rsidRDefault="00E47A1A" w:rsidP="00E47A1A">
      <w:pPr>
        <w:pStyle w:val="Default"/>
        <w:rPr>
          <w:color w:val="auto"/>
          <w:sz w:val="20"/>
          <w:szCs w:val="20"/>
        </w:rPr>
      </w:pPr>
      <w:r w:rsidRPr="00E47A1A">
        <w:rPr>
          <w:color w:val="auto"/>
          <w:sz w:val="20"/>
          <w:szCs w:val="20"/>
        </w:rPr>
        <w:t xml:space="preserve">b) Suçun </w:t>
      </w:r>
      <w:proofErr w:type="spellStart"/>
      <w:r w:rsidRPr="00E47A1A">
        <w:rPr>
          <w:color w:val="auto"/>
          <w:sz w:val="20"/>
          <w:szCs w:val="20"/>
        </w:rPr>
        <w:t>sübûtuna</w:t>
      </w:r>
      <w:proofErr w:type="spellEnd"/>
      <w:r w:rsidRPr="00E47A1A">
        <w:rPr>
          <w:color w:val="auto"/>
          <w:sz w:val="20"/>
          <w:szCs w:val="20"/>
        </w:rPr>
        <w:t xml:space="preserve"> etki edeceği mutlak sayılan mevcut bir delil toplanmadan düzenlenen, </w:t>
      </w:r>
    </w:p>
    <w:p w:rsidR="00E47A1A" w:rsidRPr="00E47A1A" w:rsidRDefault="00E47A1A" w:rsidP="00E47A1A">
      <w:pPr>
        <w:pStyle w:val="Default"/>
        <w:rPr>
          <w:color w:val="auto"/>
          <w:sz w:val="20"/>
          <w:szCs w:val="20"/>
        </w:rPr>
      </w:pPr>
      <w:r w:rsidRPr="00E47A1A">
        <w:rPr>
          <w:color w:val="auto"/>
          <w:sz w:val="20"/>
          <w:szCs w:val="20"/>
        </w:rPr>
        <w:t xml:space="preserve">c) </w:t>
      </w:r>
      <w:proofErr w:type="spellStart"/>
      <w:r w:rsidRPr="00E47A1A">
        <w:rPr>
          <w:color w:val="auto"/>
          <w:sz w:val="20"/>
          <w:szCs w:val="20"/>
        </w:rPr>
        <w:t>Önödemeye</w:t>
      </w:r>
      <w:proofErr w:type="spellEnd"/>
      <w:r w:rsidRPr="00E47A1A">
        <w:rPr>
          <w:color w:val="auto"/>
          <w:sz w:val="20"/>
          <w:szCs w:val="20"/>
        </w:rPr>
        <w:t xml:space="preserve"> veya uzlaşmaya tâbi olduğu soruşturma dosyasından açıkça anlaşılan işlerde </w:t>
      </w:r>
      <w:proofErr w:type="spellStart"/>
      <w:r w:rsidRPr="00E47A1A">
        <w:rPr>
          <w:color w:val="auto"/>
          <w:sz w:val="20"/>
          <w:szCs w:val="20"/>
        </w:rPr>
        <w:t>önödeme</w:t>
      </w:r>
      <w:proofErr w:type="spellEnd"/>
      <w:r w:rsidRPr="00E47A1A">
        <w:rPr>
          <w:color w:val="auto"/>
          <w:sz w:val="20"/>
          <w:szCs w:val="20"/>
        </w:rPr>
        <w:t xml:space="preserve"> veya uzlaşma usulü uygulanmaksızın düzenlenen, </w:t>
      </w:r>
    </w:p>
    <w:p w:rsidR="00E47A1A" w:rsidRPr="00E47A1A" w:rsidRDefault="00E47A1A" w:rsidP="00E47A1A">
      <w:pPr>
        <w:pStyle w:val="Default"/>
        <w:rPr>
          <w:color w:val="auto"/>
          <w:sz w:val="20"/>
          <w:szCs w:val="20"/>
        </w:rPr>
      </w:pPr>
      <w:r w:rsidRPr="00E47A1A">
        <w:rPr>
          <w:color w:val="auto"/>
          <w:sz w:val="20"/>
          <w:szCs w:val="20"/>
        </w:rPr>
        <w:t xml:space="preserve">İddianamenin Cumhuriyet Başsavcılığına iadesine karar verilir. </w:t>
      </w:r>
    </w:p>
    <w:p w:rsidR="00E47A1A" w:rsidRPr="00E47A1A" w:rsidRDefault="00E47A1A" w:rsidP="00E47A1A">
      <w:pPr>
        <w:pStyle w:val="Default"/>
        <w:rPr>
          <w:color w:val="auto"/>
          <w:sz w:val="20"/>
          <w:szCs w:val="20"/>
        </w:rPr>
      </w:pPr>
      <w:r w:rsidRPr="00E47A1A">
        <w:rPr>
          <w:color w:val="auto"/>
          <w:sz w:val="20"/>
          <w:szCs w:val="20"/>
        </w:rPr>
        <w:t xml:space="preserve">(2) Suçun hukukî nitelendirilmesi sebebiyle iddianame iade edilemez. </w:t>
      </w:r>
    </w:p>
    <w:p w:rsidR="00E47A1A" w:rsidRPr="00E47A1A" w:rsidRDefault="00E47A1A" w:rsidP="00E47A1A">
      <w:pPr>
        <w:pStyle w:val="Default"/>
        <w:rPr>
          <w:color w:val="auto"/>
          <w:sz w:val="20"/>
          <w:szCs w:val="20"/>
        </w:rPr>
      </w:pPr>
      <w:r w:rsidRPr="00E47A1A">
        <w:rPr>
          <w:color w:val="auto"/>
          <w:sz w:val="20"/>
          <w:szCs w:val="20"/>
        </w:rPr>
        <w:t xml:space="preserve">(3) En geç birinci fıkrada belirtilen süre sonunda iade edilmeyen iddianame kabul edilmiş sayılır. </w:t>
      </w:r>
    </w:p>
    <w:p w:rsidR="00E47A1A" w:rsidRPr="00E47A1A" w:rsidRDefault="00E47A1A" w:rsidP="00E47A1A">
      <w:pPr>
        <w:pStyle w:val="Default"/>
        <w:rPr>
          <w:color w:val="auto"/>
          <w:sz w:val="20"/>
          <w:szCs w:val="20"/>
        </w:rPr>
      </w:pPr>
      <w:r w:rsidRPr="00E47A1A">
        <w:rPr>
          <w:color w:val="auto"/>
          <w:sz w:val="20"/>
          <w:szCs w:val="20"/>
        </w:rPr>
        <w:t xml:space="preserve">(4) Cumhuriyet savcısı, iddianamenin iadesi üzerine, kararda gösterilen eksiklikleri tamamladıktan ve hatalı noktaları düzelttikten sonra, kovuşturmaya yer olmadığı kararı verilmesini gerektiren bir durumun bulunmaması halinde, yeniden iddianame düzenleyerek dosyayı mahkemeye gönderir. İlk kararda belirtilmeyen sebeplere dayanılarak yeniden iddianamenin iadesi yoluna gidilemez. </w:t>
      </w:r>
    </w:p>
    <w:p w:rsidR="00E47A1A" w:rsidRPr="00E47A1A" w:rsidRDefault="00E47A1A" w:rsidP="00E47A1A">
      <w:pPr>
        <w:pStyle w:val="Default"/>
        <w:rPr>
          <w:color w:val="auto"/>
          <w:sz w:val="20"/>
          <w:szCs w:val="20"/>
        </w:rPr>
      </w:pPr>
      <w:r w:rsidRPr="00E47A1A">
        <w:rPr>
          <w:color w:val="auto"/>
          <w:sz w:val="20"/>
          <w:szCs w:val="20"/>
        </w:rPr>
        <w:t xml:space="preserve">(5) İade kararına karşı Cumhuriyet savcısı itiraz edebilir. </w:t>
      </w:r>
    </w:p>
    <w:p w:rsidR="00E47A1A" w:rsidRPr="00E47A1A" w:rsidRDefault="00E47A1A" w:rsidP="00E47A1A">
      <w:pPr>
        <w:pStyle w:val="Default"/>
        <w:rPr>
          <w:color w:val="auto"/>
          <w:sz w:val="20"/>
          <w:szCs w:val="20"/>
        </w:rPr>
      </w:pPr>
      <w:r w:rsidRPr="00E47A1A">
        <w:rPr>
          <w:color w:val="auto"/>
          <w:sz w:val="20"/>
          <w:szCs w:val="20"/>
        </w:rPr>
        <w:t xml:space="preserve">ÜÇÜNCÜ KİTAP </w:t>
      </w:r>
    </w:p>
    <w:p w:rsidR="00E47A1A" w:rsidRPr="00E47A1A" w:rsidRDefault="00E47A1A" w:rsidP="00E47A1A">
      <w:pPr>
        <w:pStyle w:val="Default"/>
        <w:rPr>
          <w:color w:val="auto"/>
          <w:sz w:val="20"/>
          <w:szCs w:val="20"/>
        </w:rPr>
      </w:pPr>
      <w:r w:rsidRPr="00E47A1A">
        <w:rPr>
          <w:i/>
          <w:iCs/>
          <w:color w:val="auto"/>
          <w:sz w:val="20"/>
          <w:szCs w:val="20"/>
        </w:rPr>
        <w:t xml:space="preserve">Kovuşturma Evresi </w:t>
      </w:r>
    </w:p>
    <w:p w:rsidR="00E47A1A" w:rsidRPr="00E47A1A" w:rsidRDefault="00E47A1A" w:rsidP="00E47A1A">
      <w:pPr>
        <w:pStyle w:val="Default"/>
        <w:rPr>
          <w:color w:val="auto"/>
          <w:sz w:val="20"/>
          <w:szCs w:val="20"/>
        </w:rPr>
      </w:pPr>
      <w:r w:rsidRPr="00E47A1A">
        <w:rPr>
          <w:color w:val="auto"/>
          <w:sz w:val="20"/>
          <w:szCs w:val="20"/>
        </w:rPr>
        <w:t xml:space="preserve">BİRİNCİ KISIM </w:t>
      </w:r>
    </w:p>
    <w:p w:rsidR="00E47A1A" w:rsidRPr="00E47A1A" w:rsidRDefault="00E47A1A" w:rsidP="00E47A1A">
      <w:pPr>
        <w:pStyle w:val="Default"/>
        <w:rPr>
          <w:color w:val="auto"/>
          <w:sz w:val="20"/>
          <w:szCs w:val="20"/>
        </w:rPr>
      </w:pPr>
      <w:r w:rsidRPr="00E47A1A">
        <w:rPr>
          <w:i/>
          <w:iCs/>
          <w:color w:val="auto"/>
          <w:sz w:val="20"/>
          <w:szCs w:val="20"/>
        </w:rPr>
        <w:t xml:space="preserve">Kamu Davasının Yürütülmesi </w:t>
      </w:r>
    </w:p>
    <w:p w:rsidR="00E47A1A" w:rsidRPr="00E47A1A" w:rsidRDefault="00E47A1A" w:rsidP="00E47A1A">
      <w:pPr>
        <w:pStyle w:val="Default"/>
        <w:rPr>
          <w:color w:val="auto"/>
          <w:sz w:val="20"/>
          <w:szCs w:val="20"/>
        </w:rPr>
      </w:pPr>
      <w:r w:rsidRPr="00E47A1A">
        <w:rPr>
          <w:color w:val="auto"/>
          <w:sz w:val="20"/>
          <w:szCs w:val="20"/>
        </w:rPr>
        <w:t xml:space="preserve">BİRİNCİ BÖLÜM </w:t>
      </w:r>
    </w:p>
    <w:p w:rsidR="00E47A1A" w:rsidRPr="00E47A1A" w:rsidRDefault="00E47A1A" w:rsidP="00E47A1A">
      <w:pPr>
        <w:pStyle w:val="Default"/>
        <w:rPr>
          <w:color w:val="auto"/>
          <w:sz w:val="20"/>
          <w:szCs w:val="20"/>
        </w:rPr>
      </w:pPr>
      <w:r w:rsidRPr="00E47A1A">
        <w:rPr>
          <w:i/>
          <w:iCs/>
          <w:color w:val="auto"/>
          <w:sz w:val="20"/>
          <w:szCs w:val="20"/>
        </w:rPr>
        <w:t xml:space="preserve">Duruşma Hazırlığı </w:t>
      </w:r>
    </w:p>
    <w:p w:rsidR="00E47A1A" w:rsidRPr="00E47A1A" w:rsidRDefault="00E47A1A" w:rsidP="00E47A1A">
      <w:pPr>
        <w:pStyle w:val="Default"/>
        <w:rPr>
          <w:color w:val="auto"/>
          <w:sz w:val="20"/>
          <w:szCs w:val="20"/>
        </w:rPr>
      </w:pPr>
      <w:r w:rsidRPr="00E47A1A">
        <w:rPr>
          <w:i/>
          <w:iCs/>
          <w:color w:val="auto"/>
          <w:sz w:val="20"/>
          <w:szCs w:val="20"/>
        </w:rPr>
        <w:t xml:space="preserve">İddianamenin kabulü ve duruşma hazırlığı </w:t>
      </w:r>
    </w:p>
    <w:p w:rsidR="00E47A1A" w:rsidRPr="00E47A1A" w:rsidRDefault="00E47A1A" w:rsidP="00E47A1A">
      <w:pPr>
        <w:pStyle w:val="Default"/>
        <w:rPr>
          <w:color w:val="auto"/>
          <w:sz w:val="20"/>
          <w:szCs w:val="20"/>
        </w:rPr>
      </w:pPr>
      <w:r w:rsidRPr="00E47A1A">
        <w:rPr>
          <w:b/>
          <w:bCs/>
          <w:color w:val="auto"/>
          <w:sz w:val="20"/>
          <w:szCs w:val="20"/>
        </w:rPr>
        <w:t xml:space="preserve">Madde 175 – </w:t>
      </w:r>
      <w:r w:rsidRPr="00E47A1A">
        <w:rPr>
          <w:color w:val="auto"/>
          <w:sz w:val="20"/>
          <w:szCs w:val="20"/>
        </w:rPr>
        <w:t xml:space="preserve">(1) İddianamenin kabulüyle, kamu davası açılmış olur ve kovuşturma evresi başlar. </w:t>
      </w:r>
    </w:p>
    <w:p w:rsidR="00E47A1A" w:rsidRPr="00E47A1A" w:rsidRDefault="00E47A1A" w:rsidP="00E47A1A">
      <w:pPr>
        <w:pStyle w:val="Default"/>
        <w:rPr>
          <w:color w:val="auto"/>
          <w:sz w:val="20"/>
          <w:szCs w:val="20"/>
        </w:rPr>
      </w:pPr>
      <w:r w:rsidRPr="00E47A1A">
        <w:rPr>
          <w:color w:val="auto"/>
          <w:sz w:val="20"/>
          <w:szCs w:val="20"/>
        </w:rPr>
        <w:t xml:space="preserve">(2) Mahkeme, iddianamenin kabulünden sonra duruşma gününü belirler ve duruşmada hazır bulunması gereken kişileri çağırır. </w:t>
      </w:r>
    </w:p>
    <w:p w:rsidR="00E47A1A" w:rsidRPr="00E47A1A" w:rsidRDefault="00E47A1A" w:rsidP="00E47A1A">
      <w:pPr>
        <w:pStyle w:val="Default"/>
        <w:rPr>
          <w:color w:val="auto"/>
          <w:sz w:val="20"/>
          <w:szCs w:val="20"/>
        </w:rPr>
      </w:pPr>
      <w:r w:rsidRPr="00E47A1A">
        <w:rPr>
          <w:i/>
          <w:iCs/>
          <w:color w:val="auto"/>
          <w:sz w:val="20"/>
          <w:szCs w:val="20"/>
        </w:rPr>
        <w:t xml:space="preserve">İddianamenin sanığa tebliği ve sanığın çağrılması </w:t>
      </w:r>
    </w:p>
    <w:p w:rsidR="00E47A1A" w:rsidRPr="00E47A1A" w:rsidRDefault="00E47A1A" w:rsidP="00E47A1A">
      <w:pPr>
        <w:pStyle w:val="Default"/>
        <w:rPr>
          <w:color w:val="auto"/>
          <w:sz w:val="20"/>
          <w:szCs w:val="20"/>
        </w:rPr>
      </w:pPr>
      <w:r w:rsidRPr="00E47A1A">
        <w:rPr>
          <w:b/>
          <w:bCs/>
          <w:color w:val="auto"/>
          <w:sz w:val="20"/>
          <w:szCs w:val="20"/>
        </w:rPr>
        <w:t xml:space="preserve">Madde 176 – </w:t>
      </w:r>
      <w:r w:rsidRPr="00E47A1A">
        <w:rPr>
          <w:color w:val="auto"/>
          <w:sz w:val="20"/>
          <w:szCs w:val="20"/>
        </w:rPr>
        <w:t xml:space="preserve">(1) İddianame, çağrı kâğıdı ile birlikte sanığa tebliğ olunur. </w:t>
      </w:r>
    </w:p>
    <w:p w:rsidR="00E47A1A" w:rsidRPr="00E47A1A" w:rsidRDefault="00E47A1A" w:rsidP="00E47A1A">
      <w:pPr>
        <w:pStyle w:val="Default"/>
        <w:rPr>
          <w:color w:val="auto"/>
          <w:sz w:val="20"/>
          <w:szCs w:val="20"/>
        </w:rPr>
      </w:pPr>
      <w:r w:rsidRPr="00E47A1A">
        <w:rPr>
          <w:color w:val="auto"/>
          <w:sz w:val="20"/>
          <w:szCs w:val="20"/>
        </w:rPr>
        <w:t xml:space="preserve">(2) Tutuklu olmayan sanığa tebliğ olunacak çağrı kâğıdına mazereti olmaksızın gelmediğinde zorla getirileceği yazılır. </w:t>
      </w:r>
    </w:p>
    <w:p w:rsidR="00E47A1A" w:rsidRPr="00E47A1A" w:rsidRDefault="00E47A1A" w:rsidP="00E47A1A">
      <w:pPr>
        <w:pStyle w:val="Default"/>
        <w:rPr>
          <w:color w:val="auto"/>
          <w:sz w:val="20"/>
          <w:szCs w:val="20"/>
        </w:rPr>
      </w:pPr>
      <w:r w:rsidRPr="00E47A1A">
        <w:rPr>
          <w:color w:val="auto"/>
          <w:sz w:val="20"/>
          <w:szCs w:val="20"/>
        </w:rPr>
        <w:t xml:space="preserve">(3) Tutuklu sanığın çağrılması duruşma gününün tebliği suretiyle yapılır. Sanıktan duruşmada kendisini savunmak için bir istemde bulunup bulunmayacağı ve bulunacaksa neden ibaret olduğunu bildirmesi istenir; müdafii de sanıkla birlikte davet olunur. Bu işlem, tutuklunun bulunduğu ceza infaz kurumunda cezaevi kâtibi veya bu işle görevlendirilen personel yanına getirilerek tutanak tutulmak suretiyle yapılır. </w:t>
      </w:r>
    </w:p>
    <w:p w:rsidR="00E47A1A" w:rsidRPr="00E47A1A" w:rsidRDefault="00E47A1A" w:rsidP="00E47A1A">
      <w:pPr>
        <w:pStyle w:val="Default"/>
        <w:rPr>
          <w:color w:val="auto"/>
          <w:sz w:val="20"/>
          <w:szCs w:val="20"/>
        </w:rPr>
      </w:pPr>
      <w:r w:rsidRPr="00E47A1A">
        <w:rPr>
          <w:color w:val="auto"/>
          <w:sz w:val="20"/>
          <w:szCs w:val="20"/>
        </w:rPr>
        <w:t xml:space="preserve">(4) Yukarıdaki fıkralar gereğince, çağrı kâğıdının tebliğiyle duruşma günü arasında en az bir hafta süre bulunması gerekir. </w:t>
      </w:r>
    </w:p>
    <w:p w:rsidR="00E47A1A" w:rsidRPr="00E47A1A" w:rsidRDefault="00E47A1A" w:rsidP="00E47A1A">
      <w:pPr>
        <w:pStyle w:val="Default"/>
        <w:rPr>
          <w:color w:val="auto"/>
          <w:sz w:val="20"/>
          <w:szCs w:val="20"/>
        </w:rPr>
      </w:pPr>
      <w:r w:rsidRPr="00E47A1A">
        <w:rPr>
          <w:i/>
          <w:iCs/>
          <w:color w:val="auto"/>
          <w:sz w:val="20"/>
          <w:szCs w:val="20"/>
        </w:rPr>
        <w:t xml:space="preserve">Sanığın savunma delillerinin toplanması istemi </w:t>
      </w:r>
    </w:p>
    <w:p w:rsidR="00E47A1A" w:rsidRPr="00E47A1A" w:rsidRDefault="00E47A1A" w:rsidP="00E47A1A">
      <w:pPr>
        <w:pStyle w:val="Default"/>
        <w:rPr>
          <w:color w:val="auto"/>
          <w:sz w:val="20"/>
          <w:szCs w:val="20"/>
        </w:rPr>
      </w:pPr>
      <w:r w:rsidRPr="00E47A1A">
        <w:rPr>
          <w:b/>
          <w:bCs/>
          <w:color w:val="auto"/>
          <w:sz w:val="20"/>
          <w:szCs w:val="20"/>
        </w:rPr>
        <w:t xml:space="preserve">Madde 177 – </w:t>
      </w:r>
      <w:r w:rsidRPr="00E47A1A">
        <w:rPr>
          <w:color w:val="auto"/>
          <w:sz w:val="20"/>
          <w:szCs w:val="20"/>
        </w:rPr>
        <w:t xml:space="preserve">(1) Sanık, tanık veya bilirkişinin davetini veya savunma delillerinin toplanmasını istediğinde, bunların ilişkin olduğu olayları göstermek suretiyle bu husustaki dilekçesini duruşma gününden en az beş gün önce mahkeme başkanına veya hâkime verir. </w:t>
      </w:r>
    </w:p>
    <w:p w:rsidR="00E47A1A" w:rsidRPr="00E47A1A" w:rsidRDefault="00E47A1A" w:rsidP="00E47A1A">
      <w:pPr>
        <w:pStyle w:val="Default"/>
        <w:rPr>
          <w:color w:val="auto"/>
          <w:sz w:val="20"/>
          <w:szCs w:val="20"/>
        </w:rPr>
      </w:pPr>
      <w:r w:rsidRPr="00E47A1A">
        <w:rPr>
          <w:color w:val="auto"/>
          <w:sz w:val="20"/>
          <w:szCs w:val="20"/>
        </w:rPr>
        <w:t xml:space="preserve">(2) Bu dilekçe üzerine verilecek karar, kendisine derhâl bildirilir. </w:t>
      </w:r>
    </w:p>
    <w:p w:rsidR="00E47A1A" w:rsidRPr="00E47A1A" w:rsidRDefault="00E47A1A" w:rsidP="00E47A1A">
      <w:pPr>
        <w:pStyle w:val="Default"/>
        <w:rPr>
          <w:color w:val="auto"/>
          <w:sz w:val="20"/>
          <w:szCs w:val="20"/>
        </w:rPr>
      </w:pPr>
      <w:r w:rsidRPr="00E47A1A">
        <w:rPr>
          <w:color w:val="auto"/>
          <w:sz w:val="20"/>
          <w:szCs w:val="20"/>
        </w:rPr>
        <w:t xml:space="preserve">(3) Sanığın kabul edilen istemleri, Cumhuriyet savcısına da bildirilir. </w:t>
      </w:r>
    </w:p>
    <w:p w:rsidR="00E47A1A" w:rsidRPr="00E47A1A" w:rsidRDefault="00E47A1A" w:rsidP="00E47A1A">
      <w:pPr>
        <w:pStyle w:val="Default"/>
        <w:rPr>
          <w:color w:val="auto"/>
          <w:sz w:val="20"/>
          <w:szCs w:val="20"/>
        </w:rPr>
      </w:pPr>
      <w:r w:rsidRPr="00E47A1A">
        <w:rPr>
          <w:i/>
          <w:iCs/>
          <w:color w:val="auto"/>
          <w:sz w:val="20"/>
          <w:szCs w:val="20"/>
        </w:rPr>
        <w:t xml:space="preserve">Çağrılması reddedilen tanığın ve uzman kişinin doğrudan mahkemeye getirilmesi </w:t>
      </w:r>
    </w:p>
    <w:p w:rsidR="00E47A1A" w:rsidRPr="00E47A1A" w:rsidRDefault="00E47A1A" w:rsidP="00E47A1A">
      <w:pPr>
        <w:pStyle w:val="Default"/>
        <w:rPr>
          <w:color w:val="auto"/>
          <w:sz w:val="20"/>
          <w:szCs w:val="20"/>
        </w:rPr>
      </w:pPr>
      <w:r w:rsidRPr="00E47A1A">
        <w:rPr>
          <w:b/>
          <w:bCs/>
          <w:color w:val="auto"/>
          <w:sz w:val="20"/>
          <w:szCs w:val="20"/>
        </w:rPr>
        <w:t xml:space="preserve">Madde 178 – </w:t>
      </w:r>
      <w:r w:rsidRPr="00E47A1A">
        <w:rPr>
          <w:color w:val="auto"/>
          <w:sz w:val="20"/>
          <w:szCs w:val="20"/>
        </w:rPr>
        <w:t xml:space="preserve">(1) Mahkeme başkanı veya hâkim, sanığın veya katılanın gösterdiği tanık veya uzman kişinin çağrılması hakkındaki dilekçeyi reddettiğinde, sanık veya katılan o kişileri mahkemeye getirebilir. Bu kişiler duruşmada dinlenir. </w:t>
      </w:r>
    </w:p>
    <w:p w:rsidR="00E47A1A" w:rsidRPr="00E47A1A" w:rsidRDefault="00E47A1A" w:rsidP="00E47A1A">
      <w:pPr>
        <w:pStyle w:val="Default"/>
        <w:rPr>
          <w:color w:val="auto"/>
          <w:sz w:val="20"/>
          <w:szCs w:val="20"/>
        </w:rPr>
      </w:pPr>
      <w:r w:rsidRPr="00E47A1A">
        <w:rPr>
          <w:i/>
          <w:iCs/>
          <w:color w:val="auto"/>
          <w:sz w:val="20"/>
          <w:szCs w:val="20"/>
        </w:rPr>
        <w:t xml:space="preserve">Çağrılan tanıkların ad ve adreslerinin sanığa ve Cumhuriyet savcısına bildirilmesi </w:t>
      </w:r>
    </w:p>
    <w:p w:rsidR="00E47A1A" w:rsidRPr="00E47A1A" w:rsidRDefault="00E47A1A" w:rsidP="00E47A1A">
      <w:pPr>
        <w:pStyle w:val="Default"/>
        <w:rPr>
          <w:color w:val="auto"/>
          <w:sz w:val="20"/>
          <w:szCs w:val="20"/>
        </w:rPr>
      </w:pPr>
      <w:r w:rsidRPr="00E47A1A">
        <w:rPr>
          <w:b/>
          <w:bCs/>
          <w:color w:val="auto"/>
          <w:sz w:val="20"/>
          <w:szCs w:val="20"/>
        </w:rPr>
        <w:t xml:space="preserve">Madde 179 – </w:t>
      </w:r>
      <w:r w:rsidRPr="00E47A1A">
        <w:rPr>
          <w:color w:val="auto"/>
          <w:sz w:val="20"/>
          <w:szCs w:val="20"/>
        </w:rPr>
        <w:t xml:space="preserve">(1) Sanık, doğrudan doğruya davet ettireceği veya duruşma sırasında getireceği bilirkişi ve tanıkların ad ve adreslerini Cumhuriyet savcısına makul süre içinde bildirir. </w:t>
      </w:r>
    </w:p>
    <w:p w:rsidR="00E47A1A" w:rsidRPr="00E47A1A" w:rsidRDefault="00E47A1A" w:rsidP="00E47A1A">
      <w:pPr>
        <w:pStyle w:val="Default"/>
        <w:rPr>
          <w:color w:val="auto"/>
          <w:sz w:val="20"/>
          <w:szCs w:val="20"/>
        </w:rPr>
      </w:pPr>
      <w:r w:rsidRPr="00E47A1A">
        <w:rPr>
          <w:color w:val="auto"/>
          <w:sz w:val="20"/>
          <w:szCs w:val="20"/>
        </w:rPr>
        <w:t xml:space="preserve">(2) Cumhuriyet savcısı da, iddianamede gösterilen veya sanığın istemi üzerine davet edilen tanık ve bilirkişiler dışında gerek mahkeme başkanı veya hâkim kararıyla, gerek kendiliğinden başka kimseleri davet ettirecek ise bunların ad ve adreslerini sanığa yine makul süre içinde bildirir. </w:t>
      </w:r>
    </w:p>
    <w:p w:rsidR="00E47A1A" w:rsidRPr="00E47A1A" w:rsidRDefault="00E47A1A" w:rsidP="00E47A1A">
      <w:pPr>
        <w:pStyle w:val="Default"/>
        <w:rPr>
          <w:color w:val="auto"/>
          <w:sz w:val="20"/>
          <w:szCs w:val="20"/>
        </w:rPr>
      </w:pPr>
      <w:r w:rsidRPr="00E47A1A">
        <w:rPr>
          <w:i/>
          <w:iCs/>
          <w:color w:val="auto"/>
          <w:sz w:val="20"/>
          <w:szCs w:val="20"/>
        </w:rPr>
        <w:lastRenderedPageBreak/>
        <w:t xml:space="preserve">Tanık ve bilirkişinin naiple veya istinabe yoluyla dinlenmeleri </w:t>
      </w:r>
    </w:p>
    <w:p w:rsidR="00E47A1A" w:rsidRPr="00E47A1A" w:rsidRDefault="00E47A1A" w:rsidP="00E47A1A">
      <w:pPr>
        <w:pStyle w:val="Default"/>
        <w:rPr>
          <w:color w:val="auto"/>
          <w:sz w:val="20"/>
          <w:szCs w:val="20"/>
        </w:rPr>
      </w:pPr>
      <w:r w:rsidRPr="00E47A1A">
        <w:rPr>
          <w:b/>
          <w:bCs/>
          <w:color w:val="auto"/>
          <w:sz w:val="20"/>
          <w:szCs w:val="20"/>
        </w:rPr>
        <w:t xml:space="preserve">Madde 180 – </w:t>
      </w:r>
      <w:r w:rsidRPr="00E47A1A">
        <w:rPr>
          <w:color w:val="auto"/>
          <w:sz w:val="20"/>
          <w:szCs w:val="20"/>
        </w:rPr>
        <w:t xml:space="preserve">(1) Hastalık veya malûllük veya giderilmesi olanağı bulunmayan başka bir nedenle bir tanık veya bilirkişinin uzun ve önceden bilinmeyen bir zaman için duruşmada hazır bulunmasının olanaklı bulunmayacağı anlaşılırsa, mahkeme onun bir naiple veya istinabe yoluyla dinlenmesine karar verebilir. </w:t>
      </w:r>
    </w:p>
    <w:p w:rsidR="00E47A1A" w:rsidRPr="00E47A1A" w:rsidRDefault="00E47A1A" w:rsidP="00E47A1A">
      <w:pPr>
        <w:pStyle w:val="Default"/>
        <w:rPr>
          <w:color w:val="auto"/>
          <w:sz w:val="20"/>
          <w:szCs w:val="20"/>
        </w:rPr>
      </w:pPr>
      <w:r w:rsidRPr="00E47A1A">
        <w:rPr>
          <w:color w:val="auto"/>
          <w:sz w:val="20"/>
          <w:szCs w:val="20"/>
        </w:rPr>
        <w:t xml:space="preserve">(2) Bu hüküm, konutlarının yetkili mahkemenin yargı çevresi dışında bulunmasından dolayı getirilmesi zor olan tanık ve bilirkişinin dinlenmesinde de uygulanır. </w:t>
      </w:r>
    </w:p>
    <w:p w:rsidR="00E47A1A" w:rsidRPr="00E47A1A" w:rsidRDefault="00E47A1A" w:rsidP="00E47A1A">
      <w:pPr>
        <w:pStyle w:val="Default"/>
        <w:rPr>
          <w:color w:val="auto"/>
          <w:sz w:val="20"/>
          <w:szCs w:val="20"/>
        </w:rPr>
      </w:pPr>
      <w:r w:rsidRPr="00E47A1A">
        <w:rPr>
          <w:color w:val="auto"/>
          <w:sz w:val="20"/>
          <w:szCs w:val="20"/>
        </w:rPr>
        <w:t xml:space="preserve">(3) Davayı görmekte olan mahkeme, zorunluluk olmadıkça, büyükşehir belediye sınırları içerisinde bulunan şikâyetçi, katılan, sanık, müdafi veya vekil, tanık ve bilirkişilerin istinabe yoluyla dinlenmesine karar veremez. </w:t>
      </w:r>
    </w:p>
    <w:p w:rsidR="00E47A1A" w:rsidRPr="00E47A1A" w:rsidRDefault="00E47A1A" w:rsidP="00E47A1A">
      <w:pPr>
        <w:pStyle w:val="Default"/>
        <w:rPr>
          <w:color w:val="auto"/>
          <w:sz w:val="20"/>
          <w:szCs w:val="20"/>
        </w:rPr>
      </w:pPr>
      <w:r w:rsidRPr="00E47A1A">
        <w:rPr>
          <w:color w:val="auto"/>
          <w:sz w:val="20"/>
          <w:szCs w:val="20"/>
        </w:rPr>
        <w:t xml:space="preserve">(4) İstinabe olunan mahkeme, büyükşehir belediye sınırları içerisinde ise, ilgililer kendi yargı çevresinde bulunmasa da büyükşehir belediye sınırları içerisinde yerine getirilmesi gereken istinabe evrakını geri çevirmeksizin gereğini yapar. </w:t>
      </w:r>
    </w:p>
    <w:p w:rsidR="00E47A1A" w:rsidRPr="00E47A1A" w:rsidRDefault="00E47A1A" w:rsidP="00E47A1A">
      <w:pPr>
        <w:pStyle w:val="Default"/>
        <w:rPr>
          <w:color w:val="auto"/>
          <w:sz w:val="20"/>
          <w:szCs w:val="20"/>
        </w:rPr>
      </w:pPr>
      <w:r w:rsidRPr="00E47A1A">
        <w:rPr>
          <w:color w:val="auto"/>
          <w:sz w:val="20"/>
          <w:szCs w:val="20"/>
        </w:rPr>
        <w:t xml:space="preserve">(5) Yukarıdaki fıkralar içeriğine göre tanık veya bilirkişinin aynı anda görüntülü ve sesli iletişim tekniğinin kullanılması suretiyle dinlenebilmeleri olanağının varlığı hâlinde bu yöntem uygulanarak ifade alınır. Buna olanak verecek teknik donanımın kurulmasına ve kullanılmasına ilişkin esas ve usuller yönetmelikte gösterilir. </w:t>
      </w:r>
    </w:p>
    <w:p w:rsidR="00E47A1A" w:rsidRPr="00E47A1A" w:rsidRDefault="00E47A1A" w:rsidP="00E47A1A">
      <w:pPr>
        <w:pStyle w:val="Default"/>
        <w:rPr>
          <w:color w:val="auto"/>
          <w:sz w:val="20"/>
          <w:szCs w:val="20"/>
        </w:rPr>
      </w:pPr>
      <w:r w:rsidRPr="00E47A1A">
        <w:rPr>
          <w:i/>
          <w:iCs/>
          <w:color w:val="auto"/>
          <w:sz w:val="20"/>
          <w:szCs w:val="20"/>
        </w:rPr>
        <w:t xml:space="preserve">Tanık ve bilirkişinin dinleneceği günün bildirilmesi </w:t>
      </w:r>
    </w:p>
    <w:p w:rsidR="00E47A1A" w:rsidRPr="00E47A1A" w:rsidRDefault="00E47A1A" w:rsidP="00E47A1A">
      <w:pPr>
        <w:pStyle w:val="Default"/>
        <w:rPr>
          <w:color w:val="auto"/>
          <w:sz w:val="20"/>
          <w:szCs w:val="20"/>
        </w:rPr>
      </w:pPr>
      <w:r w:rsidRPr="00E47A1A">
        <w:rPr>
          <w:b/>
          <w:bCs/>
          <w:color w:val="auto"/>
          <w:sz w:val="20"/>
          <w:szCs w:val="20"/>
        </w:rPr>
        <w:t xml:space="preserve">Madde 181 – </w:t>
      </w:r>
      <w:r w:rsidRPr="00E47A1A">
        <w:rPr>
          <w:color w:val="auto"/>
          <w:sz w:val="20"/>
          <w:szCs w:val="20"/>
        </w:rPr>
        <w:t xml:space="preserve">(1) Tanık veya bilirkişilerin dinlenmesi için belirlenen gün, Cumhuriyet savcısına, suçtan zarar görene, vekiline, sanığa ve müdafiine bildirilir. Düzenlenen tutanağın örneği hazır bulunan Cumhuriyet savcısına ve müdafie verilir. </w:t>
      </w:r>
    </w:p>
    <w:p w:rsidR="00E47A1A" w:rsidRPr="00E47A1A" w:rsidRDefault="00E47A1A" w:rsidP="00E47A1A">
      <w:pPr>
        <w:pStyle w:val="Default"/>
        <w:rPr>
          <w:color w:val="auto"/>
          <w:sz w:val="20"/>
          <w:szCs w:val="20"/>
        </w:rPr>
      </w:pPr>
      <w:r w:rsidRPr="00E47A1A">
        <w:rPr>
          <w:color w:val="auto"/>
          <w:sz w:val="20"/>
          <w:szCs w:val="20"/>
        </w:rPr>
        <w:t xml:space="preserve">(2) Yeniden keşif ve muayeneye ihtiyaç duyulursa, yukarıdaki fıkra hükümleri uygulanır. </w:t>
      </w:r>
    </w:p>
    <w:p w:rsidR="00E47A1A" w:rsidRPr="00E47A1A" w:rsidRDefault="00E47A1A" w:rsidP="00E47A1A">
      <w:pPr>
        <w:pStyle w:val="Default"/>
        <w:rPr>
          <w:color w:val="auto"/>
          <w:sz w:val="20"/>
          <w:szCs w:val="20"/>
        </w:rPr>
      </w:pPr>
      <w:r w:rsidRPr="00E47A1A">
        <w:rPr>
          <w:color w:val="auto"/>
          <w:sz w:val="20"/>
          <w:szCs w:val="20"/>
        </w:rPr>
        <w:t xml:space="preserve">(3) Tutuklu olan sanık, ancak tutuklu bulunduğu yer mahkemesinde yapılacak bu tür işlerde hazır bulundurulmasını isteyebilir. Ancak, hâkim veya mahkeme tarafından zorunlu sayılan hâllerde tutuklu bulunan şüpheli veya sanığın da bu tür işlerde hazır bulunmasına karar verilebilir. </w:t>
      </w:r>
    </w:p>
    <w:p w:rsidR="00E47A1A" w:rsidRPr="00E47A1A" w:rsidRDefault="00E47A1A" w:rsidP="00E47A1A">
      <w:pPr>
        <w:pStyle w:val="Default"/>
        <w:rPr>
          <w:color w:val="auto"/>
          <w:sz w:val="20"/>
          <w:szCs w:val="20"/>
        </w:rPr>
      </w:pPr>
      <w:r w:rsidRPr="00E47A1A">
        <w:rPr>
          <w:color w:val="auto"/>
          <w:sz w:val="20"/>
          <w:szCs w:val="20"/>
        </w:rPr>
        <w:t xml:space="preserve">İKİNCİ BÖLÜM </w:t>
      </w:r>
    </w:p>
    <w:p w:rsidR="00E47A1A" w:rsidRPr="00E47A1A" w:rsidRDefault="00E47A1A" w:rsidP="00E47A1A">
      <w:pPr>
        <w:pStyle w:val="Default"/>
        <w:rPr>
          <w:color w:val="auto"/>
          <w:sz w:val="20"/>
          <w:szCs w:val="20"/>
        </w:rPr>
      </w:pPr>
      <w:r w:rsidRPr="00E47A1A">
        <w:rPr>
          <w:i/>
          <w:iCs/>
          <w:color w:val="auto"/>
          <w:sz w:val="20"/>
          <w:szCs w:val="20"/>
        </w:rPr>
        <w:t xml:space="preserve">Duruşma </w:t>
      </w:r>
    </w:p>
    <w:p w:rsidR="00E47A1A" w:rsidRPr="00E47A1A" w:rsidRDefault="00E47A1A" w:rsidP="00E47A1A">
      <w:pPr>
        <w:pStyle w:val="Default"/>
        <w:rPr>
          <w:color w:val="auto"/>
          <w:sz w:val="20"/>
          <w:szCs w:val="20"/>
        </w:rPr>
      </w:pPr>
      <w:r w:rsidRPr="00E47A1A">
        <w:rPr>
          <w:i/>
          <w:iCs/>
          <w:color w:val="auto"/>
          <w:sz w:val="20"/>
          <w:szCs w:val="20"/>
        </w:rPr>
        <w:t xml:space="preserve">Duruşmanın açıklığı </w:t>
      </w:r>
    </w:p>
    <w:p w:rsidR="00E47A1A" w:rsidRPr="00E47A1A" w:rsidRDefault="00E47A1A" w:rsidP="00E47A1A">
      <w:pPr>
        <w:pStyle w:val="Default"/>
        <w:rPr>
          <w:color w:val="auto"/>
          <w:sz w:val="20"/>
          <w:szCs w:val="20"/>
        </w:rPr>
      </w:pPr>
      <w:r w:rsidRPr="00E47A1A">
        <w:rPr>
          <w:b/>
          <w:bCs/>
          <w:color w:val="auto"/>
          <w:sz w:val="20"/>
          <w:szCs w:val="20"/>
        </w:rPr>
        <w:t xml:space="preserve">Madde 182 – </w:t>
      </w:r>
      <w:r w:rsidRPr="00E47A1A">
        <w:rPr>
          <w:color w:val="auto"/>
          <w:sz w:val="20"/>
          <w:szCs w:val="20"/>
        </w:rPr>
        <w:t xml:space="preserve">(1) Duruşma herkese açıktır. </w:t>
      </w:r>
    </w:p>
    <w:p w:rsidR="00E47A1A" w:rsidRPr="00E47A1A" w:rsidRDefault="00E47A1A" w:rsidP="00E47A1A">
      <w:pPr>
        <w:pStyle w:val="Default"/>
        <w:rPr>
          <w:color w:val="auto"/>
          <w:sz w:val="20"/>
          <w:szCs w:val="20"/>
        </w:rPr>
      </w:pPr>
      <w:r w:rsidRPr="00E47A1A">
        <w:rPr>
          <w:color w:val="auto"/>
          <w:sz w:val="20"/>
          <w:szCs w:val="20"/>
        </w:rPr>
        <w:t xml:space="preserve">(2) Genel ahlâkın veya kamu güvenliğinin kesin olarak gerekli kıldığı hâllerde, duruşmanın bir kısmının veya tamamının kapalı yapılmasına mahkemece karar verilebilir. </w:t>
      </w:r>
    </w:p>
    <w:p w:rsidR="00E47A1A" w:rsidRPr="00E47A1A" w:rsidRDefault="00E47A1A" w:rsidP="00E47A1A">
      <w:pPr>
        <w:pStyle w:val="Default"/>
        <w:rPr>
          <w:color w:val="auto"/>
          <w:sz w:val="20"/>
          <w:szCs w:val="20"/>
        </w:rPr>
      </w:pPr>
      <w:r w:rsidRPr="00E47A1A">
        <w:rPr>
          <w:color w:val="auto"/>
          <w:sz w:val="20"/>
          <w:szCs w:val="20"/>
        </w:rPr>
        <w:t xml:space="preserve">(3) Duruşmanın kapalı yapılması konusundaki gerekçeli karar ile hüküm açık duruşmada açıklanır. </w:t>
      </w:r>
    </w:p>
    <w:p w:rsidR="00E47A1A" w:rsidRPr="00E47A1A" w:rsidRDefault="00E47A1A" w:rsidP="00E47A1A">
      <w:pPr>
        <w:pStyle w:val="Default"/>
        <w:rPr>
          <w:color w:val="auto"/>
          <w:sz w:val="20"/>
          <w:szCs w:val="20"/>
        </w:rPr>
      </w:pPr>
      <w:r w:rsidRPr="00E47A1A">
        <w:rPr>
          <w:i/>
          <w:iCs/>
          <w:color w:val="auto"/>
          <w:sz w:val="20"/>
          <w:szCs w:val="20"/>
        </w:rPr>
        <w:t xml:space="preserve">Ses ve görüntü alıcı aletlerin kullanılması yasağı </w:t>
      </w:r>
    </w:p>
    <w:p w:rsidR="00E47A1A" w:rsidRPr="00E47A1A" w:rsidRDefault="00E47A1A" w:rsidP="00E47A1A">
      <w:pPr>
        <w:pStyle w:val="Default"/>
        <w:rPr>
          <w:color w:val="auto"/>
          <w:sz w:val="20"/>
          <w:szCs w:val="20"/>
        </w:rPr>
      </w:pPr>
      <w:r w:rsidRPr="00E47A1A">
        <w:rPr>
          <w:b/>
          <w:bCs/>
          <w:color w:val="auto"/>
          <w:sz w:val="20"/>
          <w:szCs w:val="20"/>
        </w:rPr>
        <w:t xml:space="preserve">Madde 183 – </w:t>
      </w:r>
      <w:r w:rsidRPr="00E47A1A">
        <w:rPr>
          <w:color w:val="auto"/>
          <w:sz w:val="20"/>
          <w:szCs w:val="20"/>
        </w:rPr>
        <w:t xml:space="preserve">(1) 180 inci maddenin beşinci fıkrası ile 196 </w:t>
      </w:r>
      <w:proofErr w:type="spellStart"/>
      <w:r w:rsidRPr="00E47A1A">
        <w:rPr>
          <w:color w:val="auto"/>
          <w:sz w:val="20"/>
          <w:szCs w:val="20"/>
        </w:rPr>
        <w:t>ncı</w:t>
      </w:r>
      <w:proofErr w:type="spellEnd"/>
      <w:r w:rsidRPr="00E47A1A">
        <w:rPr>
          <w:color w:val="auto"/>
          <w:sz w:val="20"/>
          <w:szCs w:val="20"/>
        </w:rPr>
        <w:t xml:space="preserve"> maddenin dördüncü fıkrası hükmü saklı kalmak üzere, adliye binası içerisinde ve duruşma başladıktan sonra duruşma salonunda her türlü sesli veya görüntülü kayıt veya nakil olanağı sağlayan aletler kullanılamaz. Bu hüküm, adliye binası içerisinde ve dışındaki diğer adlî işlemlerin icrasında da uygulanır. </w:t>
      </w:r>
    </w:p>
    <w:p w:rsidR="00E47A1A" w:rsidRPr="00E47A1A" w:rsidRDefault="00E47A1A" w:rsidP="00E47A1A">
      <w:pPr>
        <w:pStyle w:val="Default"/>
        <w:rPr>
          <w:color w:val="auto"/>
          <w:sz w:val="20"/>
          <w:szCs w:val="20"/>
        </w:rPr>
      </w:pPr>
      <w:r w:rsidRPr="00E47A1A">
        <w:rPr>
          <w:i/>
          <w:iCs/>
          <w:color w:val="auto"/>
          <w:sz w:val="20"/>
          <w:szCs w:val="20"/>
        </w:rPr>
        <w:t xml:space="preserve">Açıklığın kaldırılması hakkında karar </w:t>
      </w:r>
    </w:p>
    <w:p w:rsidR="00E47A1A" w:rsidRPr="00E47A1A" w:rsidRDefault="00E47A1A" w:rsidP="00E47A1A">
      <w:pPr>
        <w:pStyle w:val="Default"/>
        <w:rPr>
          <w:color w:val="auto"/>
          <w:sz w:val="20"/>
          <w:szCs w:val="20"/>
        </w:rPr>
      </w:pPr>
      <w:r w:rsidRPr="00E47A1A">
        <w:rPr>
          <w:b/>
          <w:bCs/>
          <w:color w:val="auto"/>
          <w:sz w:val="20"/>
          <w:szCs w:val="20"/>
        </w:rPr>
        <w:t xml:space="preserve">Madde 184 – </w:t>
      </w:r>
      <w:r w:rsidRPr="00E47A1A">
        <w:rPr>
          <w:color w:val="auto"/>
          <w:sz w:val="20"/>
          <w:szCs w:val="20"/>
        </w:rPr>
        <w:t xml:space="preserve">(1) 182 </w:t>
      </w:r>
      <w:proofErr w:type="spellStart"/>
      <w:r w:rsidRPr="00E47A1A">
        <w:rPr>
          <w:color w:val="auto"/>
          <w:sz w:val="20"/>
          <w:szCs w:val="20"/>
        </w:rPr>
        <w:t>nci</w:t>
      </w:r>
      <w:proofErr w:type="spellEnd"/>
      <w:r w:rsidRPr="00E47A1A">
        <w:rPr>
          <w:color w:val="auto"/>
          <w:sz w:val="20"/>
          <w:szCs w:val="20"/>
        </w:rPr>
        <w:t xml:space="preserve"> maddede gösterilen hâllerde, açıklığın kaldırılması istemine ilişkin olarak yapılacak duruşma, istem üzerine veya mahkemece uygun görülürse kapalı yapılır. </w:t>
      </w:r>
    </w:p>
    <w:p w:rsidR="00E47A1A" w:rsidRPr="00E47A1A" w:rsidRDefault="00E47A1A" w:rsidP="00E47A1A">
      <w:pPr>
        <w:pStyle w:val="Default"/>
        <w:rPr>
          <w:color w:val="auto"/>
          <w:sz w:val="20"/>
          <w:szCs w:val="20"/>
        </w:rPr>
      </w:pPr>
      <w:r w:rsidRPr="00E47A1A">
        <w:rPr>
          <w:i/>
          <w:iCs/>
          <w:color w:val="auto"/>
          <w:sz w:val="20"/>
          <w:szCs w:val="20"/>
        </w:rPr>
        <w:t xml:space="preserve">Zorunlu kapalılık </w:t>
      </w:r>
    </w:p>
    <w:p w:rsidR="00E47A1A" w:rsidRPr="00E47A1A" w:rsidRDefault="00E47A1A" w:rsidP="00E47A1A">
      <w:pPr>
        <w:pStyle w:val="Default"/>
        <w:rPr>
          <w:color w:val="auto"/>
          <w:sz w:val="20"/>
          <w:szCs w:val="20"/>
        </w:rPr>
      </w:pPr>
      <w:r w:rsidRPr="00E47A1A">
        <w:rPr>
          <w:b/>
          <w:bCs/>
          <w:color w:val="auto"/>
          <w:sz w:val="20"/>
          <w:szCs w:val="20"/>
        </w:rPr>
        <w:t xml:space="preserve">Madde 185 – </w:t>
      </w:r>
      <w:r w:rsidRPr="00E47A1A">
        <w:rPr>
          <w:color w:val="auto"/>
          <w:sz w:val="20"/>
          <w:szCs w:val="20"/>
        </w:rPr>
        <w:t xml:space="preserve">(1) Sanık, </w:t>
      </w:r>
      <w:proofErr w:type="spellStart"/>
      <w:r w:rsidRPr="00E47A1A">
        <w:rPr>
          <w:color w:val="auto"/>
          <w:sz w:val="20"/>
          <w:szCs w:val="20"/>
        </w:rPr>
        <w:t>onsekiz</w:t>
      </w:r>
      <w:proofErr w:type="spellEnd"/>
      <w:r w:rsidRPr="00E47A1A">
        <w:rPr>
          <w:color w:val="auto"/>
          <w:sz w:val="20"/>
          <w:szCs w:val="20"/>
        </w:rPr>
        <w:t xml:space="preserve"> yaşını doldurmamış ise duruşma kapalı yapılır; hüküm de kapalı duruşmada açıklanır. </w:t>
      </w:r>
    </w:p>
    <w:p w:rsidR="00E47A1A" w:rsidRPr="00E47A1A" w:rsidRDefault="00E47A1A" w:rsidP="00E47A1A">
      <w:pPr>
        <w:pStyle w:val="Default"/>
        <w:rPr>
          <w:color w:val="auto"/>
          <w:sz w:val="20"/>
          <w:szCs w:val="20"/>
        </w:rPr>
      </w:pPr>
      <w:r w:rsidRPr="00E47A1A">
        <w:rPr>
          <w:i/>
          <w:iCs/>
          <w:color w:val="auto"/>
          <w:sz w:val="20"/>
          <w:szCs w:val="20"/>
        </w:rPr>
        <w:t xml:space="preserve">Kapalılık kararının ve nedenlerinin yazılması </w:t>
      </w:r>
    </w:p>
    <w:p w:rsidR="00E47A1A" w:rsidRPr="00E47A1A" w:rsidRDefault="00E47A1A" w:rsidP="00E47A1A">
      <w:pPr>
        <w:pStyle w:val="Default"/>
        <w:rPr>
          <w:color w:val="auto"/>
          <w:sz w:val="20"/>
          <w:szCs w:val="20"/>
        </w:rPr>
      </w:pPr>
      <w:r w:rsidRPr="00E47A1A">
        <w:rPr>
          <w:b/>
          <w:bCs/>
          <w:color w:val="auto"/>
          <w:sz w:val="20"/>
          <w:szCs w:val="20"/>
        </w:rPr>
        <w:t xml:space="preserve">Madde 186 – </w:t>
      </w:r>
      <w:r w:rsidRPr="00E47A1A">
        <w:rPr>
          <w:color w:val="auto"/>
          <w:sz w:val="20"/>
          <w:szCs w:val="20"/>
        </w:rPr>
        <w:t xml:space="preserve">(1) Açıklığın kaldırılması kararı, nedenleriyle birlikte tutanağa geçirilir. </w:t>
      </w:r>
    </w:p>
    <w:p w:rsidR="00E47A1A" w:rsidRPr="00E47A1A" w:rsidRDefault="00E47A1A" w:rsidP="00E47A1A">
      <w:pPr>
        <w:pStyle w:val="Default"/>
        <w:rPr>
          <w:color w:val="auto"/>
          <w:sz w:val="20"/>
          <w:szCs w:val="20"/>
        </w:rPr>
      </w:pPr>
      <w:r w:rsidRPr="00E47A1A">
        <w:rPr>
          <w:i/>
          <w:iCs/>
          <w:color w:val="auto"/>
          <w:sz w:val="20"/>
          <w:szCs w:val="20"/>
        </w:rPr>
        <w:t xml:space="preserve">Kapalı duruşmada bulunabilme </w:t>
      </w:r>
    </w:p>
    <w:p w:rsidR="00E47A1A" w:rsidRPr="00E47A1A" w:rsidRDefault="00E47A1A" w:rsidP="00E47A1A">
      <w:pPr>
        <w:pStyle w:val="Default"/>
        <w:rPr>
          <w:color w:val="auto"/>
          <w:sz w:val="20"/>
          <w:szCs w:val="20"/>
        </w:rPr>
      </w:pPr>
      <w:r w:rsidRPr="00E47A1A">
        <w:rPr>
          <w:b/>
          <w:bCs/>
          <w:color w:val="auto"/>
          <w:sz w:val="20"/>
          <w:szCs w:val="20"/>
        </w:rPr>
        <w:t xml:space="preserve">Madde 187 – </w:t>
      </w:r>
      <w:r w:rsidRPr="00E47A1A">
        <w:rPr>
          <w:color w:val="auto"/>
          <w:sz w:val="20"/>
          <w:szCs w:val="20"/>
        </w:rPr>
        <w:t xml:space="preserve">(1) Kapalı duruşmada mahkeme, bazı kişilerin hazır bulunmasına izin verebilir. Bu hâlde adı geçenler, duruşmanın kapalı olmasını gerektiren hususları açıklamamaları bakımından uyarılırlar ve bu husus tutanağa yazılır. </w:t>
      </w:r>
    </w:p>
    <w:p w:rsidR="00E47A1A" w:rsidRPr="00E47A1A" w:rsidRDefault="00E47A1A" w:rsidP="00E47A1A">
      <w:pPr>
        <w:pStyle w:val="Default"/>
        <w:rPr>
          <w:color w:val="auto"/>
          <w:sz w:val="20"/>
          <w:szCs w:val="20"/>
        </w:rPr>
      </w:pPr>
      <w:r w:rsidRPr="00E47A1A">
        <w:rPr>
          <w:color w:val="auto"/>
          <w:sz w:val="20"/>
          <w:szCs w:val="20"/>
        </w:rPr>
        <w:t xml:space="preserve">(2) Kapalı duruşmanın içeriği hiçbir iletişim aracıyla yayımlanamaz. </w:t>
      </w:r>
    </w:p>
    <w:p w:rsidR="00E47A1A" w:rsidRPr="00E47A1A" w:rsidRDefault="00E47A1A" w:rsidP="00E47A1A">
      <w:pPr>
        <w:pStyle w:val="Default"/>
        <w:rPr>
          <w:color w:val="auto"/>
          <w:sz w:val="20"/>
          <w:szCs w:val="20"/>
        </w:rPr>
      </w:pPr>
      <w:r w:rsidRPr="00E47A1A">
        <w:rPr>
          <w:color w:val="auto"/>
          <w:sz w:val="20"/>
          <w:szCs w:val="20"/>
        </w:rPr>
        <w:t xml:space="preserve">(3) Açık duruşmanın içeriği, millî güvenliğe veya genel ahlâka veya kişilerin saygınlık, onur ve haklarına dokunacak veya suç işlemeye kışkırtacak nitelikte ise; mahkeme, bunları önlemek amacı ile ve gerektiği ölçüde duruşmanın içeriğinin kısmen veya tamamen yayımlanmasını yasaklar ve kararını açık duruşmada açıklar. </w:t>
      </w:r>
    </w:p>
    <w:p w:rsidR="00E47A1A" w:rsidRPr="00E47A1A" w:rsidRDefault="00E47A1A" w:rsidP="00E47A1A">
      <w:pPr>
        <w:pStyle w:val="Default"/>
        <w:rPr>
          <w:color w:val="auto"/>
          <w:sz w:val="20"/>
          <w:szCs w:val="20"/>
        </w:rPr>
      </w:pPr>
      <w:r w:rsidRPr="00E47A1A">
        <w:rPr>
          <w:i/>
          <w:iCs/>
          <w:color w:val="auto"/>
          <w:sz w:val="20"/>
          <w:szCs w:val="20"/>
        </w:rPr>
        <w:t xml:space="preserve">Duruşmada hazır bulunacaklar </w:t>
      </w:r>
    </w:p>
    <w:p w:rsidR="00E47A1A" w:rsidRPr="00E47A1A" w:rsidRDefault="00E47A1A" w:rsidP="00E47A1A">
      <w:pPr>
        <w:pStyle w:val="Default"/>
        <w:rPr>
          <w:color w:val="auto"/>
          <w:sz w:val="20"/>
          <w:szCs w:val="20"/>
        </w:rPr>
      </w:pPr>
      <w:r w:rsidRPr="00E47A1A">
        <w:rPr>
          <w:b/>
          <w:bCs/>
          <w:color w:val="auto"/>
          <w:sz w:val="20"/>
          <w:szCs w:val="20"/>
        </w:rPr>
        <w:t xml:space="preserve">Madde 188 – </w:t>
      </w:r>
      <w:r w:rsidRPr="00E47A1A">
        <w:rPr>
          <w:color w:val="auto"/>
          <w:sz w:val="20"/>
          <w:szCs w:val="20"/>
        </w:rPr>
        <w:t xml:space="preserve">(1) Duruşmada, hükme katılacak hâkimler ve Cumhuriyet savcısı ile zabıt kâtibinin ve Kanunun zorunlu müdafiliği kabul ettiği hâllerde müdafiin hazır bulunması şarttır. </w:t>
      </w:r>
    </w:p>
    <w:p w:rsidR="00E47A1A" w:rsidRPr="00E47A1A" w:rsidRDefault="00E47A1A" w:rsidP="00E47A1A">
      <w:pPr>
        <w:pStyle w:val="Default"/>
        <w:rPr>
          <w:color w:val="auto"/>
          <w:sz w:val="20"/>
          <w:szCs w:val="20"/>
        </w:rPr>
      </w:pPr>
      <w:r w:rsidRPr="00E47A1A">
        <w:rPr>
          <w:color w:val="auto"/>
          <w:sz w:val="20"/>
          <w:szCs w:val="20"/>
        </w:rPr>
        <w:t xml:space="preserve">(2) </w:t>
      </w:r>
      <w:r w:rsidRPr="00E47A1A">
        <w:rPr>
          <w:b/>
          <w:bCs/>
          <w:color w:val="auto"/>
          <w:sz w:val="20"/>
          <w:szCs w:val="20"/>
        </w:rPr>
        <w:t xml:space="preserve">(Mülga: </w:t>
      </w:r>
      <w:proofErr w:type="gramStart"/>
      <w:r w:rsidRPr="00E47A1A">
        <w:rPr>
          <w:b/>
          <w:bCs/>
          <w:color w:val="auto"/>
          <w:sz w:val="20"/>
          <w:szCs w:val="20"/>
        </w:rPr>
        <w:t>18/6/2014</w:t>
      </w:r>
      <w:proofErr w:type="gramEnd"/>
      <w:r w:rsidRPr="00E47A1A">
        <w:rPr>
          <w:b/>
          <w:bCs/>
          <w:color w:val="auto"/>
          <w:sz w:val="20"/>
          <w:szCs w:val="20"/>
        </w:rPr>
        <w:t xml:space="preserve"> - 6545/103 md.) </w:t>
      </w:r>
    </w:p>
    <w:p w:rsidR="00E47A1A" w:rsidRPr="00E47A1A" w:rsidRDefault="00E47A1A" w:rsidP="00E47A1A">
      <w:pPr>
        <w:pStyle w:val="Default"/>
        <w:rPr>
          <w:color w:val="auto"/>
          <w:sz w:val="20"/>
          <w:szCs w:val="20"/>
        </w:rPr>
      </w:pPr>
      <w:r w:rsidRPr="00E47A1A">
        <w:rPr>
          <w:color w:val="auto"/>
          <w:sz w:val="20"/>
          <w:szCs w:val="20"/>
        </w:rPr>
        <w:t xml:space="preserve">(3) Bir oturumda bitmeyecek davada, herhangi bir nedenle bulunamayacak üyenin yerine geçmek ve oya katılmak üzere yedek üye bulundurulabilir. </w:t>
      </w:r>
    </w:p>
    <w:p w:rsidR="00E47A1A" w:rsidRPr="00E47A1A" w:rsidRDefault="00E47A1A" w:rsidP="00E47A1A">
      <w:pPr>
        <w:pStyle w:val="Default"/>
        <w:rPr>
          <w:color w:val="auto"/>
          <w:sz w:val="20"/>
          <w:szCs w:val="20"/>
        </w:rPr>
      </w:pPr>
      <w:r w:rsidRPr="00E47A1A">
        <w:rPr>
          <w:i/>
          <w:iCs/>
          <w:color w:val="auto"/>
          <w:sz w:val="20"/>
          <w:szCs w:val="20"/>
        </w:rPr>
        <w:t xml:space="preserve">Birden çok Cumhuriyet savcısı ve avukatın duruşmaya katılması </w:t>
      </w:r>
    </w:p>
    <w:p w:rsidR="00E47A1A" w:rsidRPr="00E47A1A" w:rsidRDefault="00E47A1A" w:rsidP="00E47A1A">
      <w:pPr>
        <w:pStyle w:val="Default"/>
        <w:rPr>
          <w:color w:val="auto"/>
          <w:sz w:val="20"/>
          <w:szCs w:val="20"/>
        </w:rPr>
      </w:pPr>
      <w:r w:rsidRPr="00E47A1A">
        <w:rPr>
          <w:b/>
          <w:bCs/>
          <w:color w:val="auto"/>
          <w:sz w:val="20"/>
          <w:szCs w:val="20"/>
        </w:rPr>
        <w:t xml:space="preserve">Madde 189 – </w:t>
      </w:r>
      <w:r w:rsidRPr="00E47A1A">
        <w:rPr>
          <w:color w:val="auto"/>
          <w:sz w:val="20"/>
          <w:szCs w:val="20"/>
        </w:rPr>
        <w:t xml:space="preserve">(1) Birden çok Cumhuriyet savcısı ve birden çok avukat aynı zamanda duruşmaya katılabilecekleri gibi aralarında işbölümü de yapabilirler. </w:t>
      </w:r>
    </w:p>
    <w:p w:rsidR="00E47A1A" w:rsidRPr="00E47A1A" w:rsidRDefault="00E47A1A" w:rsidP="00E47A1A">
      <w:pPr>
        <w:pStyle w:val="Default"/>
        <w:rPr>
          <w:color w:val="auto"/>
          <w:sz w:val="20"/>
          <w:szCs w:val="20"/>
        </w:rPr>
      </w:pPr>
      <w:r w:rsidRPr="00E47A1A">
        <w:rPr>
          <w:i/>
          <w:iCs/>
          <w:color w:val="auto"/>
          <w:sz w:val="20"/>
          <w:szCs w:val="20"/>
        </w:rPr>
        <w:t xml:space="preserve">Ara verme </w:t>
      </w:r>
    </w:p>
    <w:p w:rsidR="00E47A1A" w:rsidRPr="00E47A1A" w:rsidRDefault="00E47A1A" w:rsidP="00E47A1A">
      <w:pPr>
        <w:pStyle w:val="Default"/>
        <w:rPr>
          <w:color w:val="auto"/>
          <w:sz w:val="20"/>
          <w:szCs w:val="20"/>
        </w:rPr>
      </w:pPr>
      <w:r w:rsidRPr="00E47A1A">
        <w:rPr>
          <w:b/>
          <w:bCs/>
          <w:color w:val="auto"/>
          <w:sz w:val="20"/>
          <w:szCs w:val="20"/>
        </w:rPr>
        <w:lastRenderedPageBreak/>
        <w:t xml:space="preserve">Madde 190 – </w:t>
      </w:r>
      <w:r w:rsidRPr="00E47A1A">
        <w:rPr>
          <w:color w:val="auto"/>
          <w:sz w:val="20"/>
          <w:szCs w:val="20"/>
        </w:rPr>
        <w:t xml:space="preserve">(1) Duruşmaya, ara verilmeksizin devam edilerek hüküm verilir. Ancak, zorunlu hâllerde davanın makul sürede sonuçlandırılmasını olanaklı kılacak surette duruşmaya ara verilebilir. </w:t>
      </w:r>
    </w:p>
    <w:p w:rsidR="00E47A1A" w:rsidRPr="00E47A1A" w:rsidRDefault="00E47A1A" w:rsidP="00E47A1A">
      <w:pPr>
        <w:pStyle w:val="Default"/>
        <w:rPr>
          <w:color w:val="auto"/>
          <w:sz w:val="20"/>
          <w:szCs w:val="20"/>
        </w:rPr>
      </w:pPr>
      <w:r w:rsidRPr="00E47A1A">
        <w:rPr>
          <w:color w:val="auto"/>
          <w:sz w:val="20"/>
          <w:szCs w:val="20"/>
        </w:rPr>
        <w:t xml:space="preserve">(2) 176 </w:t>
      </w:r>
      <w:proofErr w:type="spellStart"/>
      <w:r w:rsidRPr="00E47A1A">
        <w:rPr>
          <w:color w:val="auto"/>
          <w:sz w:val="20"/>
          <w:szCs w:val="20"/>
        </w:rPr>
        <w:t>ncı</w:t>
      </w:r>
      <w:proofErr w:type="spellEnd"/>
      <w:r w:rsidRPr="00E47A1A">
        <w:rPr>
          <w:color w:val="auto"/>
          <w:sz w:val="20"/>
          <w:szCs w:val="20"/>
        </w:rPr>
        <w:t xml:space="preserve"> maddede belirlenen süreye uyulmamış ise duruşmaya ara verilmesini istemeye hakkı olduğu sanığa hatırlatılır. </w:t>
      </w:r>
    </w:p>
    <w:p w:rsidR="00E47A1A" w:rsidRPr="00E47A1A" w:rsidRDefault="00E47A1A" w:rsidP="00E47A1A">
      <w:pPr>
        <w:pStyle w:val="Default"/>
        <w:rPr>
          <w:color w:val="auto"/>
          <w:sz w:val="20"/>
          <w:szCs w:val="20"/>
        </w:rPr>
      </w:pPr>
      <w:r w:rsidRPr="00E47A1A">
        <w:rPr>
          <w:i/>
          <w:iCs/>
          <w:color w:val="auto"/>
          <w:sz w:val="20"/>
          <w:szCs w:val="20"/>
        </w:rPr>
        <w:t xml:space="preserve">Duruşmanın başlaması </w:t>
      </w:r>
    </w:p>
    <w:p w:rsidR="00E47A1A" w:rsidRPr="00E47A1A" w:rsidRDefault="00E47A1A" w:rsidP="00E47A1A">
      <w:pPr>
        <w:pStyle w:val="Default"/>
        <w:rPr>
          <w:color w:val="auto"/>
          <w:sz w:val="20"/>
          <w:szCs w:val="20"/>
        </w:rPr>
      </w:pPr>
      <w:r w:rsidRPr="00E47A1A">
        <w:rPr>
          <w:b/>
          <w:bCs/>
          <w:color w:val="auto"/>
          <w:sz w:val="20"/>
          <w:szCs w:val="20"/>
        </w:rPr>
        <w:t xml:space="preserve">Madde 191 – </w:t>
      </w:r>
      <w:r w:rsidRPr="00E47A1A">
        <w:rPr>
          <w:color w:val="auto"/>
          <w:sz w:val="20"/>
          <w:szCs w:val="20"/>
        </w:rPr>
        <w:t xml:space="preserve">(1) Sanığın ve müdafiinin hazır bulunup bulunmadığı, çağrılmış tanık ve bilirkişilerin gelip gelmedikleri saptanarak duruşmaya başlanır. Sanık, duruşmaya bağsız olarak alınır. Mahkeme başkanı veya hâkim, duruşmanın başladığını, iddianamenin kabulü kararını okuyarak açıklar. </w:t>
      </w:r>
    </w:p>
    <w:p w:rsidR="00E47A1A" w:rsidRPr="00E47A1A" w:rsidRDefault="00E47A1A" w:rsidP="00E47A1A">
      <w:pPr>
        <w:pStyle w:val="Default"/>
        <w:rPr>
          <w:color w:val="auto"/>
          <w:sz w:val="20"/>
          <w:szCs w:val="20"/>
        </w:rPr>
      </w:pPr>
      <w:r w:rsidRPr="00E47A1A">
        <w:rPr>
          <w:color w:val="auto"/>
          <w:sz w:val="20"/>
          <w:szCs w:val="20"/>
        </w:rPr>
        <w:t xml:space="preserve">(2) Tanıklar duruşma salonundan dışarı çıkarılırlar. </w:t>
      </w:r>
    </w:p>
    <w:p w:rsidR="00E47A1A" w:rsidRPr="00E47A1A" w:rsidRDefault="00E47A1A" w:rsidP="00E47A1A">
      <w:pPr>
        <w:pStyle w:val="Default"/>
        <w:rPr>
          <w:color w:val="auto"/>
          <w:sz w:val="20"/>
          <w:szCs w:val="20"/>
        </w:rPr>
      </w:pPr>
      <w:r w:rsidRPr="00E47A1A">
        <w:rPr>
          <w:color w:val="auto"/>
          <w:sz w:val="20"/>
          <w:szCs w:val="20"/>
        </w:rPr>
        <w:t xml:space="preserve">(3) Duruşmada, sırasıyla; </w:t>
      </w:r>
    </w:p>
    <w:p w:rsidR="00E47A1A" w:rsidRPr="00E47A1A" w:rsidRDefault="00E47A1A" w:rsidP="00E47A1A">
      <w:pPr>
        <w:pStyle w:val="Default"/>
        <w:rPr>
          <w:color w:val="auto"/>
          <w:sz w:val="20"/>
          <w:szCs w:val="20"/>
        </w:rPr>
      </w:pPr>
      <w:r w:rsidRPr="00E47A1A">
        <w:rPr>
          <w:color w:val="auto"/>
          <w:sz w:val="20"/>
          <w:szCs w:val="20"/>
        </w:rPr>
        <w:t xml:space="preserve">a) Sanığın açık kimliği saptanır, kişisel ve ekonomik durumu hakkında kendisinden bilgi alınır, </w:t>
      </w:r>
    </w:p>
    <w:p w:rsidR="00E47A1A" w:rsidRPr="00E47A1A" w:rsidRDefault="00E47A1A" w:rsidP="00E47A1A">
      <w:pPr>
        <w:pStyle w:val="Default"/>
        <w:rPr>
          <w:color w:val="auto"/>
          <w:sz w:val="20"/>
          <w:szCs w:val="20"/>
        </w:rPr>
      </w:pPr>
      <w:r w:rsidRPr="00E47A1A">
        <w:rPr>
          <w:color w:val="auto"/>
          <w:sz w:val="20"/>
          <w:szCs w:val="20"/>
        </w:rPr>
        <w:t xml:space="preserve">b) İddianame veya iddianame yerine geçen belge okunur, </w:t>
      </w:r>
    </w:p>
    <w:p w:rsidR="00E47A1A" w:rsidRPr="00E47A1A" w:rsidRDefault="00E47A1A" w:rsidP="00E47A1A">
      <w:pPr>
        <w:pStyle w:val="Default"/>
        <w:rPr>
          <w:color w:val="auto"/>
          <w:sz w:val="20"/>
          <w:szCs w:val="20"/>
        </w:rPr>
      </w:pPr>
      <w:r w:rsidRPr="00E47A1A">
        <w:rPr>
          <w:color w:val="auto"/>
          <w:sz w:val="20"/>
          <w:szCs w:val="20"/>
        </w:rPr>
        <w:t xml:space="preserve">c) Sanığa, yüklenen suç hakkında açıklamada bulunmamasının kanunî hakkı olduğu ve 147 </w:t>
      </w:r>
      <w:proofErr w:type="spellStart"/>
      <w:r w:rsidRPr="00E47A1A">
        <w:rPr>
          <w:color w:val="auto"/>
          <w:sz w:val="20"/>
          <w:szCs w:val="20"/>
        </w:rPr>
        <w:t>nci</w:t>
      </w:r>
      <w:proofErr w:type="spellEnd"/>
      <w:r w:rsidRPr="00E47A1A">
        <w:rPr>
          <w:color w:val="auto"/>
          <w:sz w:val="20"/>
          <w:szCs w:val="20"/>
        </w:rPr>
        <w:t xml:space="preserve"> maddede belirtilen diğer hakları bildirilir, </w:t>
      </w:r>
    </w:p>
    <w:p w:rsidR="00E47A1A" w:rsidRPr="00E47A1A" w:rsidRDefault="00E47A1A" w:rsidP="00E47A1A">
      <w:pPr>
        <w:pStyle w:val="Default"/>
        <w:rPr>
          <w:color w:val="auto"/>
          <w:sz w:val="20"/>
          <w:szCs w:val="20"/>
        </w:rPr>
      </w:pPr>
      <w:r w:rsidRPr="00E47A1A">
        <w:rPr>
          <w:color w:val="auto"/>
          <w:sz w:val="20"/>
          <w:szCs w:val="20"/>
        </w:rPr>
        <w:t xml:space="preserve">d) Sanık açıklamada bulunmaya hazır olduğunu bildirdiğinde, usulüne göre sorgusu yapılır. </w:t>
      </w:r>
    </w:p>
    <w:p w:rsidR="00E47A1A" w:rsidRPr="00E47A1A" w:rsidRDefault="00E47A1A" w:rsidP="00E47A1A">
      <w:pPr>
        <w:pStyle w:val="Default"/>
        <w:rPr>
          <w:color w:val="auto"/>
          <w:sz w:val="20"/>
          <w:szCs w:val="20"/>
        </w:rPr>
      </w:pPr>
      <w:r w:rsidRPr="00E47A1A">
        <w:rPr>
          <w:i/>
          <w:iCs/>
          <w:color w:val="auto"/>
          <w:sz w:val="20"/>
          <w:szCs w:val="20"/>
        </w:rPr>
        <w:t xml:space="preserve">Başkan veya hâkimin görevi </w:t>
      </w:r>
    </w:p>
    <w:p w:rsidR="00E47A1A" w:rsidRPr="00E47A1A" w:rsidRDefault="00E47A1A" w:rsidP="00E47A1A">
      <w:pPr>
        <w:pStyle w:val="Default"/>
        <w:rPr>
          <w:color w:val="auto"/>
          <w:sz w:val="20"/>
          <w:szCs w:val="20"/>
        </w:rPr>
      </w:pPr>
      <w:r w:rsidRPr="00E47A1A">
        <w:rPr>
          <w:b/>
          <w:bCs/>
          <w:color w:val="auto"/>
          <w:sz w:val="20"/>
          <w:szCs w:val="20"/>
        </w:rPr>
        <w:t xml:space="preserve">Madde 192 – </w:t>
      </w:r>
      <w:r w:rsidRPr="00E47A1A">
        <w:rPr>
          <w:color w:val="auto"/>
          <w:sz w:val="20"/>
          <w:szCs w:val="20"/>
        </w:rPr>
        <w:t xml:space="preserve">(1) Mahkeme başkanı veya hâkim, duruşmayı yönetir ve sanığı sorguya çeker; delillerin ikame edilmesini sağlar. </w:t>
      </w:r>
    </w:p>
    <w:p w:rsidR="00E47A1A" w:rsidRPr="00E47A1A" w:rsidRDefault="00E47A1A" w:rsidP="00E47A1A">
      <w:pPr>
        <w:pStyle w:val="Default"/>
        <w:rPr>
          <w:color w:val="auto"/>
          <w:sz w:val="20"/>
          <w:szCs w:val="20"/>
        </w:rPr>
      </w:pPr>
      <w:r w:rsidRPr="00E47A1A">
        <w:rPr>
          <w:color w:val="auto"/>
          <w:sz w:val="20"/>
          <w:szCs w:val="20"/>
        </w:rPr>
        <w:t xml:space="preserve">(2) Duruşmada ilgili olanlardan biri duruşmanın yönetimine ilişkin olarak mahkeme başkanı tarafından </w:t>
      </w:r>
      <w:proofErr w:type="spellStart"/>
      <w:r w:rsidRPr="00E47A1A">
        <w:rPr>
          <w:color w:val="auto"/>
          <w:sz w:val="20"/>
          <w:szCs w:val="20"/>
        </w:rPr>
        <w:t>emrolunan</w:t>
      </w:r>
      <w:proofErr w:type="spellEnd"/>
      <w:r w:rsidRPr="00E47A1A">
        <w:rPr>
          <w:color w:val="auto"/>
          <w:sz w:val="20"/>
          <w:szCs w:val="20"/>
        </w:rPr>
        <w:t xml:space="preserve"> bir tedbirin hukuken kabul edilemeyeceğini öne sürerse mahkeme, bu hususta bir karar verir. </w:t>
      </w:r>
    </w:p>
    <w:p w:rsidR="00E47A1A" w:rsidRPr="00E47A1A" w:rsidRDefault="00E47A1A" w:rsidP="00E47A1A">
      <w:pPr>
        <w:pStyle w:val="Default"/>
        <w:rPr>
          <w:color w:val="auto"/>
          <w:sz w:val="20"/>
          <w:szCs w:val="20"/>
        </w:rPr>
      </w:pPr>
      <w:r w:rsidRPr="00E47A1A">
        <w:rPr>
          <w:i/>
          <w:iCs/>
          <w:color w:val="auto"/>
          <w:sz w:val="20"/>
          <w:szCs w:val="20"/>
        </w:rPr>
        <w:t xml:space="preserve">Sanığın duruşmada hazır bulunmaması </w:t>
      </w:r>
    </w:p>
    <w:p w:rsidR="00E47A1A" w:rsidRPr="00E47A1A" w:rsidRDefault="00E47A1A" w:rsidP="00E47A1A">
      <w:pPr>
        <w:pStyle w:val="Default"/>
        <w:rPr>
          <w:color w:val="auto"/>
          <w:sz w:val="20"/>
          <w:szCs w:val="20"/>
        </w:rPr>
      </w:pPr>
      <w:r w:rsidRPr="00E47A1A">
        <w:rPr>
          <w:b/>
          <w:bCs/>
          <w:color w:val="auto"/>
          <w:sz w:val="20"/>
          <w:szCs w:val="20"/>
        </w:rPr>
        <w:t xml:space="preserve">Madde 193 – </w:t>
      </w:r>
      <w:r w:rsidRPr="00E47A1A">
        <w:rPr>
          <w:color w:val="auto"/>
          <w:sz w:val="20"/>
          <w:szCs w:val="20"/>
        </w:rPr>
        <w:t xml:space="preserve">(1) Kanunun ayrık tuttuğu hâller saklı kalmak üzere, hazır bulunmayan sanık hakkında duruşma yapılmaz. Gelmemesinin geçerli nedeni olmayan sanığın zorla getirilmesine karar verilir. </w:t>
      </w:r>
    </w:p>
    <w:p w:rsidR="00E47A1A" w:rsidRPr="00E47A1A" w:rsidRDefault="00E47A1A" w:rsidP="00E47A1A">
      <w:pPr>
        <w:pStyle w:val="Default"/>
        <w:rPr>
          <w:color w:val="auto"/>
          <w:sz w:val="20"/>
          <w:szCs w:val="20"/>
        </w:rPr>
      </w:pPr>
      <w:r w:rsidRPr="00E47A1A">
        <w:rPr>
          <w:color w:val="auto"/>
          <w:sz w:val="20"/>
          <w:szCs w:val="20"/>
        </w:rPr>
        <w:t xml:space="preserve">(2) </w:t>
      </w:r>
      <w:r w:rsidRPr="00E47A1A">
        <w:rPr>
          <w:b/>
          <w:bCs/>
          <w:color w:val="auto"/>
          <w:sz w:val="20"/>
          <w:szCs w:val="20"/>
        </w:rPr>
        <w:t xml:space="preserve">(Ek: </w:t>
      </w:r>
      <w:proofErr w:type="gramStart"/>
      <w:r w:rsidRPr="00E47A1A">
        <w:rPr>
          <w:b/>
          <w:bCs/>
          <w:color w:val="auto"/>
          <w:sz w:val="20"/>
          <w:szCs w:val="20"/>
        </w:rPr>
        <w:t>25/5/2005</w:t>
      </w:r>
      <w:proofErr w:type="gramEnd"/>
      <w:r w:rsidRPr="00E47A1A">
        <w:rPr>
          <w:b/>
          <w:bCs/>
          <w:color w:val="auto"/>
          <w:sz w:val="20"/>
          <w:szCs w:val="20"/>
        </w:rPr>
        <w:t xml:space="preserve"> - 5353/28 md.) </w:t>
      </w:r>
      <w:r w:rsidRPr="00E47A1A">
        <w:rPr>
          <w:color w:val="auto"/>
          <w:sz w:val="20"/>
          <w:szCs w:val="20"/>
        </w:rPr>
        <w:t xml:space="preserve">Sanık hakkında, toplanan delillere göre mahkûmiyet dışında bir karar verilmesi gerektiği kanısına varılırsa, sorgusu yapılmamış olsa da dava yokluğunda bitirilebilir. </w:t>
      </w:r>
    </w:p>
    <w:p w:rsidR="00E47A1A" w:rsidRPr="00E47A1A" w:rsidRDefault="00E47A1A" w:rsidP="00E47A1A">
      <w:pPr>
        <w:pStyle w:val="Default"/>
        <w:rPr>
          <w:color w:val="auto"/>
          <w:sz w:val="20"/>
          <w:szCs w:val="20"/>
        </w:rPr>
      </w:pPr>
      <w:r w:rsidRPr="00E47A1A">
        <w:rPr>
          <w:i/>
          <w:iCs/>
          <w:color w:val="auto"/>
          <w:sz w:val="20"/>
          <w:szCs w:val="20"/>
        </w:rPr>
        <w:t xml:space="preserve">Sanığın mahkemeden uzaklaşması </w:t>
      </w:r>
    </w:p>
    <w:p w:rsidR="00E47A1A" w:rsidRPr="00E47A1A" w:rsidRDefault="00E47A1A" w:rsidP="00E47A1A">
      <w:pPr>
        <w:pStyle w:val="Default"/>
        <w:rPr>
          <w:color w:val="auto"/>
          <w:sz w:val="20"/>
          <w:szCs w:val="20"/>
        </w:rPr>
      </w:pPr>
      <w:r w:rsidRPr="00E47A1A">
        <w:rPr>
          <w:b/>
          <w:bCs/>
          <w:color w:val="auto"/>
          <w:sz w:val="20"/>
          <w:szCs w:val="20"/>
        </w:rPr>
        <w:t xml:space="preserve">Madde 194 – </w:t>
      </w:r>
      <w:r w:rsidRPr="00E47A1A">
        <w:rPr>
          <w:color w:val="auto"/>
          <w:sz w:val="20"/>
          <w:szCs w:val="20"/>
        </w:rPr>
        <w:t xml:space="preserve">(1) Mahkemeye gelen sanığın duruşmanın devamı süresince hazır bulunması sağlanır ve savuşmasının önüne geçmek için mahkeme gereken tedbirleri alır. </w:t>
      </w:r>
    </w:p>
    <w:p w:rsidR="00E47A1A" w:rsidRPr="00E47A1A" w:rsidRDefault="00E47A1A" w:rsidP="00E47A1A">
      <w:pPr>
        <w:pStyle w:val="Default"/>
        <w:rPr>
          <w:color w:val="auto"/>
          <w:sz w:val="20"/>
          <w:szCs w:val="20"/>
        </w:rPr>
      </w:pPr>
      <w:r w:rsidRPr="00E47A1A">
        <w:rPr>
          <w:color w:val="auto"/>
          <w:sz w:val="20"/>
          <w:szCs w:val="20"/>
        </w:rPr>
        <w:t xml:space="preserve">(2) Sanık savuşur veya ara vermeyi izleyen oturuma gelmezse, önceden sorguya çekilmiş ve artık hazır bulunmasına mahkemece gerek görülmezse, dava yokluğunda bitirilebilir. </w:t>
      </w:r>
    </w:p>
    <w:p w:rsidR="00E47A1A" w:rsidRPr="00E47A1A" w:rsidRDefault="00E47A1A" w:rsidP="00E47A1A">
      <w:pPr>
        <w:pStyle w:val="Default"/>
        <w:rPr>
          <w:color w:val="auto"/>
          <w:sz w:val="20"/>
          <w:szCs w:val="20"/>
        </w:rPr>
      </w:pPr>
      <w:r w:rsidRPr="00E47A1A">
        <w:rPr>
          <w:i/>
          <w:iCs/>
          <w:color w:val="auto"/>
          <w:sz w:val="20"/>
          <w:szCs w:val="20"/>
        </w:rPr>
        <w:t xml:space="preserve">Sanığın yokluğunda duruşma </w:t>
      </w:r>
    </w:p>
    <w:p w:rsidR="00E47A1A" w:rsidRPr="00E47A1A" w:rsidRDefault="00E47A1A" w:rsidP="00E47A1A">
      <w:pPr>
        <w:pStyle w:val="Default"/>
        <w:rPr>
          <w:color w:val="auto"/>
          <w:sz w:val="20"/>
          <w:szCs w:val="20"/>
        </w:rPr>
      </w:pPr>
      <w:r w:rsidRPr="00E47A1A">
        <w:rPr>
          <w:b/>
          <w:bCs/>
          <w:color w:val="auto"/>
          <w:sz w:val="20"/>
          <w:szCs w:val="20"/>
        </w:rPr>
        <w:t xml:space="preserve">Madde 195 – </w:t>
      </w:r>
      <w:r w:rsidRPr="00E47A1A">
        <w:rPr>
          <w:color w:val="auto"/>
          <w:sz w:val="20"/>
          <w:szCs w:val="20"/>
        </w:rPr>
        <w:t xml:space="preserve">(1) Suç, yalnız veya birlikte adlî para cezasını veya müsadereyi gerektirmekte ise; sanık gelmese bile duruşma yapılabilir. Bu gibi hâllerde sanığa gönderilecek davetiyede gelmese de duruşmanın yapılacağı yazılır. </w:t>
      </w:r>
    </w:p>
    <w:p w:rsidR="00E47A1A" w:rsidRPr="00E47A1A" w:rsidRDefault="00E47A1A" w:rsidP="00E47A1A">
      <w:pPr>
        <w:pStyle w:val="Default"/>
        <w:rPr>
          <w:color w:val="auto"/>
          <w:sz w:val="20"/>
          <w:szCs w:val="20"/>
        </w:rPr>
      </w:pPr>
      <w:r w:rsidRPr="00E47A1A">
        <w:rPr>
          <w:i/>
          <w:iCs/>
          <w:color w:val="auto"/>
          <w:sz w:val="20"/>
          <w:szCs w:val="20"/>
        </w:rPr>
        <w:t xml:space="preserve">Sanığın duruşmadan bağışık tutulması </w:t>
      </w:r>
    </w:p>
    <w:p w:rsidR="00E47A1A" w:rsidRPr="00E47A1A" w:rsidRDefault="00E47A1A" w:rsidP="00E47A1A">
      <w:pPr>
        <w:pStyle w:val="Default"/>
        <w:rPr>
          <w:color w:val="auto"/>
          <w:sz w:val="20"/>
          <w:szCs w:val="20"/>
        </w:rPr>
      </w:pPr>
      <w:r w:rsidRPr="00E47A1A">
        <w:rPr>
          <w:b/>
          <w:bCs/>
          <w:color w:val="auto"/>
          <w:sz w:val="20"/>
          <w:szCs w:val="20"/>
        </w:rPr>
        <w:t xml:space="preserve">Madde 196 – </w:t>
      </w:r>
      <w:r w:rsidRPr="00E47A1A">
        <w:rPr>
          <w:color w:val="auto"/>
          <w:sz w:val="20"/>
          <w:szCs w:val="20"/>
        </w:rPr>
        <w:t xml:space="preserve">(1) Mahkemece sorgusu yapılmış olan sanık veya bu hususta sanık tarafından yetkili kılındığı hâllerde müdafii isterse, mahkeme sanığı duruşmada hazır bulunmaktan bağışık tutabilir. </w:t>
      </w:r>
    </w:p>
    <w:p w:rsidR="00E47A1A" w:rsidRPr="00E47A1A" w:rsidRDefault="00E47A1A" w:rsidP="00E47A1A">
      <w:pPr>
        <w:pStyle w:val="Default"/>
        <w:rPr>
          <w:color w:val="auto"/>
          <w:sz w:val="20"/>
          <w:szCs w:val="20"/>
        </w:rPr>
      </w:pPr>
      <w:r w:rsidRPr="00E47A1A">
        <w:rPr>
          <w:color w:val="auto"/>
          <w:sz w:val="20"/>
          <w:szCs w:val="20"/>
        </w:rPr>
        <w:t xml:space="preserve">(2) Sanık, alt sınırı beş yıl ve daha fazla hapis cezasını gerektiren suçlar hariç olmak üzere, istinabe suretiyle sorguya çekilebilir. Sorgu için belirlenen gün, Cumhuriyet savcısı ile sanık ve müdafiine bildirilir. Cumhuriyet savcısı ile müdafiin sorgu sırasında hazır bulunması zorunlu değildir. Sorgusundan önce sanığa, ifadesini esas mahkemesi huzurunda vermek isteyip istemediği sorulur. </w:t>
      </w:r>
    </w:p>
    <w:p w:rsidR="00E47A1A" w:rsidRPr="00E47A1A" w:rsidRDefault="00E47A1A" w:rsidP="00E47A1A">
      <w:pPr>
        <w:pStyle w:val="Default"/>
        <w:rPr>
          <w:color w:val="auto"/>
          <w:sz w:val="20"/>
          <w:szCs w:val="20"/>
        </w:rPr>
      </w:pPr>
      <w:r w:rsidRPr="00E47A1A">
        <w:rPr>
          <w:color w:val="auto"/>
          <w:sz w:val="20"/>
          <w:szCs w:val="20"/>
        </w:rPr>
        <w:t xml:space="preserve">(3) Sorgu tutanağı duruşmada okunur. </w:t>
      </w:r>
    </w:p>
    <w:p w:rsidR="00E47A1A" w:rsidRPr="00E47A1A" w:rsidRDefault="00E47A1A" w:rsidP="00E47A1A">
      <w:pPr>
        <w:pStyle w:val="Default"/>
        <w:rPr>
          <w:color w:val="auto"/>
          <w:sz w:val="20"/>
          <w:szCs w:val="20"/>
        </w:rPr>
      </w:pPr>
      <w:r w:rsidRPr="00E47A1A">
        <w:rPr>
          <w:color w:val="auto"/>
          <w:sz w:val="20"/>
          <w:szCs w:val="20"/>
        </w:rPr>
        <w:t xml:space="preserve">(4) Yukarıdaki fıkralar içeriğine göre sanığın aynı anda görüntülü ve sesli iletişim tekniğinin kullanılması suretiyle sorgusunun yapılabilmesi olanağının varlığı hâlinde bu yöntem uygulanarak sorgu yapılır. </w:t>
      </w:r>
    </w:p>
    <w:p w:rsidR="00E47A1A" w:rsidRPr="00E47A1A" w:rsidRDefault="00E47A1A" w:rsidP="00E47A1A">
      <w:pPr>
        <w:pStyle w:val="Default"/>
        <w:rPr>
          <w:color w:val="auto"/>
          <w:sz w:val="20"/>
          <w:szCs w:val="20"/>
        </w:rPr>
      </w:pPr>
      <w:r w:rsidRPr="00E47A1A">
        <w:rPr>
          <w:color w:val="auto"/>
          <w:sz w:val="20"/>
          <w:szCs w:val="20"/>
        </w:rPr>
        <w:t xml:space="preserve">(5) Hastalık veya disiplin önlemi ya da zorunlu diğer nedenlerle yargılamanın yapıldığı yargı çevresi dışındaki bir </w:t>
      </w:r>
      <w:proofErr w:type="spellStart"/>
      <w:r w:rsidRPr="00E47A1A">
        <w:rPr>
          <w:color w:val="auto"/>
          <w:sz w:val="20"/>
          <w:szCs w:val="20"/>
        </w:rPr>
        <w:t>hastahane</w:t>
      </w:r>
      <w:proofErr w:type="spellEnd"/>
      <w:r w:rsidRPr="00E47A1A">
        <w:rPr>
          <w:color w:val="auto"/>
          <w:sz w:val="20"/>
          <w:szCs w:val="20"/>
        </w:rPr>
        <w:t xml:space="preserve"> veya tutukevine nakledilmiş olan sanığın, sorgusu yapılmış olmak koşuluyla, hazır bulundurulmasına gerek görülmeyen oturumlar için getirilmemesine mahkemece karar verilebilir. </w:t>
      </w:r>
    </w:p>
    <w:p w:rsidR="00E47A1A" w:rsidRPr="00E47A1A" w:rsidRDefault="00E47A1A" w:rsidP="00E47A1A">
      <w:pPr>
        <w:pStyle w:val="Default"/>
        <w:rPr>
          <w:color w:val="auto"/>
          <w:sz w:val="20"/>
          <w:szCs w:val="20"/>
        </w:rPr>
      </w:pPr>
      <w:r w:rsidRPr="00E47A1A">
        <w:rPr>
          <w:color w:val="auto"/>
          <w:sz w:val="20"/>
          <w:szCs w:val="20"/>
        </w:rPr>
        <w:t xml:space="preserve">(6) Yurt dışında bulunan sanığın, belirlenen duruşma tarihinde hazır bulunmasının zorluğu halinde, bu tarihten önce duruşma açılarak veya istinabe suretiyle sorgusu yapılabilir. </w:t>
      </w:r>
    </w:p>
    <w:p w:rsidR="00E47A1A" w:rsidRPr="00E47A1A" w:rsidRDefault="00E47A1A" w:rsidP="00E47A1A">
      <w:pPr>
        <w:pStyle w:val="Default"/>
        <w:rPr>
          <w:color w:val="auto"/>
          <w:sz w:val="20"/>
          <w:szCs w:val="20"/>
        </w:rPr>
      </w:pPr>
      <w:r w:rsidRPr="00E47A1A">
        <w:rPr>
          <w:i/>
          <w:iCs/>
          <w:color w:val="auto"/>
          <w:sz w:val="20"/>
          <w:szCs w:val="20"/>
        </w:rPr>
        <w:t xml:space="preserve">Sanığın müdafi gönderebilmesi </w:t>
      </w:r>
    </w:p>
    <w:p w:rsidR="00E47A1A" w:rsidRPr="00E47A1A" w:rsidRDefault="00E47A1A" w:rsidP="00E47A1A">
      <w:pPr>
        <w:pStyle w:val="Default"/>
        <w:rPr>
          <w:color w:val="auto"/>
          <w:sz w:val="20"/>
          <w:szCs w:val="20"/>
        </w:rPr>
      </w:pPr>
      <w:r w:rsidRPr="00E47A1A">
        <w:rPr>
          <w:b/>
          <w:bCs/>
          <w:color w:val="auto"/>
          <w:sz w:val="20"/>
          <w:szCs w:val="20"/>
        </w:rPr>
        <w:t xml:space="preserve">Madde 197 – </w:t>
      </w:r>
      <w:r w:rsidRPr="00E47A1A">
        <w:rPr>
          <w:color w:val="auto"/>
          <w:sz w:val="20"/>
          <w:szCs w:val="20"/>
        </w:rPr>
        <w:t xml:space="preserve">(1) Sanık hazır bulunmasa da müdafii bütün oturumlarda hazır bulunmak yetkisine sahiptir. </w:t>
      </w:r>
    </w:p>
    <w:p w:rsidR="00E47A1A" w:rsidRPr="00E47A1A" w:rsidRDefault="00E47A1A" w:rsidP="00E47A1A">
      <w:pPr>
        <w:pStyle w:val="Default"/>
        <w:rPr>
          <w:color w:val="auto"/>
          <w:sz w:val="20"/>
          <w:szCs w:val="20"/>
        </w:rPr>
      </w:pPr>
      <w:r w:rsidRPr="00E47A1A">
        <w:rPr>
          <w:i/>
          <w:iCs/>
          <w:color w:val="auto"/>
          <w:sz w:val="20"/>
          <w:szCs w:val="20"/>
        </w:rPr>
        <w:t xml:space="preserve">Sanık hazır bulunmaksızın yapılan duruşmada eski hâle getirme koşulu </w:t>
      </w:r>
    </w:p>
    <w:p w:rsidR="00E47A1A" w:rsidRPr="00E47A1A" w:rsidRDefault="00E47A1A" w:rsidP="00E47A1A">
      <w:pPr>
        <w:pStyle w:val="Default"/>
        <w:rPr>
          <w:color w:val="auto"/>
          <w:sz w:val="20"/>
          <w:szCs w:val="20"/>
        </w:rPr>
      </w:pPr>
      <w:r w:rsidRPr="00E47A1A">
        <w:rPr>
          <w:b/>
          <w:bCs/>
          <w:color w:val="auto"/>
          <w:sz w:val="20"/>
          <w:szCs w:val="20"/>
        </w:rPr>
        <w:t xml:space="preserve">Madde 198 – </w:t>
      </w:r>
      <w:r w:rsidRPr="00E47A1A">
        <w:rPr>
          <w:color w:val="auto"/>
          <w:sz w:val="20"/>
          <w:szCs w:val="20"/>
        </w:rPr>
        <w:t xml:space="preserve">(1) Duruşma, sanık hazır bulunmaksızın yapılırsa, mahkemenin karar ve işlemlerinin kendisine tebliği tarihinden itibaren bir hafta içinde, sürenin geçmesinden doğan sonuçları gidermek için sanık, kanunî nedenlere dayanarak, mahkemenin o karar ve işlemleri hakkında eski hâle getirme isteminde bulunabilir. </w:t>
      </w:r>
    </w:p>
    <w:p w:rsidR="00E47A1A" w:rsidRPr="00E47A1A" w:rsidRDefault="00E47A1A" w:rsidP="00E47A1A">
      <w:pPr>
        <w:pStyle w:val="Default"/>
        <w:rPr>
          <w:color w:val="auto"/>
          <w:sz w:val="20"/>
          <w:szCs w:val="20"/>
        </w:rPr>
      </w:pPr>
      <w:r w:rsidRPr="00E47A1A">
        <w:rPr>
          <w:color w:val="auto"/>
          <w:sz w:val="20"/>
          <w:szCs w:val="20"/>
        </w:rPr>
        <w:t xml:space="preserve">(2) Ancak, sanık kendi istemi üzerine duruşmadan bağışık tutulmuş veya müdafii aracılığıyla temsil edilmek yetkisini kullanmış olursa artık eski hâle getirme isteminde bulunamaz. </w:t>
      </w:r>
    </w:p>
    <w:p w:rsidR="00E47A1A" w:rsidRPr="00E47A1A" w:rsidRDefault="00E47A1A" w:rsidP="00E47A1A">
      <w:pPr>
        <w:pStyle w:val="Default"/>
        <w:rPr>
          <w:color w:val="auto"/>
          <w:sz w:val="20"/>
          <w:szCs w:val="20"/>
        </w:rPr>
      </w:pPr>
      <w:r w:rsidRPr="00E47A1A">
        <w:rPr>
          <w:i/>
          <w:iCs/>
          <w:color w:val="auto"/>
          <w:sz w:val="20"/>
          <w:szCs w:val="20"/>
        </w:rPr>
        <w:t xml:space="preserve">Sanığın zorla getirilebilmesi </w:t>
      </w:r>
    </w:p>
    <w:p w:rsidR="00E47A1A" w:rsidRPr="00E47A1A" w:rsidRDefault="00E47A1A" w:rsidP="00E47A1A">
      <w:pPr>
        <w:pStyle w:val="Default"/>
        <w:rPr>
          <w:color w:val="auto"/>
          <w:sz w:val="20"/>
          <w:szCs w:val="20"/>
        </w:rPr>
      </w:pPr>
      <w:r w:rsidRPr="00E47A1A">
        <w:rPr>
          <w:b/>
          <w:bCs/>
          <w:color w:val="auto"/>
          <w:sz w:val="20"/>
          <w:szCs w:val="20"/>
        </w:rPr>
        <w:lastRenderedPageBreak/>
        <w:t xml:space="preserve">Madde 199 – </w:t>
      </w:r>
      <w:r w:rsidRPr="00E47A1A">
        <w:rPr>
          <w:color w:val="auto"/>
          <w:sz w:val="20"/>
          <w:szCs w:val="20"/>
        </w:rPr>
        <w:t xml:space="preserve">(1) Mahkeme, sanığın hazır bulunmasına ve zorla getirme kararı veya yakalama emriyle getirilmesine her zaman karar verebilir. </w:t>
      </w:r>
    </w:p>
    <w:p w:rsidR="00E47A1A" w:rsidRPr="00E47A1A" w:rsidRDefault="00E47A1A" w:rsidP="00E47A1A">
      <w:pPr>
        <w:pStyle w:val="Default"/>
        <w:rPr>
          <w:color w:val="auto"/>
          <w:sz w:val="20"/>
          <w:szCs w:val="20"/>
        </w:rPr>
      </w:pPr>
      <w:r w:rsidRPr="00E47A1A">
        <w:rPr>
          <w:i/>
          <w:iCs/>
          <w:color w:val="auto"/>
          <w:sz w:val="20"/>
          <w:szCs w:val="20"/>
        </w:rPr>
        <w:t xml:space="preserve">Sorgu sırasında sanığın mahkeme salonundan çıkarılabilmesi </w:t>
      </w:r>
    </w:p>
    <w:p w:rsidR="00E47A1A" w:rsidRPr="00E47A1A" w:rsidRDefault="00E47A1A" w:rsidP="00E47A1A">
      <w:pPr>
        <w:pStyle w:val="Default"/>
        <w:rPr>
          <w:color w:val="auto"/>
          <w:sz w:val="20"/>
          <w:szCs w:val="20"/>
        </w:rPr>
      </w:pPr>
      <w:r w:rsidRPr="00E47A1A">
        <w:rPr>
          <w:b/>
          <w:bCs/>
          <w:color w:val="auto"/>
          <w:sz w:val="20"/>
          <w:szCs w:val="20"/>
        </w:rPr>
        <w:t xml:space="preserve">Madde 200 – </w:t>
      </w:r>
      <w:r w:rsidRPr="00E47A1A">
        <w:rPr>
          <w:color w:val="auto"/>
          <w:sz w:val="20"/>
          <w:szCs w:val="20"/>
        </w:rPr>
        <w:t xml:space="preserve">(1) Sanığın yüzüne karşı suç ortaklarından birinin veya bir tanığın gerçeği söylemeyeceğinden endişe edilirse, mahkeme, sorgu ve dinleme sırasında o sanığın mahkeme salonundan çıkarılmasına karar verebilir. </w:t>
      </w:r>
    </w:p>
    <w:p w:rsidR="00E47A1A" w:rsidRPr="00E47A1A" w:rsidRDefault="00E47A1A" w:rsidP="00E47A1A">
      <w:pPr>
        <w:pStyle w:val="Default"/>
        <w:rPr>
          <w:color w:val="auto"/>
          <w:sz w:val="20"/>
          <w:szCs w:val="20"/>
        </w:rPr>
      </w:pPr>
      <w:r w:rsidRPr="00E47A1A">
        <w:rPr>
          <w:color w:val="auto"/>
          <w:sz w:val="20"/>
          <w:szCs w:val="20"/>
        </w:rPr>
        <w:t xml:space="preserve">(2) Sanık tekrar getirildiğinde, tutanaklar okunur ve gerektiğinde içeriği anlatılır. </w:t>
      </w:r>
    </w:p>
    <w:p w:rsidR="00E47A1A" w:rsidRPr="00E47A1A" w:rsidRDefault="00E47A1A" w:rsidP="00E47A1A">
      <w:pPr>
        <w:pStyle w:val="Default"/>
        <w:rPr>
          <w:color w:val="auto"/>
          <w:sz w:val="20"/>
          <w:szCs w:val="20"/>
        </w:rPr>
      </w:pPr>
      <w:r w:rsidRPr="00E47A1A">
        <w:rPr>
          <w:i/>
          <w:iCs/>
          <w:color w:val="auto"/>
          <w:sz w:val="20"/>
          <w:szCs w:val="20"/>
        </w:rPr>
        <w:t xml:space="preserve">Doğrudan soru yöneltme </w:t>
      </w:r>
    </w:p>
    <w:p w:rsidR="00E47A1A" w:rsidRPr="00E47A1A" w:rsidRDefault="00E47A1A" w:rsidP="00E47A1A">
      <w:pPr>
        <w:pStyle w:val="Default"/>
        <w:rPr>
          <w:color w:val="auto"/>
          <w:sz w:val="20"/>
          <w:szCs w:val="20"/>
        </w:rPr>
      </w:pPr>
      <w:r w:rsidRPr="00E47A1A">
        <w:rPr>
          <w:b/>
          <w:bCs/>
          <w:color w:val="auto"/>
          <w:sz w:val="20"/>
          <w:szCs w:val="20"/>
        </w:rPr>
        <w:t xml:space="preserve">Madde 201 – </w:t>
      </w:r>
      <w:r w:rsidRPr="00E47A1A">
        <w:rPr>
          <w:color w:val="auto"/>
          <w:sz w:val="20"/>
          <w:szCs w:val="20"/>
        </w:rPr>
        <w:t xml:space="preserve">(1) Cumhuriyet savcısı, müdafi veya vekil sıfatıyla duruşmaya katılan avukat; sanığa, katılana, tanıklara, bilirkişilere ve duruşmaya çağrılmış diğer kişilere, duruşma disiplinine uygun olarak doğrudan soru yöneltebilirler. Sanık ve katılan da mahkeme başkanı veya hâkim aracılığı ile soru yöneltebilir. Yöneltilen soruya itiraz edildiğinde sorunun yöneltilmesinin gerekip gerekmediğine, mahkeme başkanı karar verir. Gerektiğinde ilgililer yeniden soru sorabilir. </w:t>
      </w:r>
    </w:p>
    <w:p w:rsidR="00E47A1A" w:rsidRPr="00E47A1A" w:rsidRDefault="00E47A1A" w:rsidP="00E47A1A">
      <w:pPr>
        <w:pStyle w:val="Default"/>
        <w:rPr>
          <w:color w:val="auto"/>
          <w:sz w:val="20"/>
          <w:szCs w:val="20"/>
        </w:rPr>
      </w:pPr>
      <w:r w:rsidRPr="00E47A1A">
        <w:rPr>
          <w:color w:val="auto"/>
          <w:sz w:val="20"/>
          <w:szCs w:val="20"/>
        </w:rPr>
        <w:t xml:space="preserve">(2) Heyet halinde görev yapan mahkemelerde, heyeti oluşturan hâkimler, birinci fıkrada belirtilen kişilere soru sorabilir. </w:t>
      </w:r>
    </w:p>
    <w:p w:rsidR="00E47A1A" w:rsidRPr="00E47A1A" w:rsidRDefault="00E47A1A" w:rsidP="00E47A1A">
      <w:pPr>
        <w:pStyle w:val="Default"/>
        <w:rPr>
          <w:color w:val="auto"/>
          <w:sz w:val="20"/>
          <w:szCs w:val="20"/>
        </w:rPr>
      </w:pPr>
      <w:r w:rsidRPr="00E47A1A">
        <w:rPr>
          <w:i/>
          <w:iCs/>
          <w:color w:val="auto"/>
          <w:sz w:val="20"/>
          <w:szCs w:val="20"/>
        </w:rPr>
        <w:t xml:space="preserve">Tercüman bulundurulacak hâller </w:t>
      </w:r>
    </w:p>
    <w:p w:rsidR="00E47A1A" w:rsidRPr="00E47A1A" w:rsidRDefault="00E47A1A" w:rsidP="00E47A1A">
      <w:pPr>
        <w:pStyle w:val="Default"/>
        <w:rPr>
          <w:color w:val="auto"/>
          <w:sz w:val="20"/>
          <w:szCs w:val="20"/>
        </w:rPr>
      </w:pPr>
      <w:r w:rsidRPr="00E47A1A">
        <w:rPr>
          <w:b/>
          <w:bCs/>
          <w:color w:val="auto"/>
          <w:sz w:val="20"/>
          <w:szCs w:val="20"/>
        </w:rPr>
        <w:t xml:space="preserve">Madde 202 – </w:t>
      </w:r>
      <w:r w:rsidRPr="00E47A1A">
        <w:rPr>
          <w:color w:val="auto"/>
          <w:sz w:val="20"/>
          <w:szCs w:val="20"/>
        </w:rPr>
        <w:t xml:space="preserve">(1) Sanık veya mağdur, meramını anlatabilecek ölçüde Türkçe bilmiyorsa; mahkeme tarafından atanan tercüman aracılığıyla duruşmadaki iddia ve savunmaya ilişkin esaslı noktalar tercüme edilir. </w:t>
      </w:r>
    </w:p>
    <w:p w:rsidR="00E47A1A" w:rsidRPr="00E47A1A" w:rsidRDefault="00E47A1A" w:rsidP="00E47A1A">
      <w:pPr>
        <w:pStyle w:val="Default"/>
        <w:rPr>
          <w:color w:val="auto"/>
          <w:sz w:val="20"/>
          <w:szCs w:val="20"/>
        </w:rPr>
      </w:pPr>
      <w:r w:rsidRPr="00E47A1A">
        <w:rPr>
          <w:color w:val="auto"/>
          <w:sz w:val="20"/>
          <w:szCs w:val="20"/>
        </w:rPr>
        <w:t xml:space="preserve">(2) Engelli olan sanığa veya mağdura, duruşmadaki iddia ve savunmaya ilişkin esaslı noktalar, anlayabilecekleri biçimde anlatılır. </w:t>
      </w:r>
    </w:p>
    <w:p w:rsidR="00E47A1A" w:rsidRPr="00E47A1A" w:rsidRDefault="00E47A1A" w:rsidP="00E47A1A">
      <w:pPr>
        <w:pStyle w:val="Default"/>
        <w:rPr>
          <w:color w:val="auto"/>
          <w:sz w:val="20"/>
          <w:szCs w:val="20"/>
        </w:rPr>
      </w:pPr>
      <w:r w:rsidRPr="00E47A1A">
        <w:rPr>
          <w:color w:val="auto"/>
          <w:sz w:val="20"/>
          <w:szCs w:val="20"/>
        </w:rPr>
        <w:t>(3) Birinci ve ikinci fıkra hükümleri, soruşturma evresinde dinlenen şüpheli, mağdur veya tanıklar hakkında da uygulanır. Bu evrede tercüman, hâkim veya Cumhuriyet savcısı tarafından atanır.</w:t>
      </w:r>
      <w:r w:rsidRPr="00E47A1A">
        <w:rPr>
          <w:i/>
          <w:iCs/>
          <w:color w:val="auto"/>
          <w:sz w:val="20"/>
          <w:szCs w:val="20"/>
        </w:rPr>
        <w:t xml:space="preserve">(1) </w:t>
      </w:r>
    </w:p>
    <w:p w:rsidR="00E47A1A" w:rsidRPr="00E47A1A" w:rsidRDefault="00E47A1A" w:rsidP="00E47A1A">
      <w:pPr>
        <w:pStyle w:val="Default"/>
        <w:rPr>
          <w:color w:val="auto"/>
          <w:sz w:val="20"/>
          <w:szCs w:val="20"/>
        </w:rPr>
      </w:pPr>
      <w:r w:rsidRPr="00E47A1A">
        <w:rPr>
          <w:color w:val="auto"/>
          <w:sz w:val="20"/>
          <w:szCs w:val="20"/>
        </w:rPr>
        <w:t xml:space="preserve">(4) </w:t>
      </w:r>
      <w:r w:rsidRPr="00E47A1A">
        <w:rPr>
          <w:b/>
          <w:bCs/>
          <w:color w:val="auto"/>
          <w:sz w:val="20"/>
          <w:szCs w:val="20"/>
        </w:rPr>
        <w:t xml:space="preserve">(Ek: </w:t>
      </w:r>
      <w:proofErr w:type="gramStart"/>
      <w:r w:rsidRPr="00E47A1A">
        <w:rPr>
          <w:b/>
          <w:bCs/>
          <w:color w:val="auto"/>
          <w:sz w:val="20"/>
          <w:szCs w:val="20"/>
        </w:rPr>
        <w:t>24/1/2013</w:t>
      </w:r>
      <w:proofErr w:type="gramEnd"/>
      <w:r w:rsidRPr="00E47A1A">
        <w:rPr>
          <w:b/>
          <w:bCs/>
          <w:color w:val="auto"/>
          <w:sz w:val="20"/>
          <w:szCs w:val="20"/>
        </w:rPr>
        <w:t xml:space="preserve">-6411/ 1 md.) </w:t>
      </w:r>
      <w:r w:rsidRPr="00E47A1A">
        <w:rPr>
          <w:color w:val="auto"/>
          <w:sz w:val="20"/>
          <w:szCs w:val="20"/>
        </w:rPr>
        <w:t xml:space="preserve">Ayrıca sanık; </w:t>
      </w:r>
    </w:p>
    <w:p w:rsidR="00E47A1A" w:rsidRPr="00E47A1A" w:rsidRDefault="00E47A1A" w:rsidP="00E47A1A">
      <w:pPr>
        <w:pStyle w:val="Default"/>
        <w:rPr>
          <w:color w:val="auto"/>
          <w:sz w:val="20"/>
          <w:szCs w:val="20"/>
        </w:rPr>
      </w:pPr>
      <w:r w:rsidRPr="00E47A1A">
        <w:rPr>
          <w:color w:val="auto"/>
          <w:sz w:val="20"/>
          <w:szCs w:val="20"/>
        </w:rPr>
        <w:t xml:space="preserve">a) İddianamenin okunması, </w:t>
      </w:r>
    </w:p>
    <w:p w:rsidR="00E47A1A" w:rsidRPr="00E47A1A" w:rsidRDefault="00E47A1A" w:rsidP="00E47A1A">
      <w:pPr>
        <w:pStyle w:val="Default"/>
        <w:rPr>
          <w:color w:val="auto"/>
          <w:sz w:val="20"/>
          <w:szCs w:val="20"/>
        </w:rPr>
      </w:pPr>
      <w:r w:rsidRPr="00E47A1A">
        <w:rPr>
          <w:color w:val="auto"/>
          <w:sz w:val="20"/>
          <w:szCs w:val="20"/>
        </w:rPr>
        <w:t xml:space="preserve">b) Esas hakkındaki mütalaanın verilmesi, </w:t>
      </w:r>
    </w:p>
    <w:p w:rsidR="00E47A1A" w:rsidRPr="00E47A1A" w:rsidRDefault="00E47A1A" w:rsidP="00E47A1A">
      <w:pPr>
        <w:pStyle w:val="Default"/>
        <w:rPr>
          <w:color w:val="auto"/>
          <w:sz w:val="20"/>
          <w:szCs w:val="20"/>
        </w:rPr>
      </w:pPr>
      <w:proofErr w:type="gramStart"/>
      <w:r w:rsidRPr="00E47A1A">
        <w:rPr>
          <w:color w:val="auto"/>
          <w:sz w:val="20"/>
          <w:szCs w:val="20"/>
        </w:rPr>
        <w:t>üzerine</w:t>
      </w:r>
      <w:proofErr w:type="gramEnd"/>
      <w:r w:rsidRPr="00E47A1A">
        <w:rPr>
          <w:color w:val="auto"/>
          <w:sz w:val="20"/>
          <w:szCs w:val="20"/>
        </w:rPr>
        <w:t xml:space="preserve"> sözlü savunmasını, kendisini daha iyi ifade edebileceğini beyan ettiği başka bir dilde yapabilir. Bu durumda tercüme hizmetleri, beşinci fıkra uyarınca oluşturulan listeden, sanığın seçeceği tercüman tarafından yerine getirilir. Bu tercümanın giderleri Devlet Hazinesince karşılanmaz. Bu imkân, yargılamanın sürüncemede bırakılması amacına yönelik olarak kötüye kullanılamaz. </w:t>
      </w:r>
    </w:p>
    <w:p w:rsidR="00E47A1A" w:rsidRPr="00E47A1A" w:rsidRDefault="00E47A1A" w:rsidP="00E47A1A">
      <w:pPr>
        <w:pStyle w:val="Default"/>
        <w:rPr>
          <w:color w:val="auto"/>
          <w:sz w:val="20"/>
          <w:szCs w:val="20"/>
        </w:rPr>
      </w:pPr>
      <w:r w:rsidRPr="00E47A1A">
        <w:rPr>
          <w:color w:val="auto"/>
          <w:sz w:val="20"/>
          <w:szCs w:val="20"/>
        </w:rPr>
        <w:t xml:space="preserve">(5) </w:t>
      </w:r>
      <w:r w:rsidRPr="00E47A1A">
        <w:rPr>
          <w:b/>
          <w:bCs/>
          <w:color w:val="auto"/>
          <w:sz w:val="20"/>
          <w:szCs w:val="20"/>
        </w:rPr>
        <w:t xml:space="preserve">(Ek: </w:t>
      </w:r>
      <w:proofErr w:type="gramStart"/>
      <w:r w:rsidRPr="00E47A1A">
        <w:rPr>
          <w:b/>
          <w:bCs/>
          <w:color w:val="auto"/>
          <w:sz w:val="20"/>
          <w:szCs w:val="20"/>
        </w:rPr>
        <w:t>24/1/2013</w:t>
      </w:r>
      <w:proofErr w:type="gramEnd"/>
      <w:r w:rsidRPr="00E47A1A">
        <w:rPr>
          <w:b/>
          <w:bCs/>
          <w:color w:val="auto"/>
          <w:sz w:val="20"/>
          <w:szCs w:val="20"/>
        </w:rPr>
        <w:t xml:space="preserve">-6411/ 1 md.) </w:t>
      </w:r>
      <w:r w:rsidRPr="00E47A1A">
        <w:rPr>
          <w:color w:val="auto"/>
          <w:sz w:val="20"/>
          <w:szCs w:val="20"/>
        </w:rPr>
        <w:t xml:space="preserve">Tercümanlar, il adlî yargı adalet komisyonlarınca her yıl düzenlenen listede yer alan kişiler arasından seçilirler. Cumhuriyet savcıları ve hâkimler yalnız bulundukları il bakımından oluşturulmuş listelerden değil, diğer illerde oluşturulmuş listelerden de tercüman seçebilirler. Bu listelerin düzenlenmesine ilişkin usul ve esaslar yönetmelikle belirlenir. </w:t>
      </w:r>
    </w:p>
    <w:p w:rsidR="00E47A1A" w:rsidRPr="00E47A1A" w:rsidRDefault="00E47A1A" w:rsidP="00E47A1A">
      <w:pPr>
        <w:pStyle w:val="Default"/>
        <w:rPr>
          <w:color w:val="auto"/>
          <w:sz w:val="20"/>
          <w:szCs w:val="20"/>
        </w:rPr>
      </w:pPr>
      <w:r w:rsidRPr="00E47A1A">
        <w:rPr>
          <w:color w:val="auto"/>
          <w:sz w:val="20"/>
          <w:szCs w:val="20"/>
        </w:rPr>
        <w:t xml:space="preserve">ÜÇÜNCÜ BÖLÜM </w:t>
      </w:r>
    </w:p>
    <w:p w:rsidR="00E47A1A" w:rsidRPr="00E47A1A" w:rsidRDefault="00E47A1A" w:rsidP="00E47A1A">
      <w:pPr>
        <w:pStyle w:val="Default"/>
        <w:rPr>
          <w:color w:val="auto"/>
          <w:sz w:val="20"/>
          <w:szCs w:val="20"/>
        </w:rPr>
      </w:pPr>
      <w:r w:rsidRPr="00E47A1A">
        <w:rPr>
          <w:i/>
          <w:iCs/>
          <w:color w:val="auto"/>
          <w:sz w:val="20"/>
          <w:szCs w:val="20"/>
        </w:rPr>
        <w:t xml:space="preserve">Duruşmanın Düzen ve Disiplini </w:t>
      </w:r>
    </w:p>
    <w:p w:rsidR="00E47A1A" w:rsidRPr="00E47A1A" w:rsidRDefault="00E47A1A" w:rsidP="00E47A1A">
      <w:pPr>
        <w:pStyle w:val="Default"/>
        <w:rPr>
          <w:color w:val="auto"/>
          <w:sz w:val="20"/>
          <w:szCs w:val="20"/>
        </w:rPr>
      </w:pPr>
      <w:r w:rsidRPr="00E47A1A">
        <w:rPr>
          <w:i/>
          <w:iCs/>
          <w:color w:val="auto"/>
          <w:sz w:val="20"/>
          <w:szCs w:val="20"/>
        </w:rPr>
        <w:t xml:space="preserve">Hâkim veya başkanın yetkisi </w:t>
      </w:r>
    </w:p>
    <w:p w:rsidR="00E47A1A" w:rsidRPr="00E47A1A" w:rsidRDefault="00E47A1A" w:rsidP="00E47A1A">
      <w:pPr>
        <w:pStyle w:val="Default"/>
        <w:rPr>
          <w:color w:val="auto"/>
          <w:sz w:val="20"/>
          <w:szCs w:val="20"/>
        </w:rPr>
      </w:pPr>
      <w:r w:rsidRPr="00E47A1A">
        <w:rPr>
          <w:b/>
          <w:bCs/>
          <w:color w:val="auto"/>
          <w:sz w:val="20"/>
          <w:szCs w:val="20"/>
        </w:rPr>
        <w:t xml:space="preserve">Madde 203 – </w:t>
      </w:r>
      <w:r w:rsidRPr="00E47A1A">
        <w:rPr>
          <w:color w:val="auto"/>
          <w:sz w:val="20"/>
          <w:szCs w:val="20"/>
        </w:rPr>
        <w:t xml:space="preserve">(1) Duruşmanın düzeni, mahkeme başkanı veya hâkim tarafından sağlanır. </w:t>
      </w:r>
    </w:p>
    <w:p w:rsidR="00E47A1A" w:rsidRPr="00E47A1A" w:rsidRDefault="00E47A1A" w:rsidP="00E47A1A">
      <w:pPr>
        <w:pStyle w:val="Default"/>
        <w:rPr>
          <w:color w:val="auto"/>
          <w:sz w:val="20"/>
          <w:szCs w:val="20"/>
        </w:rPr>
      </w:pPr>
      <w:r w:rsidRPr="00E47A1A">
        <w:rPr>
          <w:color w:val="auto"/>
          <w:sz w:val="20"/>
          <w:szCs w:val="20"/>
        </w:rPr>
        <w:t xml:space="preserve">(2) Mahkeme başkanı veya hâkim, duruşmanın düzenini bozan kişinin, savunma hakkının kullanılmasını engellememek koşuluyla salondan çıkarılmasını emreder. </w:t>
      </w:r>
    </w:p>
    <w:p w:rsidR="00E47A1A" w:rsidRPr="00E47A1A" w:rsidRDefault="00E47A1A" w:rsidP="00E47A1A">
      <w:pPr>
        <w:pStyle w:val="Default"/>
        <w:rPr>
          <w:color w:val="auto"/>
          <w:sz w:val="20"/>
          <w:szCs w:val="20"/>
        </w:rPr>
      </w:pPr>
      <w:r w:rsidRPr="00E47A1A">
        <w:rPr>
          <w:color w:val="auto"/>
          <w:sz w:val="20"/>
          <w:szCs w:val="20"/>
        </w:rPr>
        <w:t xml:space="preserve">_________________ </w:t>
      </w:r>
    </w:p>
    <w:p w:rsidR="00E47A1A" w:rsidRPr="00E47A1A" w:rsidRDefault="00E47A1A" w:rsidP="00E47A1A">
      <w:pPr>
        <w:pStyle w:val="Default"/>
        <w:rPr>
          <w:color w:val="auto"/>
          <w:sz w:val="20"/>
          <w:szCs w:val="20"/>
        </w:rPr>
      </w:pPr>
      <w:r w:rsidRPr="00E47A1A">
        <w:rPr>
          <w:i/>
          <w:iCs/>
          <w:color w:val="auto"/>
          <w:sz w:val="20"/>
          <w:szCs w:val="20"/>
        </w:rPr>
        <w:t xml:space="preserve">(1) </w:t>
      </w:r>
      <w:proofErr w:type="gramStart"/>
      <w:r w:rsidRPr="00E47A1A">
        <w:rPr>
          <w:i/>
          <w:iCs/>
          <w:color w:val="auto"/>
          <w:sz w:val="20"/>
          <w:szCs w:val="20"/>
        </w:rPr>
        <w:t>24/1/2013</w:t>
      </w:r>
      <w:proofErr w:type="gramEnd"/>
      <w:r w:rsidRPr="00E47A1A">
        <w:rPr>
          <w:i/>
          <w:iCs/>
          <w:color w:val="auto"/>
          <w:sz w:val="20"/>
          <w:szCs w:val="20"/>
        </w:rPr>
        <w:t xml:space="preserve"> tarihli ve 6411 sayılı Kanunun 1 inci maddesiyle bu fıkrada yer alan “Bu madde hükümleri,” ibaresi “Birinci ve ikinci fıkra hükümleri,” şeklinde değiştirilmiştir. </w:t>
      </w:r>
    </w:p>
    <w:p w:rsidR="00E47A1A" w:rsidRPr="00E47A1A" w:rsidRDefault="00E47A1A" w:rsidP="00E47A1A">
      <w:pPr>
        <w:pStyle w:val="Default"/>
        <w:rPr>
          <w:color w:val="auto"/>
          <w:sz w:val="20"/>
          <w:szCs w:val="20"/>
        </w:rPr>
      </w:pPr>
      <w:r w:rsidRPr="00E47A1A">
        <w:rPr>
          <w:color w:val="auto"/>
          <w:sz w:val="20"/>
          <w:szCs w:val="20"/>
        </w:rPr>
        <w:t xml:space="preserve">(3) Kişi dışarı çıkarılması sırasında direnç gösterir veya karışıklıklara neden olursa yakalanır ve hâkim veya mahkeme tarafından, avukatlar hariç, verilecek bir kararla derhâl dört güne kadar disiplin hapsine konulabilir. Ancak çocuklar hakkında disiplin hapsi uygulanmaz. </w:t>
      </w:r>
    </w:p>
    <w:p w:rsidR="00E47A1A" w:rsidRPr="00E47A1A" w:rsidRDefault="00E47A1A" w:rsidP="00E47A1A">
      <w:pPr>
        <w:pStyle w:val="Default"/>
        <w:rPr>
          <w:color w:val="auto"/>
          <w:sz w:val="20"/>
          <w:szCs w:val="20"/>
        </w:rPr>
      </w:pPr>
      <w:r w:rsidRPr="00E47A1A">
        <w:rPr>
          <w:i/>
          <w:iCs/>
          <w:color w:val="auto"/>
          <w:sz w:val="20"/>
          <w:szCs w:val="20"/>
        </w:rPr>
        <w:t xml:space="preserve">Sanığın dışarı çıkarılması </w:t>
      </w:r>
    </w:p>
    <w:p w:rsidR="00E47A1A" w:rsidRPr="00E47A1A" w:rsidRDefault="00E47A1A" w:rsidP="00E47A1A">
      <w:pPr>
        <w:pStyle w:val="Default"/>
        <w:rPr>
          <w:color w:val="auto"/>
          <w:sz w:val="20"/>
          <w:szCs w:val="20"/>
        </w:rPr>
      </w:pPr>
      <w:r w:rsidRPr="00E47A1A">
        <w:rPr>
          <w:b/>
          <w:bCs/>
          <w:color w:val="auto"/>
          <w:sz w:val="20"/>
          <w:szCs w:val="20"/>
        </w:rPr>
        <w:t xml:space="preserve">Madde 204 – </w:t>
      </w:r>
      <w:r w:rsidRPr="00E47A1A">
        <w:rPr>
          <w:color w:val="auto"/>
          <w:sz w:val="20"/>
          <w:szCs w:val="20"/>
        </w:rPr>
        <w:t xml:space="preserve">(1) Davranışları nedeniyle, hazır bulunmasının duruşmanın düzenli olarak yürütülmesini tehlikeye sokacağı anlaşıldığında sanık, duruşma salonundan çıkarılır. Mahkeme, sanığın duruşmada hazır bulunmasını dosyanın durumuna göre savunması bakımından zorunlu görmezse, oturumu yokluğunda sürdürür ve bitirir. Ancak, sanığın müdafii </w:t>
      </w:r>
      <w:proofErr w:type="gramStart"/>
      <w:r w:rsidRPr="00E47A1A">
        <w:rPr>
          <w:color w:val="auto"/>
          <w:sz w:val="20"/>
          <w:szCs w:val="20"/>
        </w:rPr>
        <w:t>yoksa,</w:t>
      </w:r>
      <w:proofErr w:type="gramEnd"/>
      <w:r w:rsidRPr="00E47A1A">
        <w:rPr>
          <w:color w:val="auto"/>
          <w:sz w:val="20"/>
          <w:szCs w:val="20"/>
        </w:rPr>
        <w:t xml:space="preserve"> mahkeme barodan bir müdafi görevlendirilmesini ister. Oturuma yeniden alınmasına karar verilen sanığa, yokluğunda yapılan işlemler açıklanır. </w:t>
      </w:r>
    </w:p>
    <w:p w:rsidR="00E47A1A" w:rsidRPr="00E47A1A" w:rsidRDefault="00E47A1A" w:rsidP="00E47A1A">
      <w:pPr>
        <w:pStyle w:val="Default"/>
        <w:rPr>
          <w:color w:val="auto"/>
          <w:sz w:val="20"/>
          <w:szCs w:val="20"/>
        </w:rPr>
      </w:pPr>
      <w:r w:rsidRPr="00E47A1A">
        <w:rPr>
          <w:i/>
          <w:iCs/>
          <w:color w:val="auto"/>
          <w:sz w:val="20"/>
          <w:szCs w:val="20"/>
        </w:rPr>
        <w:t xml:space="preserve">Duruşma sırasında işlenen suç hakkında işlem </w:t>
      </w:r>
    </w:p>
    <w:p w:rsidR="00E47A1A" w:rsidRPr="00E47A1A" w:rsidRDefault="00E47A1A" w:rsidP="00E47A1A">
      <w:pPr>
        <w:pStyle w:val="Default"/>
        <w:rPr>
          <w:color w:val="auto"/>
          <w:sz w:val="20"/>
          <w:szCs w:val="20"/>
        </w:rPr>
      </w:pPr>
      <w:r w:rsidRPr="00E47A1A">
        <w:rPr>
          <w:b/>
          <w:bCs/>
          <w:color w:val="auto"/>
          <w:sz w:val="20"/>
          <w:szCs w:val="20"/>
        </w:rPr>
        <w:t xml:space="preserve">Madde 205 – </w:t>
      </w:r>
      <w:r w:rsidRPr="00E47A1A">
        <w:rPr>
          <w:color w:val="auto"/>
          <w:sz w:val="20"/>
          <w:szCs w:val="20"/>
        </w:rPr>
        <w:t xml:space="preserve">(1) Bir kimse, duruşma sırasında bir suç işlerse, mahkeme olayı tespit eder ve bu hususta düzenleyeceği tutanağı yetkili makama gönderir; gerek görürse failin tutuklanmasına da karar verebilir. </w:t>
      </w:r>
    </w:p>
    <w:p w:rsidR="00E47A1A" w:rsidRPr="00E47A1A" w:rsidRDefault="00E47A1A" w:rsidP="00E47A1A">
      <w:pPr>
        <w:pStyle w:val="Default"/>
        <w:rPr>
          <w:color w:val="auto"/>
          <w:sz w:val="20"/>
          <w:szCs w:val="20"/>
        </w:rPr>
      </w:pPr>
      <w:r w:rsidRPr="00E47A1A">
        <w:rPr>
          <w:color w:val="auto"/>
          <w:sz w:val="20"/>
          <w:szCs w:val="20"/>
        </w:rPr>
        <w:t xml:space="preserve">DÖRDÜNCÜ BÖLÜM </w:t>
      </w:r>
    </w:p>
    <w:p w:rsidR="00E47A1A" w:rsidRPr="00E47A1A" w:rsidRDefault="00E47A1A" w:rsidP="00E47A1A">
      <w:pPr>
        <w:pStyle w:val="Default"/>
        <w:rPr>
          <w:color w:val="auto"/>
          <w:sz w:val="20"/>
          <w:szCs w:val="20"/>
        </w:rPr>
      </w:pPr>
      <w:r w:rsidRPr="00E47A1A">
        <w:rPr>
          <w:i/>
          <w:iCs/>
          <w:color w:val="auto"/>
          <w:sz w:val="20"/>
          <w:szCs w:val="20"/>
        </w:rPr>
        <w:t xml:space="preserve">Delillerin Ortaya Konulması ve Tartışılması </w:t>
      </w:r>
    </w:p>
    <w:p w:rsidR="00E47A1A" w:rsidRPr="00E47A1A" w:rsidRDefault="00E47A1A" w:rsidP="00E47A1A">
      <w:pPr>
        <w:pStyle w:val="Default"/>
        <w:rPr>
          <w:color w:val="auto"/>
          <w:sz w:val="20"/>
          <w:szCs w:val="20"/>
        </w:rPr>
      </w:pPr>
      <w:r w:rsidRPr="00E47A1A">
        <w:rPr>
          <w:i/>
          <w:iCs/>
          <w:color w:val="auto"/>
          <w:sz w:val="20"/>
          <w:szCs w:val="20"/>
        </w:rPr>
        <w:t xml:space="preserve">Delillerin ortaya konulması ve reddi </w:t>
      </w:r>
    </w:p>
    <w:p w:rsidR="00E47A1A" w:rsidRPr="00E47A1A" w:rsidRDefault="00E47A1A" w:rsidP="00E47A1A">
      <w:pPr>
        <w:pStyle w:val="Default"/>
        <w:rPr>
          <w:color w:val="auto"/>
          <w:sz w:val="20"/>
          <w:szCs w:val="20"/>
        </w:rPr>
      </w:pPr>
      <w:r w:rsidRPr="00E47A1A">
        <w:rPr>
          <w:b/>
          <w:bCs/>
          <w:color w:val="auto"/>
          <w:sz w:val="20"/>
          <w:szCs w:val="20"/>
        </w:rPr>
        <w:lastRenderedPageBreak/>
        <w:t xml:space="preserve">Madde 206 – </w:t>
      </w:r>
      <w:r w:rsidRPr="00E47A1A">
        <w:rPr>
          <w:color w:val="auto"/>
          <w:sz w:val="20"/>
          <w:szCs w:val="20"/>
        </w:rPr>
        <w:t xml:space="preserve">(1) Sanığın sorguya çekilmesinden sonra delillerin ortaya konulmasına başlanır. </w:t>
      </w:r>
      <w:r w:rsidRPr="00E47A1A">
        <w:rPr>
          <w:b/>
          <w:bCs/>
          <w:color w:val="auto"/>
          <w:sz w:val="20"/>
          <w:szCs w:val="20"/>
        </w:rPr>
        <w:t xml:space="preserve">(Ek cümleler: </w:t>
      </w:r>
      <w:proofErr w:type="gramStart"/>
      <w:r w:rsidRPr="00E47A1A">
        <w:rPr>
          <w:b/>
          <w:bCs/>
          <w:color w:val="auto"/>
          <w:sz w:val="20"/>
          <w:szCs w:val="20"/>
        </w:rPr>
        <w:t>25/5/2005</w:t>
      </w:r>
      <w:proofErr w:type="gramEnd"/>
      <w:r w:rsidRPr="00E47A1A">
        <w:rPr>
          <w:b/>
          <w:bCs/>
          <w:color w:val="auto"/>
          <w:sz w:val="20"/>
          <w:szCs w:val="20"/>
        </w:rPr>
        <w:t xml:space="preserve"> - 5353/29 md.) </w:t>
      </w:r>
      <w:r w:rsidRPr="00E47A1A">
        <w:rPr>
          <w:color w:val="auto"/>
          <w:sz w:val="20"/>
          <w:szCs w:val="20"/>
        </w:rPr>
        <w:t xml:space="preserve">Ancak, sanığın tebligata rağmen mazeretsiz olarak gelmemesi sebebiyle sorgusunun yapılamamış olması, delillerin ortaya konulmasına engel olmaz. Ortaya konulan deliller, sonradan gelen sanığa bildirilir. </w:t>
      </w:r>
    </w:p>
    <w:p w:rsidR="00E47A1A" w:rsidRPr="00E47A1A" w:rsidRDefault="00E47A1A" w:rsidP="00E47A1A">
      <w:pPr>
        <w:pStyle w:val="Default"/>
        <w:rPr>
          <w:color w:val="auto"/>
          <w:sz w:val="20"/>
          <w:szCs w:val="20"/>
        </w:rPr>
      </w:pPr>
      <w:r w:rsidRPr="00E47A1A">
        <w:rPr>
          <w:color w:val="auto"/>
          <w:sz w:val="20"/>
          <w:szCs w:val="20"/>
        </w:rPr>
        <w:t xml:space="preserve">(2) Ortaya konulması istenilen bir delil aşağıda yazılı hâllerde reddolunur: </w:t>
      </w:r>
    </w:p>
    <w:p w:rsidR="00E47A1A" w:rsidRPr="00E47A1A" w:rsidRDefault="00E47A1A" w:rsidP="00E47A1A">
      <w:pPr>
        <w:pStyle w:val="Default"/>
        <w:rPr>
          <w:color w:val="auto"/>
          <w:sz w:val="20"/>
          <w:szCs w:val="20"/>
        </w:rPr>
      </w:pPr>
      <w:r w:rsidRPr="00E47A1A">
        <w:rPr>
          <w:color w:val="auto"/>
          <w:sz w:val="20"/>
          <w:szCs w:val="20"/>
        </w:rPr>
        <w:t xml:space="preserve">a) Delil, kanuna aykırı olarak elde edilmişse. </w:t>
      </w:r>
    </w:p>
    <w:p w:rsidR="00E47A1A" w:rsidRPr="00E47A1A" w:rsidRDefault="00E47A1A" w:rsidP="00E47A1A">
      <w:pPr>
        <w:pStyle w:val="Default"/>
        <w:rPr>
          <w:color w:val="auto"/>
          <w:sz w:val="20"/>
          <w:szCs w:val="20"/>
        </w:rPr>
      </w:pPr>
      <w:r w:rsidRPr="00E47A1A">
        <w:rPr>
          <w:color w:val="auto"/>
          <w:sz w:val="20"/>
          <w:szCs w:val="20"/>
        </w:rPr>
        <w:t xml:space="preserve">b) Delil ile ispat edilmek istenilen olayın karara etkisi yoksa. </w:t>
      </w:r>
    </w:p>
    <w:p w:rsidR="00E47A1A" w:rsidRPr="00E47A1A" w:rsidRDefault="00E47A1A" w:rsidP="00E47A1A">
      <w:pPr>
        <w:pStyle w:val="Default"/>
        <w:rPr>
          <w:color w:val="auto"/>
          <w:sz w:val="20"/>
          <w:szCs w:val="20"/>
        </w:rPr>
      </w:pPr>
      <w:r w:rsidRPr="00E47A1A">
        <w:rPr>
          <w:color w:val="auto"/>
          <w:sz w:val="20"/>
          <w:szCs w:val="20"/>
        </w:rPr>
        <w:t xml:space="preserve">c) İstem, sadece davayı uzatmak maksadıyla yapılmışsa. </w:t>
      </w:r>
    </w:p>
    <w:p w:rsidR="00E47A1A" w:rsidRPr="00E47A1A" w:rsidRDefault="00E47A1A" w:rsidP="00E47A1A">
      <w:pPr>
        <w:pStyle w:val="Default"/>
        <w:rPr>
          <w:color w:val="auto"/>
          <w:sz w:val="20"/>
          <w:szCs w:val="20"/>
        </w:rPr>
      </w:pPr>
      <w:r w:rsidRPr="00E47A1A">
        <w:rPr>
          <w:color w:val="auto"/>
          <w:sz w:val="20"/>
          <w:szCs w:val="20"/>
        </w:rPr>
        <w:t xml:space="preserve">(3) Cumhuriyet savcısı ile sanık veya müdafii birlikte rıza gösterirlerse, tanığın dinlenmesinden veya başka herhangi bir delilin ortaya konulmasından vazgeçilebilir. </w:t>
      </w:r>
    </w:p>
    <w:p w:rsidR="00E47A1A" w:rsidRPr="00E47A1A" w:rsidRDefault="00E47A1A" w:rsidP="00E47A1A">
      <w:pPr>
        <w:pStyle w:val="Default"/>
        <w:rPr>
          <w:color w:val="auto"/>
          <w:sz w:val="20"/>
          <w:szCs w:val="20"/>
        </w:rPr>
      </w:pPr>
      <w:r w:rsidRPr="00E47A1A">
        <w:rPr>
          <w:color w:val="auto"/>
          <w:sz w:val="20"/>
          <w:szCs w:val="20"/>
        </w:rPr>
        <w:t xml:space="preserve">(4) </w:t>
      </w:r>
      <w:r w:rsidRPr="00E47A1A">
        <w:rPr>
          <w:b/>
          <w:bCs/>
          <w:color w:val="auto"/>
          <w:sz w:val="20"/>
          <w:szCs w:val="20"/>
        </w:rPr>
        <w:t xml:space="preserve">(Mülga: </w:t>
      </w:r>
      <w:proofErr w:type="gramStart"/>
      <w:r w:rsidRPr="00E47A1A">
        <w:rPr>
          <w:b/>
          <w:bCs/>
          <w:color w:val="auto"/>
          <w:sz w:val="20"/>
          <w:szCs w:val="20"/>
        </w:rPr>
        <w:t>25/5/2005</w:t>
      </w:r>
      <w:proofErr w:type="gramEnd"/>
      <w:r w:rsidRPr="00E47A1A">
        <w:rPr>
          <w:b/>
          <w:bCs/>
          <w:color w:val="auto"/>
          <w:sz w:val="20"/>
          <w:szCs w:val="20"/>
        </w:rPr>
        <w:t xml:space="preserve"> - 5353/29 md.) </w:t>
      </w:r>
    </w:p>
    <w:p w:rsidR="00E47A1A" w:rsidRPr="00E47A1A" w:rsidRDefault="00E47A1A" w:rsidP="00E47A1A">
      <w:pPr>
        <w:pStyle w:val="Default"/>
        <w:rPr>
          <w:color w:val="auto"/>
          <w:sz w:val="20"/>
          <w:szCs w:val="20"/>
        </w:rPr>
      </w:pPr>
      <w:r w:rsidRPr="00E47A1A">
        <w:rPr>
          <w:i/>
          <w:iCs/>
          <w:color w:val="auto"/>
          <w:sz w:val="20"/>
          <w:szCs w:val="20"/>
        </w:rPr>
        <w:t xml:space="preserve">Delil ve olayın geç bildirilmesi </w:t>
      </w:r>
    </w:p>
    <w:p w:rsidR="00E47A1A" w:rsidRPr="00E47A1A" w:rsidRDefault="00E47A1A" w:rsidP="00E47A1A">
      <w:pPr>
        <w:pStyle w:val="Default"/>
        <w:rPr>
          <w:color w:val="auto"/>
          <w:sz w:val="20"/>
          <w:szCs w:val="20"/>
        </w:rPr>
      </w:pPr>
      <w:r w:rsidRPr="00E47A1A">
        <w:rPr>
          <w:b/>
          <w:bCs/>
          <w:color w:val="auto"/>
          <w:sz w:val="20"/>
          <w:szCs w:val="20"/>
        </w:rPr>
        <w:t xml:space="preserve">Madde 207 – </w:t>
      </w:r>
      <w:r w:rsidRPr="00E47A1A">
        <w:rPr>
          <w:color w:val="auto"/>
          <w:sz w:val="20"/>
          <w:szCs w:val="20"/>
        </w:rPr>
        <w:t xml:space="preserve">(1) Delilin ortaya konulması istemi, bunun veya ispat edilmek istenen olayın geç bildirilmiş olması nedeniyle reddedilemez. </w:t>
      </w:r>
    </w:p>
    <w:p w:rsidR="00E47A1A" w:rsidRPr="00E47A1A" w:rsidRDefault="00E47A1A" w:rsidP="00E47A1A">
      <w:pPr>
        <w:pStyle w:val="Default"/>
        <w:rPr>
          <w:color w:val="auto"/>
          <w:sz w:val="20"/>
          <w:szCs w:val="20"/>
        </w:rPr>
      </w:pPr>
      <w:r w:rsidRPr="00E47A1A">
        <w:rPr>
          <w:i/>
          <w:iCs/>
          <w:color w:val="auto"/>
          <w:sz w:val="20"/>
          <w:szCs w:val="20"/>
        </w:rPr>
        <w:t xml:space="preserve">Tanığın duruşma salonundan ayrılması </w:t>
      </w:r>
    </w:p>
    <w:p w:rsidR="00E47A1A" w:rsidRPr="00E47A1A" w:rsidRDefault="00E47A1A" w:rsidP="00E47A1A">
      <w:pPr>
        <w:pStyle w:val="Default"/>
        <w:rPr>
          <w:color w:val="auto"/>
          <w:sz w:val="20"/>
          <w:szCs w:val="20"/>
        </w:rPr>
      </w:pPr>
      <w:r w:rsidRPr="00E47A1A">
        <w:rPr>
          <w:b/>
          <w:bCs/>
          <w:color w:val="auto"/>
          <w:sz w:val="20"/>
          <w:szCs w:val="20"/>
        </w:rPr>
        <w:t xml:space="preserve">Madde 208 – </w:t>
      </w:r>
      <w:r w:rsidRPr="00E47A1A">
        <w:rPr>
          <w:color w:val="auto"/>
          <w:sz w:val="20"/>
          <w:szCs w:val="20"/>
        </w:rPr>
        <w:t xml:space="preserve">(1) Tanıklar, dinlendikten sonra ancak mahkeme başkanı veya hâkimin izniyle duruşma salonundan ayrılabilir. </w:t>
      </w:r>
    </w:p>
    <w:p w:rsidR="00E47A1A" w:rsidRPr="00E47A1A" w:rsidRDefault="00E47A1A" w:rsidP="00E47A1A">
      <w:pPr>
        <w:pStyle w:val="Default"/>
        <w:rPr>
          <w:color w:val="auto"/>
          <w:sz w:val="20"/>
          <w:szCs w:val="20"/>
        </w:rPr>
      </w:pPr>
      <w:r w:rsidRPr="00E47A1A">
        <w:rPr>
          <w:i/>
          <w:iCs/>
          <w:color w:val="auto"/>
          <w:sz w:val="20"/>
          <w:szCs w:val="20"/>
        </w:rPr>
        <w:t xml:space="preserve">Duruşmada okunması zorunlu belge ve tutanaklar </w:t>
      </w:r>
    </w:p>
    <w:p w:rsidR="00E47A1A" w:rsidRPr="00E47A1A" w:rsidRDefault="00E47A1A" w:rsidP="00E47A1A">
      <w:pPr>
        <w:pStyle w:val="Default"/>
        <w:rPr>
          <w:color w:val="auto"/>
          <w:sz w:val="20"/>
          <w:szCs w:val="20"/>
        </w:rPr>
      </w:pPr>
      <w:proofErr w:type="gramStart"/>
      <w:r w:rsidRPr="00E47A1A">
        <w:rPr>
          <w:b/>
          <w:bCs/>
          <w:color w:val="auto"/>
          <w:sz w:val="20"/>
          <w:szCs w:val="20"/>
        </w:rPr>
        <w:t xml:space="preserve">Madde 209 – </w:t>
      </w:r>
      <w:r w:rsidRPr="00E47A1A">
        <w:rPr>
          <w:color w:val="auto"/>
          <w:sz w:val="20"/>
          <w:szCs w:val="20"/>
        </w:rPr>
        <w:t xml:space="preserve">(1) Naip veya istinabe yoluyla sorgusu yapılan sanığa ait sorgu tutanakları, naip veya istinabe yoluyla dinlenen tanığın ifade tutanakları ile muayene ve keşif tutanakları gibi delil olarak kullanılacak belgeler ve diğer yazılar, adlî sicil özetleri ve sanığın kişisel ve ekonomik durumuna ilişkin bilgilerin yer aldığı belgeler, duruşmada okunur. </w:t>
      </w:r>
      <w:proofErr w:type="gramEnd"/>
    </w:p>
    <w:p w:rsidR="00E47A1A" w:rsidRPr="00E47A1A" w:rsidRDefault="00E47A1A" w:rsidP="00E47A1A">
      <w:pPr>
        <w:pStyle w:val="Default"/>
        <w:rPr>
          <w:color w:val="auto"/>
          <w:sz w:val="20"/>
          <w:szCs w:val="20"/>
        </w:rPr>
      </w:pPr>
      <w:r w:rsidRPr="00E47A1A">
        <w:rPr>
          <w:color w:val="auto"/>
          <w:sz w:val="20"/>
          <w:szCs w:val="20"/>
        </w:rPr>
        <w:t xml:space="preserve">(2) Sanığa veya mağdura ait kişisel verilerin yer aldığı belgelerin, açıkça istemeleri halinde, kapalı oturumda okunmasına mahkemece karar verilebilir. </w:t>
      </w:r>
    </w:p>
    <w:p w:rsidR="00E47A1A" w:rsidRPr="00E47A1A" w:rsidRDefault="00E47A1A" w:rsidP="00E47A1A">
      <w:pPr>
        <w:pStyle w:val="Default"/>
        <w:rPr>
          <w:color w:val="auto"/>
          <w:sz w:val="20"/>
          <w:szCs w:val="20"/>
        </w:rPr>
      </w:pPr>
      <w:r w:rsidRPr="00E47A1A">
        <w:rPr>
          <w:i/>
          <w:iCs/>
          <w:color w:val="auto"/>
          <w:sz w:val="20"/>
          <w:szCs w:val="20"/>
        </w:rPr>
        <w:t xml:space="preserve">Duruşmada okunmayacak belgeler </w:t>
      </w:r>
    </w:p>
    <w:p w:rsidR="00E47A1A" w:rsidRPr="00E47A1A" w:rsidRDefault="00E47A1A" w:rsidP="00E47A1A">
      <w:pPr>
        <w:pStyle w:val="Default"/>
        <w:rPr>
          <w:color w:val="auto"/>
          <w:sz w:val="20"/>
          <w:szCs w:val="20"/>
        </w:rPr>
      </w:pPr>
      <w:r w:rsidRPr="00E47A1A">
        <w:rPr>
          <w:b/>
          <w:bCs/>
          <w:color w:val="auto"/>
          <w:sz w:val="20"/>
          <w:szCs w:val="20"/>
        </w:rPr>
        <w:t xml:space="preserve">Madde 210 – </w:t>
      </w:r>
      <w:r w:rsidRPr="00E47A1A">
        <w:rPr>
          <w:color w:val="auto"/>
          <w:sz w:val="20"/>
          <w:szCs w:val="20"/>
        </w:rPr>
        <w:t xml:space="preserve">(1) Olayın delili, bir tanığın açıklamalarından ibaret ise, bu tanık duruşmada mutlaka dinlenir. Daha önce yapılan dinleme sırasında düzenlenmiş tutanağın veya yazılı bir açıklamanın okunması dinleme yerine geçemez. </w:t>
      </w:r>
    </w:p>
    <w:p w:rsidR="00E47A1A" w:rsidRPr="00E47A1A" w:rsidRDefault="00E47A1A" w:rsidP="00E47A1A">
      <w:pPr>
        <w:pStyle w:val="Default"/>
        <w:rPr>
          <w:color w:val="auto"/>
          <w:sz w:val="20"/>
          <w:szCs w:val="20"/>
        </w:rPr>
      </w:pPr>
      <w:r w:rsidRPr="00E47A1A">
        <w:rPr>
          <w:color w:val="auto"/>
          <w:sz w:val="20"/>
          <w:szCs w:val="20"/>
        </w:rPr>
        <w:t xml:space="preserve">(2) Tanıklıktan çekinebilecek olan kişi, duruşmada tanıklıktan çekindiğinde, önceki ifadesine ilişkin tutanak okunamaz. </w:t>
      </w:r>
    </w:p>
    <w:p w:rsidR="00E47A1A" w:rsidRPr="00E47A1A" w:rsidRDefault="00E47A1A" w:rsidP="00E47A1A">
      <w:pPr>
        <w:pStyle w:val="Default"/>
        <w:rPr>
          <w:color w:val="auto"/>
          <w:sz w:val="20"/>
          <w:szCs w:val="20"/>
        </w:rPr>
      </w:pPr>
      <w:r w:rsidRPr="00E47A1A">
        <w:rPr>
          <w:i/>
          <w:iCs/>
          <w:color w:val="auto"/>
          <w:sz w:val="20"/>
          <w:szCs w:val="20"/>
        </w:rPr>
        <w:t xml:space="preserve">Duruşmada okunmasıyla yetinilebilecek belgeler </w:t>
      </w:r>
    </w:p>
    <w:p w:rsidR="00E47A1A" w:rsidRPr="00E47A1A" w:rsidRDefault="00E47A1A" w:rsidP="00E47A1A">
      <w:pPr>
        <w:pStyle w:val="Default"/>
        <w:rPr>
          <w:color w:val="auto"/>
          <w:sz w:val="20"/>
          <w:szCs w:val="20"/>
        </w:rPr>
      </w:pPr>
      <w:r w:rsidRPr="00E47A1A">
        <w:rPr>
          <w:b/>
          <w:bCs/>
          <w:color w:val="auto"/>
          <w:sz w:val="20"/>
          <w:szCs w:val="20"/>
        </w:rPr>
        <w:t xml:space="preserve">Madde 211 – </w:t>
      </w:r>
      <w:r w:rsidRPr="00E47A1A">
        <w:rPr>
          <w:color w:val="auto"/>
          <w:sz w:val="20"/>
          <w:szCs w:val="20"/>
        </w:rPr>
        <w:t>(1) a</w:t>
      </w:r>
      <w:proofErr w:type="gramStart"/>
      <w:r w:rsidRPr="00E47A1A">
        <w:rPr>
          <w:color w:val="auto"/>
          <w:sz w:val="20"/>
          <w:szCs w:val="20"/>
        </w:rPr>
        <w:t>)</w:t>
      </w:r>
      <w:proofErr w:type="gramEnd"/>
      <w:r w:rsidRPr="00E47A1A">
        <w:rPr>
          <w:color w:val="auto"/>
          <w:sz w:val="20"/>
          <w:szCs w:val="20"/>
        </w:rPr>
        <w:t xml:space="preserve"> Tanık veya sanığın suç ortağı ölmüş veya akıl hastalığına tutulmuş olur veya bulunduğu yer öğrenilemezse, </w:t>
      </w:r>
    </w:p>
    <w:p w:rsidR="00E47A1A" w:rsidRPr="00E47A1A" w:rsidRDefault="00E47A1A" w:rsidP="00E47A1A">
      <w:pPr>
        <w:pStyle w:val="Default"/>
        <w:rPr>
          <w:color w:val="auto"/>
          <w:sz w:val="20"/>
          <w:szCs w:val="20"/>
        </w:rPr>
      </w:pPr>
      <w:r w:rsidRPr="00E47A1A">
        <w:rPr>
          <w:color w:val="auto"/>
          <w:sz w:val="20"/>
          <w:szCs w:val="20"/>
        </w:rPr>
        <w:t xml:space="preserve">b) Tanık veya sanığın suç ortağının duruşmada hazır bulunması, hastalık, malûllük veya giderilmesi olanağı bulunmayan başka bir nedenle belli olmayan bir süre için olanaklı değilse, </w:t>
      </w:r>
    </w:p>
    <w:p w:rsidR="00E47A1A" w:rsidRPr="00E47A1A" w:rsidRDefault="00E47A1A" w:rsidP="00E47A1A">
      <w:pPr>
        <w:pStyle w:val="Default"/>
        <w:rPr>
          <w:color w:val="auto"/>
          <w:sz w:val="20"/>
          <w:szCs w:val="20"/>
        </w:rPr>
      </w:pPr>
      <w:r w:rsidRPr="00E47A1A">
        <w:rPr>
          <w:color w:val="auto"/>
          <w:sz w:val="20"/>
          <w:szCs w:val="20"/>
        </w:rPr>
        <w:t xml:space="preserve">c) İfadesinin önem derecesi itibarıyla tanığın duruşmada hazır bulunması gerekli sayılmıyorsa, </w:t>
      </w:r>
    </w:p>
    <w:p w:rsidR="00E47A1A" w:rsidRPr="00E47A1A" w:rsidRDefault="00E47A1A" w:rsidP="00E47A1A">
      <w:pPr>
        <w:pStyle w:val="Default"/>
        <w:rPr>
          <w:color w:val="auto"/>
          <w:sz w:val="20"/>
          <w:szCs w:val="20"/>
        </w:rPr>
      </w:pPr>
      <w:r w:rsidRPr="00E47A1A">
        <w:rPr>
          <w:color w:val="auto"/>
          <w:sz w:val="20"/>
          <w:szCs w:val="20"/>
        </w:rPr>
        <w:t xml:space="preserve">Bu kişilerin dinlenmesi yerine, daha önce yapılan dinleme sırasında düzenlenmiş tutanaklar ile kendilerinin yazmış olduğu belgeler okunabilir. </w:t>
      </w:r>
    </w:p>
    <w:p w:rsidR="00E47A1A" w:rsidRPr="00E47A1A" w:rsidRDefault="00E47A1A" w:rsidP="00E47A1A">
      <w:pPr>
        <w:pStyle w:val="Default"/>
        <w:rPr>
          <w:color w:val="auto"/>
          <w:sz w:val="20"/>
          <w:szCs w:val="20"/>
        </w:rPr>
      </w:pPr>
      <w:r w:rsidRPr="00E47A1A">
        <w:rPr>
          <w:color w:val="auto"/>
          <w:sz w:val="20"/>
          <w:szCs w:val="20"/>
        </w:rPr>
        <w:t xml:space="preserve">(2) Cumhuriyet savcısı, katılan veya vekili, sanık veya müdafii birinci fıkrada belirtilenlerin dışında kalan tutanakların okunmasına birlikte rıza gösterebilirler. </w:t>
      </w:r>
    </w:p>
    <w:p w:rsidR="00E47A1A" w:rsidRPr="00E47A1A" w:rsidRDefault="00E47A1A" w:rsidP="00E47A1A">
      <w:pPr>
        <w:pStyle w:val="Default"/>
        <w:rPr>
          <w:color w:val="auto"/>
          <w:sz w:val="20"/>
          <w:szCs w:val="20"/>
        </w:rPr>
      </w:pPr>
      <w:r w:rsidRPr="00E47A1A">
        <w:rPr>
          <w:i/>
          <w:iCs/>
          <w:color w:val="auto"/>
          <w:sz w:val="20"/>
          <w:szCs w:val="20"/>
        </w:rPr>
        <w:t xml:space="preserve">Tanığın önceki ifadesinin okunması </w:t>
      </w:r>
    </w:p>
    <w:p w:rsidR="00E47A1A" w:rsidRPr="00E47A1A" w:rsidRDefault="00E47A1A" w:rsidP="00E47A1A">
      <w:pPr>
        <w:pStyle w:val="Default"/>
        <w:rPr>
          <w:color w:val="auto"/>
          <w:sz w:val="20"/>
          <w:szCs w:val="20"/>
        </w:rPr>
      </w:pPr>
      <w:r w:rsidRPr="00E47A1A">
        <w:rPr>
          <w:b/>
          <w:bCs/>
          <w:color w:val="auto"/>
          <w:sz w:val="20"/>
          <w:szCs w:val="20"/>
        </w:rPr>
        <w:t xml:space="preserve">Madde 212 – </w:t>
      </w:r>
      <w:r w:rsidRPr="00E47A1A">
        <w:rPr>
          <w:color w:val="auto"/>
          <w:sz w:val="20"/>
          <w:szCs w:val="20"/>
        </w:rPr>
        <w:t xml:space="preserve">(1) Tanık, bir hususu hatırlayamadığını söylerse önceki ifadesini içeren tutanağın ilgili kısmı okunarak hatırlamasına yardım edilir. </w:t>
      </w:r>
    </w:p>
    <w:p w:rsidR="00E47A1A" w:rsidRPr="00E47A1A" w:rsidRDefault="00E47A1A" w:rsidP="00E47A1A">
      <w:pPr>
        <w:pStyle w:val="Default"/>
        <w:rPr>
          <w:color w:val="auto"/>
          <w:sz w:val="20"/>
          <w:szCs w:val="20"/>
        </w:rPr>
      </w:pPr>
      <w:r w:rsidRPr="00E47A1A">
        <w:rPr>
          <w:color w:val="auto"/>
          <w:sz w:val="20"/>
          <w:szCs w:val="20"/>
        </w:rPr>
        <w:t xml:space="preserve">(2) Tanığın duruşmadaki ifadesiyle önceki ifadesi arasında çelişki bulunduğunda, evvelce alınmış ifadesi okunarak çelişkinin giderilmesine çalışılır. </w:t>
      </w:r>
    </w:p>
    <w:p w:rsidR="00E47A1A" w:rsidRPr="00E47A1A" w:rsidRDefault="00E47A1A" w:rsidP="00E47A1A">
      <w:pPr>
        <w:pStyle w:val="Default"/>
        <w:rPr>
          <w:color w:val="auto"/>
          <w:sz w:val="20"/>
          <w:szCs w:val="20"/>
        </w:rPr>
      </w:pPr>
      <w:r w:rsidRPr="00E47A1A">
        <w:rPr>
          <w:i/>
          <w:iCs/>
          <w:color w:val="auto"/>
          <w:sz w:val="20"/>
          <w:szCs w:val="20"/>
        </w:rPr>
        <w:t xml:space="preserve">Sanığın önceki ifadesinin okunması </w:t>
      </w:r>
    </w:p>
    <w:p w:rsidR="00E47A1A" w:rsidRPr="00E47A1A" w:rsidRDefault="00E47A1A" w:rsidP="00E47A1A">
      <w:pPr>
        <w:pStyle w:val="Default"/>
        <w:rPr>
          <w:color w:val="auto"/>
          <w:sz w:val="20"/>
          <w:szCs w:val="20"/>
        </w:rPr>
      </w:pPr>
      <w:r w:rsidRPr="00E47A1A">
        <w:rPr>
          <w:b/>
          <w:bCs/>
          <w:color w:val="auto"/>
          <w:sz w:val="20"/>
          <w:szCs w:val="20"/>
        </w:rPr>
        <w:t xml:space="preserve">Madde 213 – </w:t>
      </w:r>
      <w:r w:rsidRPr="00E47A1A">
        <w:rPr>
          <w:color w:val="auto"/>
          <w:sz w:val="20"/>
          <w:szCs w:val="20"/>
        </w:rPr>
        <w:t xml:space="preserve">(1) Aralarında çelişki bulunması halinde; sanığın, hâkim veya mahkeme huzurunda yaptığı açıklamalar ile Cumhuriyet savcısı tarafından alınan veya müdafiinin hazır bulunduğu kolluk ifadesine ilişkin tutanaklar duruşmada okunabilir. </w:t>
      </w:r>
    </w:p>
    <w:p w:rsidR="00E47A1A" w:rsidRPr="00E47A1A" w:rsidRDefault="00E47A1A" w:rsidP="00E47A1A">
      <w:pPr>
        <w:pStyle w:val="Default"/>
        <w:rPr>
          <w:color w:val="auto"/>
          <w:sz w:val="20"/>
          <w:szCs w:val="20"/>
        </w:rPr>
      </w:pPr>
      <w:r w:rsidRPr="00E47A1A">
        <w:rPr>
          <w:i/>
          <w:iCs/>
          <w:color w:val="auto"/>
          <w:sz w:val="20"/>
          <w:szCs w:val="20"/>
        </w:rPr>
        <w:t xml:space="preserve">Rapor, belge ve diğer yazıların okunması </w:t>
      </w:r>
    </w:p>
    <w:p w:rsidR="00E47A1A" w:rsidRPr="00E47A1A" w:rsidRDefault="00E47A1A" w:rsidP="00E47A1A">
      <w:pPr>
        <w:pStyle w:val="Default"/>
        <w:rPr>
          <w:color w:val="auto"/>
          <w:sz w:val="20"/>
          <w:szCs w:val="20"/>
        </w:rPr>
      </w:pPr>
      <w:r w:rsidRPr="00E47A1A">
        <w:rPr>
          <w:b/>
          <w:bCs/>
          <w:color w:val="auto"/>
          <w:sz w:val="20"/>
          <w:szCs w:val="20"/>
        </w:rPr>
        <w:t xml:space="preserve">Madde 214 – </w:t>
      </w:r>
      <w:r w:rsidRPr="00E47A1A">
        <w:rPr>
          <w:color w:val="auto"/>
          <w:sz w:val="20"/>
          <w:szCs w:val="20"/>
        </w:rPr>
        <w:t xml:space="preserve">(1) Bir açıklamayı ve görüşü içeren resmî belge ve diğer yazılar ve fennî muayene ve doktor raporlarının okunmasından sonra gerekli görülürse belge ve diğer yazılar veya raporda imzası bulunanlar, açıklamada bulunmak üzere duruşmaya çağrılabilirler. </w:t>
      </w:r>
    </w:p>
    <w:p w:rsidR="00E47A1A" w:rsidRPr="00E47A1A" w:rsidRDefault="00E47A1A" w:rsidP="00E47A1A">
      <w:pPr>
        <w:pStyle w:val="Default"/>
        <w:rPr>
          <w:color w:val="auto"/>
          <w:sz w:val="20"/>
          <w:szCs w:val="20"/>
        </w:rPr>
      </w:pPr>
      <w:r w:rsidRPr="00E47A1A">
        <w:rPr>
          <w:color w:val="auto"/>
          <w:sz w:val="20"/>
          <w:szCs w:val="20"/>
        </w:rPr>
        <w:t xml:space="preserve">(2) Açıklama ve görüş veya rapor bir kurul tarafından verilmişse mahkeme, kurulun görüşünü açıklamak üzere görevi, üyelerden birine vermeyi kurula önerebilir. </w:t>
      </w:r>
    </w:p>
    <w:p w:rsidR="00E47A1A" w:rsidRPr="00E47A1A" w:rsidRDefault="00E47A1A" w:rsidP="00E47A1A">
      <w:pPr>
        <w:pStyle w:val="Default"/>
        <w:rPr>
          <w:color w:val="auto"/>
          <w:sz w:val="20"/>
          <w:szCs w:val="20"/>
        </w:rPr>
      </w:pPr>
      <w:r w:rsidRPr="00E47A1A">
        <w:rPr>
          <w:color w:val="auto"/>
          <w:sz w:val="20"/>
          <w:szCs w:val="20"/>
        </w:rPr>
        <w:t xml:space="preserve">(3) Bilimsel görüşlere ilişkin açıklama, bu Kanunun 68 inci madde hükümlerine göre yapılır. </w:t>
      </w:r>
    </w:p>
    <w:p w:rsidR="00E47A1A" w:rsidRPr="00E47A1A" w:rsidRDefault="00E47A1A" w:rsidP="00E47A1A">
      <w:pPr>
        <w:pStyle w:val="Default"/>
        <w:rPr>
          <w:color w:val="auto"/>
          <w:sz w:val="20"/>
          <w:szCs w:val="20"/>
        </w:rPr>
      </w:pPr>
      <w:r w:rsidRPr="00E47A1A">
        <w:rPr>
          <w:i/>
          <w:iCs/>
          <w:color w:val="auto"/>
          <w:sz w:val="20"/>
          <w:szCs w:val="20"/>
        </w:rPr>
        <w:t xml:space="preserve">Dinleme ve okumadan sonra diyeceğin sorulması </w:t>
      </w:r>
    </w:p>
    <w:p w:rsidR="00E47A1A" w:rsidRPr="00E47A1A" w:rsidRDefault="00E47A1A" w:rsidP="00E47A1A">
      <w:pPr>
        <w:pStyle w:val="Default"/>
        <w:rPr>
          <w:color w:val="auto"/>
          <w:sz w:val="20"/>
          <w:szCs w:val="20"/>
        </w:rPr>
      </w:pPr>
      <w:r w:rsidRPr="00E47A1A">
        <w:rPr>
          <w:b/>
          <w:bCs/>
          <w:color w:val="auto"/>
          <w:sz w:val="20"/>
          <w:szCs w:val="20"/>
        </w:rPr>
        <w:t xml:space="preserve">Madde 215 – </w:t>
      </w:r>
      <w:r w:rsidRPr="00E47A1A">
        <w:rPr>
          <w:color w:val="auto"/>
          <w:sz w:val="20"/>
          <w:szCs w:val="20"/>
        </w:rPr>
        <w:t xml:space="preserve">(1) Suç ortağının, tanığın veya bilirkişinin dinlenmesinden ve herhangi bir belgenin okunmasından sonra bunlara karşı bir diyecekleri olup olmadığı katılana veya vekiline, Cumhuriyet savcısına, sanığa ve müdafiine sorulur. </w:t>
      </w:r>
    </w:p>
    <w:p w:rsidR="00E47A1A" w:rsidRPr="00E47A1A" w:rsidRDefault="00E47A1A" w:rsidP="00E47A1A">
      <w:pPr>
        <w:pStyle w:val="Default"/>
        <w:rPr>
          <w:color w:val="auto"/>
          <w:sz w:val="20"/>
          <w:szCs w:val="20"/>
        </w:rPr>
      </w:pPr>
      <w:r w:rsidRPr="00E47A1A">
        <w:rPr>
          <w:i/>
          <w:iCs/>
          <w:color w:val="auto"/>
          <w:sz w:val="20"/>
          <w:szCs w:val="20"/>
        </w:rPr>
        <w:t xml:space="preserve">Delillerin tartışılması </w:t>
      </w:r>
    </w:p>
    <w:p w:rsidR="00E47A1A" w:rsidRPr="00E47A1A" w:rsidRDefault="00E47A1A" w:rsidP="00E47A1A">
      <w:pPr>
        <w:pStyle w:val="Default"/>
        <w:rPr>
          <w:color w:val="auto"/>
          <w:sz w:val="20"/>
          <w:szCs w:val="20"/>
        </w:rPr>
      </w:pPr>
      <w:r w:rsidRPr="00E47A1A">
        <w:rPr>
          <w:b/>
          <w:bCs/>
          <w:color w:val="auto"/>
          <w:sz w:val="20"/>
          <w:szCs w:val="20"/>
        </w:rPr>
        <w:lastRenderedPageBreak/>
        <w:t xml:space="preserve">Madde 216 – </w:t>
      </w:r>
      <w:r w:rsidRPr="00E47A1A">
        <w:rPr>
          <w:color w:val="auto"/>
          <w:sz w:val="20"/>
          <w:szCs w:val="20"/>
        </w:rPr>
        <w:t xml:space="preserve">(1) Ortaya konulan delillerle ilgili tartışmada söz, sırasıyla katılana veya vekiline, Cumhuriyet savcısına, sanığa ve müdafiine veya kanunî temsilcisine verilir. </w:t>
      </w:r>
    </w:p>
    <w:p w:rsidR="00E47A1A" w:rsidRPr="00E47A1A" w:rsidRDefault="00E47A1A" w:rsidP="00E47A1A">
      <w:pPr>
        <w:pStyle w:val="Default"/>
        <w:rPr>
          <w:color w:val="auto"/>
          <w:sz w:val="20"/>
          <w:szCs w:val="20"/>
        </w:rPr>
      </w:pPr>
      <w:r w:rsidRPr="00E47A1A">
        <w:rPr>
          <w:color w:val="auto"/>
          <w:sz w:val="20"/>
          <w:szCs w:val="20"/>
        </w:rPr>
        <w:t xml:space="preserve">(2) Cumhuriyet savcısı, katılan veya vekili, sanığın, müdafiinin veya kanunî temsilcisinin açıklamalarına; sanık ve müdafii ya da kanunî temsilcisi de Cumhuriyet savcısının ve katılanın veya vekilinin açıklamalarına cevap verebilir. (3) Hükümden önce son söz, hazır bulunan sanığa verilir. </w:t>
      </w:r>
    </w:p>
    <w:p w:rsidR="00E47A1A" w:rsidRPr="00E47A1A" w:rsidRDefault="00E47A1A" w:rsidP="00E47A1A">
      <w:pPr>
        <w:pStyle w:val="Default"/>
        <w:rPr>
          <w:color w:val="auto"/>
          <w:sz w:val="20"/>
          <w:szCs w:val="20"/>
        </w:rPr>
      </w:pPr>
      <w:r w:rsidRPr="00E47A1A">
        <w:rPr>
          <w:i/>
          <w:iCs/>
          <w:color w:val="auto"/>
          <w:sz w:val="20"/>
          <w:szCs w:val="20"/>
        </w:rPr>
        <w:t xml:space="preserve">Delilleri takdir yetkisi </w:t>
      </w:r>
    </w:p>
    <w:p w:rsidR="00E47A1A" w:rsidRPr="00E47A1A" w:rsidRDefault="00E47A1A" w:rsidP="00E47A1A">
      <w:pPr>
        <w:pStyle w:val="Default"/>
        <w:rPr>
          <w:color w:val="auto"/>
          <w:sz w:val="20"/>
          <w:szCs w:val="20"/>
        </w:rPr>
      </w:pPr>
      <w:r w:rsidRPr="00E47A1A">
        <w:rPr>
          <w:b/>
          <w:bCs/>
          <w:color w:val="auto"/>
          <w:sz w:val="20"/>
          <w:szCs w:val="20"/>
        </w:rPr>
        <w:t xml:space="preserve">Madde 217 – </w:t>
      </w:r>
      <w:r w:rsidRPr="00E47A1A">
        <w:rPr>
          <w:color w:val="auto"/>
          <w:sz w:val="20"/>
          <w:szCs w:val="20"/>
        </w:rPr>
        <w:t xml:space="preserve">(1) Hâkim, kararını ancak duruşmaya getirilmiş ve huzurunda tartışılmış delillere dayandırabilir. Bu deliller hâkimin vicdanî kanaatiyle serbestçe takdir edilir. </w:t>
      </w:r>
    </w:p>
    <w:p w:rsidR="00E47A1A" w:rsidRPr="00E47A1A" w:rsidRDefault="00E47A1A" w:rsidP="00E47A1A">
      <w:pPr>
        <w:pStyle w:val="Default"/>
        <w:rPr>
          <w:color w:val="auto"/>
          <w:sz w:val="20"/>
          <w:szCs w:val="20"/>
        </w:rPr>
      </w:pPr>
      <w:r w:rsidRPr="00E47A1A">
        <w:rPr>
          <w:color w:val="auto"/>
          <w:sz w:val="20"/>
          <w:szCs w:val="20"/>
        </w:rPr>
        <w:t xml:space="preserve">(2) Yüklenen suç, hukuka uygun bir şekilde elde edilmiş her türlü delille ispat edilebilir. </w:t>
      </w:r>
    </w:p>
    <w:p w:rsidR="00E47A1A" w:rsidRPr="00E47A1A" w:rsidRDefault="00E47A1A" w:rsidP="00E47A1A">
      <w:pPr>
        <w:pStyle w:val="Default"/>
        <w:rPr>
          <w:color w:val="auto"/>
          <w:sz w:val="20"/>
          <w:szCs w:val="20"/>
        </w:rPr>
      </w:pPr>
      <w:r w:rsidRPr="00E47A1A">
        <w:rPr>
          <w:i/>
          <w:iCs/>
          <w:color w:val="auto"/>
          <w:sz w:val="20"/>
          <w:szCs w:val="20"/>
        </w:rPr>
        <w:t xml:space="preserve">Ceza mahkemelerinin ek yetkisi </w:t>
      </w:r>
    </w:p>
    <w:p w:rsidR="00E47A1A" w:rsidRPr="00E47A1A" w:rsidRDefault="00E47A1A" w:rsidP="00E47A1A">
      <w:pPr>
        <w:pStyle w:val="Default"/>
        <w:rPr>
          <w:color w:val="auto"/>
          <w:sz w:val="20"/>
          <w:szCs w:val="20"/>
        </w:rPr>
      </w:pPr>
      <w:r w:rsidRPr="00E47A1A">
        <w:rPr>
          <w:b/>
          <w:bCs/>
          <w:color w:val="auto"/>
          <w:sz w:val="20"/>
          <w:szCs w:val="20"/>
        </w:rPr>
        <w:t xml:space="preserve">Madde 218 – </w:t>
      </w:r>
      <w:r w:rsidRPr="00E47A1A">
        <w:rPr>
          <w:color w:val="auto"/>
          <w:sz w:val="20"/>
          <w:szCs w:val="20"/>
        </w:rPr>
        <w:t xml:space="preserve">(1) Yüklenen suçun ispatı, ceza mahkemelerinden başka bir mahkemenin görev alanına giren bir sorunun çözümüne bağlı ise; ceza mahkemesi bu sorunla ilgili olarak da bu Kanun hükümlerine göre karar verebilir. Ancak, bu sorunla ilgili olarak görevli mahkemede dava açılması veya açılmış davanın sonuçlanması ile ilgili olarak bekletici sorun kararı verebilir. </w:t>
      </w:r>
    </w:p>
    <w:p w:rsidR="00E47A1A" w:rsidRPr="00E47A1A" w:rsidRDefault="00E47A1A" w:rsidP="00E47A1A">
      <w:pPr>
        <w:pStyle w:val="Default"/>
        <w:rPr>
          <w:color w:val="auto"/>
          <w:sz w:val="20"/>
          <w:szCs w:val="20"/>
        </w:rPr>
      </w:pPr>
      <w:r w:rsidRPr="00E47A1A">
        <w:rPr>
          <w:color w:val="auto"/>
          <w:sz w:val="20"/>
          <w:szCs w:val="20"/>
        </w:rPr>
        <w:t xml:space="preserve">(2) Kovuşturma evresinde mağdur veya sanığın yaşının ceza hükümleri bakımından tespitiyle ilgili bir sorunla karşılaşılması halinde; mahkeme, ilgili kanunda belirlenen usule göre bu sorunu çözerek hükmünü verir. </w:t>
      </w:r>
    </w:p>
    <w:p w:rsidR="00E47A1A" w:rsidRPr="00E47A1A" w:rsidRDefault="00E47A1A" w:rsidP="00E47A1A">
      <w:pPr>
        <w:pStyle w:val="Default"/>
        <w:rPr>
          <w:color w:val="auto"/>
          <w:sz w:val="20"/>
          <w:szCs w:val="20"/>
        </w:rPr>
      </w:pPr>
      <w:r w:rsidRPr="00E47A1A">
        <w:rPr>
          <w:color w:val="auto"/>
          <w:sz w:val="20"/>
          <w:szCs w:val="20"/>
        </w:rPr>
        <w:t xml:space="preserve">BEŞİNCİ BÖLÜM </w:t>
      </w:r>
    </w:p>
    <w:p w:rsidR="00E47A1A" w:rsidRPr="00E47A1A" w:rsidRDefault="00E47A1A" w:rsidP="00E47A1A">
      <w:pPr>
        <w:pStyle w:val="Default"/>
        <w:rPr>
          <w:color w:val="auto"/>
          <w:sz w:val="20"/>
          <w:szCs w:val="20"/>
        </w:rPr>
      </w:pPr>
      <w:r w:rsidRPr="00E47A1A">
        <w:rPr>
          <w:i/>
          <w:iCs/>
          <w:color w:val="auto"/>
          <w:sz w:val="20"/>
          <w:szCs w:val="20"/>
        </w:rPr>
        <w:t xml:space="preserve">Duruşma Tutanağı </w:t>
      </w:r>
    </w:p>
    <w:p w:rsidR="00E47A1A" w:rsidRPr="00E47A1A" w:rsidRDefault="00E47A1A" w:rsidP="00E47A1A">
      <w:pPr>
        <w:pStyle w:val="Default"/>
        <w:rPr>
          <w:color w:val="auto"/>
          <w:sz w:val="20"/>
          <w:szCs w:val="20"/>
        </w:rPr>
      </w:pPr>
      <w:r w:rsidRPr="00E47A1A">
        <w:rPr>
          <w:i/>
          <w:iCs/>
          <w:color w:val="auto"/>
          <w:sz w:val="20"/>
          <w:szCs w:val="20"/>
        </w:rPr>
        <w:t xml:space="preserve">Duruşma tutanağı </w:t>
      </w:r>
    </w:p>
    <w:p w:rsidR="00E47A1A" w:rsidRPr="00E47A1A" w:rsidRDefault="00E47A1A" w:rsidP="00E47A1A">
      <w:pPr>
        <w:pStyle w:val="Default"/>
        <w:rPr>
          <w:color w:val="auto"/>
          <w:sz w:val="20"/>
          <w:szCs w:val="20"/>
        </w:rPr>
      </w:pPr>
      <w:r w:rsidRPr="00E47A1A">
        <w:rPr>
          <w:b/>
          <w:bCs/>
          <w:color w:val="auto"/>
          <w:sz w:val="20"/>
          <w:szCs w:val="20"/>
        </w:rPr>
        <w:t xml:space="preserve">Madde 219 – </w:t>
      </w:r>
      <w:r w:rsidRPr="00E47A1A">
        <w:rPr>
          <w:color w:val="auto"/>
          <w:sz w:val="20"/>
          <w:szCs w:val="20"/>
        </w:rPr>
        <w:t xml:space="preserve">(1) Duruşma için tutanak tutulur. Tutanak, mahkeme başkanı veya hâkim ile zabıt kâtibi tarafından imzalanır. Duruşmada yapılan işlemlerin teknik araçlarla kayda alınması halinde, bu kayıtlar vakit geçirilmeksizin yazılı tutanağa dönüştürülerek mahkeme başkanı veya hâkim ile zabıt kâtibi tarafından imzalanır. </w:t>
      </w:r>
    </w:p>
    <w:p w:rsidR="00E47A1A" w:rsidRPr="00E47A1A" w:rsidRDefault="00E47A1A" w:rsidP="00E47A1A">
      <w:pPr>
        <w:pStyle w:val="Default"/>
        <w:rPr>
          <w:color w:val="auto"/>
          <w:sz w:val="20"/>
          <w:szCs w:val="20"/>
        </w:rPr>
      </w:pPr>
      <w:r w:rsidRPr="00E47A1A">
        <w:rPr>
          <w:color w:val="auto"/>
          <w:sz w:val="20"/>
          <w:szCs w:val="20"/>
        </w:rPr>
        <w:t xml:space="preserve">(2) Mahkeme başkanının mazereti bulunursa tutanak, üyelerin en kıdemlisi tarafından imzalanır. </w:t>
      </w:r>
    </w:p>
    <w:p w:rsidR="00E47A1A" w:rsidRPr="00E47A1A" w:rsidRDefault="00E47A1A" w:rsidP="00E47A1A">
      <w:pPr>
        <w:pStyle w:val="Default"/>
        <w:rPr>
          <w:color w:val="auto"/>
          <w:sz w:val="20"/>
          <w:szCs w:val="20"/>
        </w:rPr>
      </w:pPr>
      <w:r w:rsidRPr="00E47A1A">
        <w:rPr>
          <w:i/>
          <w:iCs/>
          <w:color w:val="auto"/>
          <w:sz w:val="20"/>
          <w:szCs w:val="20"/>
        </w:rPr>
        <w:t xml:space="preserve">Duruşma tutanağının başlığı </w:t>
      </w:r>
    </w:p>
    <w:p w:rsidR="00E47A1A" w:rsidRPr="00E47A1A" w:rsidRDefault="00E47A1A" w:rsidP="00E47A1A">
      <w:pPr>
        <w:pStyle w:val="Default"/>
        <w:rPr>
          <w:color w:val="auto"/>
          <w:sz w:val="20"/>
          <w:szCs w:val="20"/>
        </w:rPr>
      </w:pPr>
      <w:r w:rsidRPr="00E47A1A">
        <w:rPr>
          <w:b/>
          <w:bCs/>
          <w:color w:val="auto"/>
          <w:sz w:val="20"/>
          <w:szCs w:val="20"/>
        </w:rPr>
        <w:t xml:space="preserve">Madde 220 – </w:t>
      </w:r>
      <w:r w:rsidRPr="00E47A1A">
        <w:rPr>
          <w:color w:val="auto"/>
          <w:sz w:val="20"/>
          <w:szCs w:val="20"/>
        </w:rPr>
        <w:t xml:space="preserve">(1) Duruşma tutanağının başlığında; </w:t>
      </w:r>
    </w:p>
    <w:p w:rsidR="00E47A1A" w:rsidRPr="00E47A1A" w:rsidRDefault="00E47A1A" w:rsidP="00E47A1A">
      <w:pPr>
        <w:pStyle w:val="Default"/>
        <w:rPr>
          <w:color w:val="auto"/>
          <w:sz w:val="20"/>
          <w:szCs w:val="20"/>
        </w:rPr>
      </w:pPr>
      <w:r w:rsidRPr="00E47A1A">
        <w:rPr>
          <w:color w:val="auto"/>
          <w:sz w:val="20"/>
          <w:szCs w:val="20"/>
        </w:rPr>
        <w:t xml:space="preserve">a) Duruşmanın yapıldığı mahkemenin adı, </w:t>
      </w:r>
    </w:p>
    <w:p w:rsidR="00E47A1A" w:rsidRPr="00E47A1A" w:rsidRDefault="00E47A1A" w:rsidP="00E47A1A">
      <w:pPr>
        <w:pStyle w:val="Default"/>
        <w:rPr>
          <w:color w:val="auto"/>
          <w:sz w:val="20"/>
          <w:szCs w:val="20"/>
        </w:rPr>
      </w:pPr>
      <w:r w:rsidRPr="00E47A1A">
        <w:rPr>
          <w:color w:val="auto"/>
          <w:sz w:val="20"/>
          <w:szCs w:val="20"/>
        </w:rPr>
        <w:t xml:space="preserve">b) Oturum tarihleri, </w:t>
      </w:r>
    </w:p>
    <w:p w:rsidR="00E47A1A" w:rsidRPr="00E47A1A" w:rsidRDefault="00E47A1A" w:rsidP="00E47A1A">
      <w:pPr>
        <w:pStyle w:val="Default"/>
        <w:rPr>
          <w:color w:val="auto"/>
          <w:sz w:val="20"/>
          <w:szCs w:val="20"/>
        </w:rPr>
      </w:pPr>
      <w:r w:rsidRPr="00E47A1A">
        <w:rPr>
          <w:color w:val="auto"/>
          <w:sz w:val="20"/>
          <w:szCs w:val="20"/>
        </w:rPr>
        <w:t xml:space="preserve">c) Hâkimin, Cumhuriyet savcısının ve zabıt kâtibinin adı ve soyadı, </w:t>
      </w:r>
    </w:p>
    <w:p w:rsidR="00E47A1A" w:rsidRPr="00E47A1A" w:rsidRDefault="00E47A1A" w:rsidP="00E47A1A">
      <w:pPr>
        <w:pStyle w:val="Default"/>
        <w:rPr>
          <w:color w:val="auto"/>
          <w:sz w:val="20"/>
          <w:szCs w:val="20"/>
        </w:rPr>
      </w:pPr>
      <w:r w:rsidRPr="00E47A1A">
        <w:rPr>
          <w:color w:val="auto"/>
          <w:sz w:val="20"/>
          <w:szCs w:val="20"/>
        </w:rPr>
        <w:t xml:space="preserve">Belirtilir. </w:t>
      </w:r>
    </w:p>
    <w:p w:rsidR="00E47A1A" w:rsidRPr="00E47A1A" w:rsidRDefault="00E47A1A" w:rsidP="00E47A1A">
      <w:pPr>
        <w:pStyle w:val="Default"/>
        <w:rPr>
          <w:color w:val="auto"/>
          <w:sz w:val="20"/>
          <w:szCs w:val="20"/>
        </w:rPr>
      </w:pPr>
      <w:r w:rsidRPr="00E47A1A">
        <w:rPr>
          <w:i/>
          <w:iCs/>
          <w:color w:val="auto"/>
          <w:sz w:val="20"/>
          <w:szCs w:val="20"/>
        </w:rPr>
        <w:t xml:space="preserve">Duruşma tutanağının içeriği </w:t>
      </w:r>
    </w:p>
    <w:p w:rsidR="00E47A1A" w:rsidRPr="00E47A1A" w:rsidRDefault="00E47A1A" w:rsidP="00E47A1A">
      <w:pPr>
        <w:pStyle w:val="Default"/>
        <w:rPr>
          <w:color w:val="auto"/>
          <w:sz w:val="20"/>
          <w:szCs w:val="20"/>
        </w:rPr>
      </w:pPr>
      <w:r w:rsidRPr="00E47A1A">
        <w:rPr>
          <w:b/>
          <w:bCs/>
          <w:color w:val="auto"/>
          <w:sz w:val="20"/>
          <w:szCs w:val="20"/>
        </w:rPr>
        <w:t xml:space="preserve">Madde 221 – </w:t>
      </w:r>
      <w:r w:rsidRPr="00E47A1A">
        <w:rPr>
          <w:color w:val="auto"/>
          <w:sz w:val="20"/>
          <w:szCs w:val="20"/>
        </w:rPr>
        <w:t xml:space="preserve">(1) Duruşma tutanağında; </w:t>
      </w:r>
    </w:p>
    <w:p w:rsidR="00E47A1A" w:rsidRPr="00E47A1A" w:rsidRDefault="00E47A1A" w:rsidP="00E47A1A">
      <w:pPr>
        <w:pStyle w:val="Default"/>
        <w:rPr>
          <w:color w:val="auto"/>
          <w:sz w:val="20"/>
          <w:szCs w:val="20"/>
        </w:rPr>
      </w:pPr>
      <w:r w:rsidRPr="00E47A1A">
        <w:rPr>
          <w:color w:val="auto"/>
          <w:sz w:val="20"/>
          <w:szCs w:val="20"/>
        </w:rPr>
        <w:t xml:space="preserve">a) Oturumlara katılan sanığın, müdafiin, katılanın, vekilinin, kanunî temsilcisinin, bilirkişinin, tercümanın, teknik danışmanın adı ve soyadı, </w:t>
      </w:r>
    </w:p>
    <w:p w:rsidR="00E47A1A" w:rsidRPr="00E47A1A" w:rsidRDefault="00E47A1A" w:rsidP="00E47A1A">
      <w:pPr>
        <w:pStyle w:val="Default"/>
        <w:rPr>
          <w:color w:val="auto"/>
          <w:sz w:val="20"/>
          <w:szCs w:val="20"/>
        </w:rPr>
      </w:pPr>
      <w:r w:rsidRPr="00E47A1A">
        <w:rPr>
          <w:color w:val="auto"/>
          <w:sz w:val="20"/>
          <w:szCs w:val="20"/>
        </w:rPr>
        <w:t xml:space="preserve">b) Duruşmanın seyrini ve sonuçlarını yansıtan ve yargılama usulünün bütün temel kurallarına uyulduğunu gösteren unsurlar, </w:t>
      </w:r>
    </w:p>
    <w:p w:rsidR="00E47A1A" w:rsidRPr="00E47A1A" w:rsidRDefault="00E47A1A" w:rsidP="00E47A1A">
      <w:pPr>
        <w:pStyle w:val="Default"/>
        <w:rPr>
          <w:color w:val="auto"/>
          <w:sz w:val="20"/>
          <w:szCs w:val="20"/>
        </w:rPr>
      </w:pPr>
      <w:r w:rsidRPr="00E47A1A">
        <w:rPr>
          <w:color w:val="auto"/>
          <w:sz w:val="20"/>
          <w:szCs w:val="20"/>
        </w:rPr>
        <w:t xml:space="preserve">c) Sanık açıklamaları, </w:t>
      </w:r>
    </w:p>
    <w:p w:rsidR="00E47A1A" w:rsidRPr="00E47A1A" w:rsidRDefault="00E47A1A" w:rsidP="00E47A1A">
      <w:pPr>
        <w:pStyle w:val="Default"/>
        <w:rPr>
          <w:color w:val="auto"/>
          <w:sz w:val="20"/>
          <w:szCs w:val="20"/>
        </w:rPr>
      </w:pPr>
      <w:r w:rsidRPr="00E47A1A">
        <w:rPr>
          <w:color w:val="auto"/>
          <w:sz w:val="20"/>
          <w:szCs w:val="20"/>
        </w:rPr>
        <w:t xml:space="preserve">d) Tanık ifadeleri, </w:t>
      </w:r>
    </w:p>
    <w:p w:rsidR="00E47A1A" w:rsidRPr="00E47A1A" w:rsidRDefault="00E47A1A" w:rsidP="00E47A1A">
      <w:pPr>
        <w:pStyle w:val="Default"/>
        <w:rPr>
          <w:color w:val="auto"/>
          <w:sz w:val="20"/>
          <w:szCs w:val="20"/>
        </w:rPr>
      </w:pPr>
      <w:r w:rsidRPr="00E47A1A">
        <w:rPr>
          <w:color w:val="auto"/>
          <w:sz w:val="20"/>
          <w:szCs w:val="20"/>
        </w:rPr>
        <w:t xml:space="preserve">e) Bilirkişi ve teknik danışman açıklamaları, </w:t>
      </w:r>
    </w:p>
    <w:p w:rsidR="00E47A1A" w:rsidRPr="00E47A1A" w:rsidRDefault="00E47A1A" w:rsidP="00E47A1A">
      <w:pPr>
        <w:pStyle w:val="Default"/>
        <w:rPr>
          <w:color w:val="auto"/>
          <w:sz w:val="20"/>
          <w:szCs w:val="20"/>
        </w:rPr>
      </w:pPr>
      <w:r w:rsidRPr="00E47A1A">
        <w:rPr>
          <w:color w:val="auto"/>
          <w:sz w:val="20"/>
          <w:szCs w:val="20"/>
        </w:rPr>
        <w:t xml:space="preserve">f) Okunan veya okunmasından vazgeçilen belge ve yazılar, </w:t>
      </w:r>
    </w:p>
    <w:p w:rsidR="00E47A1A" w:rsidRPr="00E47A1A" w:rsidRDefault="00E47A1A" w:rsidP="00E47A1A">
      <w:pPr>
        <w:pStyle w:val="Default"/>
        <w:rPr>
          <w:color w:val="auto"/>
          <w:sz w:val="20"/>
          <w:szCs w:val="20"/>
        </w:rPr>
      </w:pPr>
      <w:r w:rsidRPr="00E47A1A">
        <w:rPr>
          <w:color w:val="auto"/>
          <w:sz w:val="20"/>
          <w:szCs w:val="20"/>
        </w:rPr>
        <w:t xml:space="preserve">g) İstemler, reddi halinde gerekçesi, </w:t>
      </w:r>
    </w:p>
    <w:p w:rsidR="00E47A1A" w:rsidRPr="00E47A1A" w:rsidRDefault="00E47A1A" w:rsidP="00E47A1A">
      <w:pPr>
        <w:pStyle w:val="Default"/>
        <w:rPr>
          <w:color w:val="auto"/>
          <w:sz w:val="20"/>
          <w:szCs w:val="20"/>
        </w:rPr>
      </w:pPr>
      <w:r w:rsidRPr="00E47A1A">
        <w:rPr>
          <w:color w:val="auto"/>
          <w:sz w:val="20"/>
          <w:szCs w:val="20"/>
        </w:rPr>
        <w:t xml:space="preserve">h) Verilen kararlar, </w:t>
      </w:r>
    </w:p>
    <w:p w:rsidR="00E47A1A" w:rsidRPr="00E47A1A" w:rsidRDefault="00E47A1A" w:rsidP="00E47A1A">
      <w:pPr>
        <w:pStyle w:val="Default"/>
        <w:rPr>
          <w:color w:val="auto"/>
          <w:sz w:val="20"/>
          <w:szCs w:val="20"/>
        </w:rPr>
      </w:pPr>
      <w:r w:rsidRPr="00E47A1A">
        <w:rPr>
          <w:color w:val="auto"/>
          <w:sz w:val="20"/>
          <w:szCs w:val="20"/>
        </w:rPr>
        <w:t xml:space="preserve">i) Hüküm, </w:t>
      </w:r>
    </w:p>
    <w:p w:rsidR="00E47A1A" w:rsidRPr="00E47A1A" w:rsidRDefault="00E47A1A" w:rsidP="00E47A1A">
      <w:pPr>
        <w:pStyle w:val="Default"/>
        <w:rPr>
          <w:color w:val="auto"/>
          <w:sz w:val="20"/>
          <w:szCs w:val="20"/>
        </w:rPr>
      </w:pPr>
      <w:r w:rsidRPr="00E47A1A">
        <w:rPr>
          <w:color w:val="auto"/>
          <w:sz w:val="20"/>
          <w:szCs w:val="20"/>
        </w:rPr>
        <w:t xml:space="preserve">Yer alır. </w:t>
      </w:r>
    </w:p>
    <w:p w:rsidR="00E47A1A" w:rsidRPr="00E47A1A" w:rsidRDefault="00E47A1A" w:rsidP="00E47A1A">
      <w:pPr>
        <w:pStyle w:val="Default"/>
        <w:rPr>
          <w:color w:val="auto"/>
          <w:sz w:val="20"/>
          <w:szCs w:val="20"/>
        </w:rPr>
      </w:pPr>
      <w:r w:rsidRPr="00E47A1A">
        <w:rPr>
          <w:i/>
          <w:iCs/>
          <w:color w:val="auto"/>
          <w:sz w:val="20"/>
          <w:szCs w:val="20"/>
        </w:rPr>
        <w:t xml:space="preserve">Duruşma tutanağının ispat gücü </w:t>
      </w:r>
    </w:p>
    <w:p w:rsidR="00E47A1A" w:rsidRPr="00E47A1A" w:rsidRDefault="00E47A1A" w:rsidP="00E47A1A">
      <w:pPr>
        <w:pStyle w:val="Default"/>
        <w:rPr>
          <w:color w:val="auto"/>
          <w:sz w:val="20"/>
          <w:szCs w:val="20"/>
        </w:rPr>
      </w:pPr>
      <w:r w:rsidRPr="00E47A1A">
        <w:rPr>
          <w:b/>
          <w:bCs/>
          <w:color w:val="auto"/>
          <w:sz w:val="20"/>
          <w:szCs w:val="20"/>
        </w:rPr>
        <w:t xml:space="preserve">Madde 222 – </w:t>
      </w:r>
      <w:r w:rsidRPr="00E47A1A">
        <w:rPr>
          <w:color w:val="auto"/>
          <w:sz w:val="20"/>
          <w:szCs w:val="20"/>
        </w:rPr>
        <w:t xml:space="preserve">(1) Duruşmanın nasıl yapıldığı, kanunda belirtilen usul ve esaslara uygun olarak yapılıp yapılmadığı, ancak tutanakla ispat olunabilir. Tutanağa karşı yalnız sahtecilik iddiası yöneltilebilir. </w:t>
      </w:r>
    </w:p>
    <w:p w:rsidR="00E47A1A" w:rsidRPr="00E47A1A" w:rsidRDefault="00E47A1A" w:rsidP="00E47A1A">
      <w:pPr>
        <w:pStyle w:val="Default"/>
        <w:rPr>
          <w:color w:val="auto"/>
          <w:sz w:val="20"/>
          <w:szCs w:val="20"/>
        </w:rPr>
      </w:pPr>
      <w:r w:rsidRPr="00E47A1A">
        <w:rPr>
          <w:color w:val="auto"/>
          <w:sz w:val="20"/>
          <w:szCs w:val="20"/>
        </w:rPr>
        <w:t xml:space="preserve">İKİNCİ KISIM </w:t>
      </w:r>
    </w:p>
    <w:p w:rsidR="00E47A1A" w:rsidRPr="00E47A1A" w:rsidRDefault="00E47A1A" w:rsidP="00E47A1A">
      <w:pPr>
        <w:pStyle w:val="Default"/>
        <w:rPr>
          <w:color w:val="auto"/>
          <w:sz w:val="20"/>
          <w:szCs w:val="20"/>
        </w:rPr>
      </w:pPr>
      <w:r w:rsidRPr="00E47A1A">
        <w:rPr>
          <w:i/>
          <w:iCs/>
          <w:color w:val="auto"/>
          <w:sz w:val="20"/>
          <w:szCs w:val="20"/>
        </w:rPr>
        <w:t xml:space="preserve">Kamu Davasının Sona Ermesi </w:t>
      </w:r>
    </w:p>
    <w:p w:rsidR="00E47A1A" w:rsidRPr="00E47A1A" w:rsidRDefault="00E47A1A" w:rsidP="00E47A1A">
      <w:pPr>
        <w:pStyle w:val="Default"/>
        <w:rPr>
          <w:color w:val="auto"/>
          <w:sz w:val="20"/>
          <w:szCs w:val="20"/>
        </w:rPr>
      </w:pPr>
      <w:r w:rsidRPr="00E47A1A">
        <w:rPr>
          <w:color w:val="auto"/>
          <w:sz w:val="20"/>
          <w:szCs w:val="20"/>
        </w:rPr>
        <w:t xml:space="preserve">BİRİNCİ BÖLÜM </w:t>
      </w:r>
    </w:p>
    <w:p w:rsidR="00E47A1A" w:rsidRPr="00E47A1A" w:rsidRDefault="00E47A1A" w:rsidP="00E47A1A">
      <w:pPr>
        <w:pStyle w:val="Default"/>
        <w:rPr>
          <w:color w:val="auto"/>
          <w:sz w:val="20"/>
          <w:szCs w:val="20"/>
        </w:rPr>
      </w:pPr>
      <w:r w:rsidRPr="00E47A1A">
        <w:rPr>
          <w:i/>
          <w:iCs/>
          <w:color w:val="auto"/>
          <w:sz w:val="20"/>
          <w:szCs w:val="20"/>
        </w:rPr>
        <w:t xml:space="preserve">Duruşmanın Sona Ermesi ve Hüküm </w:t>
      </w:r>
    </w:p>
    <w:p w:rsidR="00E47A1A" w:rsidRPr="00E47A1A" w:rsidRDefault="00E47A1A" w:rsidP="00E47A1A">
      <w:pPr>
        <w:pStyle w:val="Default"/>
        <w:rPr>
          <w:color w:val="auto"/>
          <w:sz w:val="20"/>
          <w:szCs w:val="20"/>
        </w:rPr>
      </w:pPr>
      <w:r w:rsidRPr="00E47A1A">
        <w:rPr>
          <w:i/>
          <w:iCs/>
          <w:color w:val="auto"/>
          <w:sz w:val="20"/>
          <w:szCs w:val="20"/>
        </w:rPr>
        <w:t xml:space="preserve">Duruşmanın sona ermesi ve hüküm </w:t>
      </w:r>
    </w:p>
    <w:p w:rsidR="00E47A1A" w:rsidRPr="00E47A1A" w:rsidRDefault="00E47A1A" w:rsidP="00E47A1A">
      <w:pPr>
        <w:pStyle w:val="Default"/>
        <w:rPr>
          <w:color w:val="auto"/>
          <w:sz w:val="20"/>
          <w:szCs w:val="20"/>
        </w:rPr>
      </w:pPr>
      <w:r w:rsidRPr="00E47A1A">
        <w:rPr>
          <w:b/>
          <w:bCs/>
          <w:color w:val="auto"/>
          <w:sz w:val="20"/>
          <w:szCs w:val="20"/>
        </w:rPr>
        <w:t xml:space="preserve">Madde 223 – </w:t>
      </w:r>
      <w:r w:rsidRPr="00E47A1A">
        <w:rPr>
          <w:color w:val="auto"/>
          <w:sz w:val="20"/>
          <w:szCs w:val="20"/>
        </w:rPr>
        <w:t xml:space="preserve">(1) Duruşmanın sona erdiği açıklandıktan sonra hüküm verilir. Beraat, ceza verilmesine yer olmadığı, mahkûmiyet, güvenlik tedbirine hükmedilmesi, davanın reddi ve düşmesi kararı, hükümdür. </w:t>
      </w:r>
    </w:p>
    <w:p w:rsidR="00E47A1A" w:rsidRPr="00E47A1A" w:rsidRDefault="00E47A1A" w:rsidP="00E47A1A">
      <w:pPr>
        <w:pStyle w:val="Default"/>
        <w:rPr>
          <w:color w:val="auto"/>
          <w:sz w:val="20"/>
          <w:szCs w:val="20"/>
        </w:rPr>
      </w:pPr>
      <w:r w:rsidRPr="00E47A1A">
        <w:rPr>
          <w:color w:val="auto"/>
          <w:sz w:val="20"/>
          <w:szCs w:val="20"/>
        </w:rPr>
        <w:t xml:space="preserve">(2) Beraat kararı; </w:t>
      </w:r>
    </w:p>
    <w:p w:rsidR="00E47A1A" w:rsidRPr="00E47A1A" w:rsidRDefault="00E47A1A" w:rsidP="00E47A1A">
      <w:pPr>
        <w:pStyle w:val="Default"/>
        <w:rPr>
          <w:color w:val="auto"/>
          <w:sz w:val="20"/>
          <w:szCs w:val="20"/>
        </w:rPr>
      </w:pPr>
      <w:r w:rsidRPr="00E47A1A">
        <w:rPr>
          <w:color w:val="auto"/>
          <w:sz w:val="20"/>
          <w:szCs w:val="20"/>
        </w:rPr>
        <w:t xml:space="preserve">a) Yüklenen fiilin kanunda suç olarak tanımlanmamış olması, </w:t>
      </w:r>
    </w:p>
    <w:p w:rsidR="00E47A1A" w:rsidRPr="00E47A1A" w:rsidRDefault="00E47A1A" w:rsidP="00E47A1A">
      <w:pPr>
        <w:pStyle w:val="Default"/>
        <w:rPr>
          <w:color w:val="auto"/>
          <w:sz w:val="20"/>
          <w:szCs w:val="20"/>
        </w:rPr>
      </w:pPr>
      <w:r w:rsidRPr="00E47A1A">
        <w:rPr>
          <w:color w:val="auto"/>
          <w:sz w:val="20"/>
          <w:szCs w:val="20"/>
        </w:rPr>
        <w:t xml:space="preserve">b) Yüklenen suçun sanık tarafından işlenmediğinin sabit olması, </w:t>
      </w:r>
    </w:p>
    <w:p w:rsidR="00E47A1A" w:rsidRPr="00E47A1A" w:rsidRDefault="00E47A1A" w:rsidP="00E47A1A">
      <w:pPr>
        <w:pStyle w:val="Default"/>
        <w:rPr>
          <w:color w:val="auto"/>
          <w:sz w:val="20"/>
          <w:szCs w:val="20"/>
        </w:rPr>
      </w:pPr>
      <w:r w:rsidRPr="00E47A1A">
        <w:rPr>
          <w:color w:val="auto"/>
          <w:sz w:val="20"/>
          <w:szCs w:val="20"/>
        </w:rPr>
        <w:t xml:space="preserve">c) Yüklenen suç açısından failin kast veya taksirinin bulunmaması, </w:t>
      </w:r>
    </w:p>
    <w:p w:rsidR="00E47A1A" w:rsidRPr="00E47A1A" w:rsidRDefault="00E47A1A" w:rsidP="00E47A1A">
      <w:pPr>
        <w:pStyle w:val="Default"/>
        <w:rPr>
          <w:color w:val="auto"/>
          <w:sz w:val="20"/>
          <w:szCs w:val="20"/>
        </w:rPr>
      </w:pPr>
      <w:r w:rsidRPr="00E47A1A">
        <w:rPr>
          <w:color w:val="auto"/>
          <w:sz w:val="20"/>
          <w:szCs w:val="20"/>
        </w:rPr>
        <w:lastRenderedPageBreak/>
        <w:t xml:space="preserve">d) Yüklenen suçun sanık tarafından işlenmesine rağmen, olayda bir hukuka uygunluk nedeninin bulunması, </w:t>
      </w:r>
    </w:p>
    <w:p w:rsidR="00E47A1A" w:rsidRPr="00E47A1A" w:rsidRDefault="00E47A1A" w:rsidP="00E47A1A">
      <w:pPr>
        <w:pStyle w:val="Default"/>
        <w:rPr>
          <w:color w:val="auto"/>
          <w:sz w:val="20"/>
          <w:szCs w:val="20"/>
        </w:rPr>
      </w:pPr>
      <w:r w:rsidRPr="00E47A1A">
        <w:rPr>
          <w:color w:val="auto"/>
          <w:sz w:val="20"/>
          <w:szCs w:val="20"/>
        </w:rPr>
        <w:t xml:space="preserve">e) Yüklenen suçun sanık tarafından işlendiğinin sabit olmaması, </w:t>
      </w:r>
    </w:p>
    <w:p w:rsidR="00E47A1A" w:rsidRPr="00E47A1A" w:rsidRDefault="00E47A1A" w:rsidP="00E47A1A">
      <w:pPr>
        <w:pStyle w:val="Default"/>
        <w:rPr>
          <w:color w:val="auto"/>
          <w:sz w:val="20"/>
          <w:szCs w:val="20"/>
        </w:rPr>
      </w:pPr>
      <w:r w:rsidRPr="00E47A1A">
        <w:rPr>
          <w:color w:val="auto"/>
          <w:sz w:val="20"/>
          <w:szCs w:val="20"/>
        </w:rPr>
        <w:t xml:space="preserve">Hallerinde verilir. </w:t>
      </w:r>
    </w:p>
    <w:p w:rsidR="00E47A1A" w:rsidRPr="00E47A1A" w:rsidRDefault="00E47A1A" w:rsidP="00E47A1A">
      <w:pPr>
        <w:pStyle w:val="Default"/>
        <w:rPr>
          <w:color w:val="auto"/>
          <w:sz w:val="20"/>
          <w:szCs w:val="20"/>
        </w:rPr>
      </w:pPr>
      <w:r w:rsidRPr="00E47A1A">
        <w:rPr>
          <w:color w:val="auto"/>
          <w:sz w:val="20"/>
          <w:szCs w:val="20"/>
        </w:rPr>
        <w:t xml:space="preserve">(3) Sanık hakkında; </w:t>
      </w:r>
    </w:p>
    <w:p w:rsidR="00E47A1A" w:rsidRPr="00E47A1A" w:rsidRDefault="00E47A1A" w:rsidP="00E47A1A">
      <w:pPr>
        <w:pStyle w:val="Default"/>
        <w:rPr>
          <w:color w:val="auto"/>
          <w:sz w:val="20"/>
          <w:szCs w:val="20"/>
        </w:rPr>
      </w:pPr>
      <w:r w:rsidRPr="00E47A1A">
        <w:rPr>
          <w:color w:val="auto"/>
          <w:sz w:val="20"/>
          <w:szCs w:val="20"/>
        </w:rPr>
        <w:t xml:space="preserve">a) Yüklenen suçla bağlantılı olarak yaş küçüklüğü, akıl hastalığı veya sağır ve dilsizlik hali ya da geçici nedenlerin bulunması, </w:t>
      </w:r>
    </w:p>
    <w:p w:rsidR="00E47A1A" w:rsidRPr="00E47A1A" w:rsidRDefault="00E47A1A" w:rsidP="00E47A1A">
      <w:pPr>
        <w:pStyle w:val="Default"/>
        <w:rPr>
          <w:color w:val="auto"/>
          <w:sz w:val="20"/>
          <w:szCs w:val="20"/>
        </w:rPr>
      </w:pPr>
      <w:r w:rsidRPr="00E47A1A">
        <w:rPr>
          <w:color w:val="auto"/>
          <w:sz w:val="20"/>
          <w:szCs w:val="20"/>
        </w:rPr>
        <w:t xml:space="preserve">b) </w:t>
      </w:r>
      <w:r w:rsidRPr="00E47A1A">
        <w:rPr>
          <w:b/>
          <w:bCs/>
          <w:color w:val="auto"/>
          <w:sz w:val="20"/>
          <w:szCs w:val="20"/>
        </w:rPr>
        <w:t xml:space="preserve">(Değişik: </w:t>
      </w:r>
      <w:proofErr w:type="gramStart"/>
      <w:r w:rsidRPr="00E47A1A">
        <w:rPr>
          <w:b/>
          <w:bCs/>
          <w:color w:val="auto"/>
          <w:sz w:val="20"/>
          <w:szCs w:val="20"/>
        </w:rPr>
        <w:t>25/5/2005</w:t>
      </w:r>
      <w:proofErr w:type="gramEnd"/>
      <w:r w:rsidRPr="00E47A1A">
        <w:rPr>
          <w:b/>
          <w:bCs/>
          <w:color w:val="auto"/>
          <w:sz w:val="20"/>
          <w:szCs w:val="20"/>
        </w:rPr>
        <w:t xml:space="preserve"> - 5353/30 md.) </w:t>
      </w:r>
      <w:r w:rsidRPr="00E47A1A">
        <w:rPr>
          <w:color w:val="auto"/>
          <w:sz w:val="20"/>
          <w:szCs w:val="20"/>
        </w:rPr>
        <w:t xml:space="preserve">Yüklenen suçun hukuka aykırı fakat bağlayıcı emrin yerine getirilmesi suretiyle veya zorunluluk hali ya da cebir veya tehdit etkisiyle işlenmesi, </w:t>
      </w:r>
    </w:p>
    <w:p w:rsidR="00E47A1A" w:rsidRPr="00E47A1A" w:rsidRDefault="00E47A1A" w:rsidP="00E47A1A">
      <w:pPr>
        <w:pStyle w:val="Default"/>
        <w:rPr>
          <w:color w:val="auto"/>
          <w:sz w:val="20"/>
          <w:szCs w:val="20"/>
        </w:rPr>
      </w:pPr>
      <w:r w:rsidRPr="00E47A1A">
        <w:rPr>
          <w:color w:val="auto"/>
          <w:sz w:val="20"/>
          <w:szCs w:val="20"/>
        </w:rPr>
        <w:t xml:space="preserve">c) Meşru savunmada sınırın heyecan, korku ve telaş nedeniyle aşılması, </w:t>
      </w:r>
    </w:p>
    <w:p w:rsidR="00E47A1A" w:rsidRPr="00E47A1A" w:rsidRDefault="00E47A1A" w:rsidP="00E47A1A">
      <w:pPr>
        <w:pStyle w:val="Default"/>
        <w:rPr>
          <w:color w:val="auto"/>
          <w:sz w:val="20"/>
          <w:szCs w:val="20"/>
        </w:rPr>
      </w:pPr>
      <w:r w:rsidRPr="00E47A1A">
        <w:rPr>
          <w:color w:val="auto"/>
          <w:sz w:val="20"/>
          <w:szCs w:val="20"/>
        </w:rPr>
        <w:t xml:space="preserve">d) Kusurluluğu ortadan kaldıran hataya düşülmesi, </w:t>
      </w:r>
    </w:p>
    <w:p w:rsidR="00E47A1A" w:rsidRPr="00E47A1A" w:rsidRDefault="00E47A1A" w:rsidP="00E47A1A">
      <w:pPr>
        <w:pStyle w:val="Default"/>
        <w:rPr>
          <w:color w:val="auto"/>
          <w:sz w:val="20"/>
          <w:szCs w:val="20"/>
        </w:rPr>
      </w:pPr>
      <w:r w:rsidRPr="00E47A1A">
        <w:rPr>
          <w:color w:val="auto"/>
          <w:sz w:val="20"/>
          <w:szCs w:val="20"/>
        </w:rPr>
        <w:t xml:space="preserve">Hallerinde, kusurunun bulunmaması dolayısıyla ceza verilmesine yer olmadığı kararı verilir. </w:t>
      </w:r>
    </w:p>
    <w:p w:rsidR="00E47A1A" w:rsidRPr="00E47A1A" w:rsidRDefault="00E47A1A" w:rsidP="00E47A1A">
      <w:pPr>
        <w:pStyle w:val="Default"/>
        <w:rPr>
          <w:color w:val="auto"/>
          <w:sz w:val="20"/>
          <w:szCs w:val="20"/>
        </w:rPr>
      </w:pPr>
      <w:r w:rsidRPr="00E47A1A">
        <w:rPr>
          <w:color w:val="auto"/>
          <w:sz w:val="20"/>
          <w:szCs w:val="20"/>
        </w:rPr>
        <w:t xml:space="preserve">(4) İşlenen fiilin suç olma özelliğini devam ettirmesine rağmen; </w:t>
      </w:r>
    </w:p>
    <w:p w:rsidR="00E47A1A" w:rsidRPr="00E47A1A" w:rsidRDefault="00E47A1A" w:rsidP="00E47A1A">
      <w:pPr>
        <w:pStyle w:val="Default"/>
        <w:rPr>
          <w:color w:val="auto"/>
          <w:sz w:val="20"/>
          <w:szCs w:val="20"/>
        </w:rPr>
      </w:pPr>
      <w:r w:rsidRPr="00E47A1A">
        <w:rPr>
          <w:color w:val="auto"/>
          <w:sz w:val="20"/>
          <w:szCs w:val="20"/>
        </w:rPr>
        <w:t xml:space="preserve">a) Etkin pişmanlık, </w:t>
      </w:r>
    </w:p>
    <w:p w:rsidR="00E47A1A" w:rsidRPr="00E47A1A" w:rsidRDefault="00E47A1A" w:rsidP="00E47A1A">
      <w:pPr>
        <w:pStyle w:val="Default"/>
        <w:rPr>
          <w:color w:val="auto"/>
          <w:sz w:val="20"/>
          <w:szCs w:val="20"/>
        </w:rPr>
      </w:pPr>
      <w:r w:rsidRPr="00E47A1A">
        <w:rPr>
          <w:color w:val="auto"/>
          <w:sz w:val="20"/>
          <w:szCs w:val="20"/>
        </w:rPr>
        <w:t xml:space="preserve">b) Şahsî cezasızlık sebebinin varlığı, </w:t>
      </w:r>
    </w:p>
    <w:p w:rsidR="00E47A1A" w:rsidRPr="00E47A1A" w:rsidRDefault="00E47A1A" w:rsidP="00E47A1A">
      <w:pPr>
        <w:pStyle w:val="Default"/>
        <w:rPr>
          <w:color w:val="auto"/>
          <w:sz w:val="20"/>
          <w:szCs w:val="20"/>
        </w:rPr>
      </w:pPr>
      <w:r w:rsidRPr="00E47A1A">
        <w:rPr>
          <w:color w:val="auto"/>
          <w:sz w:val="20"/>
          <w:szCs w:val="20"/>
        </w:rPr>
        <w:t xml:space="preserve">c) Karşılıklı hakaret, </w:t>
      </w:r>
    </w:p>
    <w:p w:rsidR="00E47A1A" w:rsidRPr="00E47A1A" w:rsidRDefault="00E47A1A" w:rsidP="00E47A1A">
      <w:pPr>
        <w:pStyle w:val="Default"/>
        <w:rPr>
          <w:color w:val="auto"/>
          <w:sz w:val="20"/>
          <w:szCs w:val="20"/>
        </w:rPr>
      </w:pPr>
      <w:r w:rsidRPr="00E47A1A">
        <w:rPr>
          <w:color w:val="auto"/>
          <w:sz w:val="20"/>
          <w:szCs w:val="20"/>
        </w:rPr>
        <w:t xml:space="preserve">d) İşlenen fiilin haksızlık içeriğinin azlığı, </w:t>
      </w:r>
    </w:p>
    <w:p w:rsidR="00E47A1A" w:rsidRPr="00E47A1A" w:rsidRDefault="00E47A1A" w:rsidP="00E47A1A">
      <w:pPr>
        <w:pStyle w:val="Default"/>
        <w:rPr>
          <w:color w:val="auto"/>
          <w:sz w:val="20"/>
          <w:szCs w:val="20"/>
        </w:rPr>
      </w:pPr>
      <w:r w:rsidRPr="00E47A1A">
        <w:rPr>
          <w:color w:val="auto"/>
          <w:sz w:val="20"/>
          <w:szCs w:val="20"/>
        </w:rPr>
        <w:t xml:space="preserve">Dolayısıyla, faile ceza verilmemesi hallerinde, ceza verilmesine yer olmadığı kararı verilir. </w:t>
      </w:r>
    </w:p>
    <w:p w:rsidR="00E47A1A" w:rsidRPr="00E47A1A" w:rsidRDefault="00E47A1A" w:rsidP="00E47A1A">
      <w:pPr>
        <w:pStyle w:val="Default"/>
        <w:rPr>
          <w:color w:val="auto"/>
          <w:sz w:val="20"/>
          <w:szCs w:val="20"/>
        </w:rPr>
      </w:pPr>
      <w:r w:rsidRPr="00E47A1A">
        <w:rPr>
          <w:color w:val="auto"/>
          <w:sz w:val="20"/>
          <w:szCs w:val="20"/>
        </w:rPr>
        <w:t xml:space="preserve">(5) Yüklenen suçu işlediğinin sabit olması halinde, sanık hakkında mahkûmiyet kararı verilir. </w:t>
      </w:r>
    </w:p>
    <w:p w:rsidR="00E47A1A" w:rsidRPr="00E47A1A" w:rsidRDefault="00E47A1A" w:rsidP="00E47A1A">
      <w:pPr>
        <w:pStyle w:val="Default"/>
        <w:rPr>
          <w:color w:val="auto"/>
          <w:sz w:val="20"/>
          <w:szCs w:val="20"/>
        </w:rPr>
      </w:pPr>
      <w:r w:rsidRPr="00E47A1A">
        <w:rPr>
          <w:color w:val="auto"/>
          <w:sz w:val="20"/>
          <w:szCs w:val="20"/>
        </w:rPr>
        <w:t xml:space="preserve">(6) Yüklenen suçu işlediğinin sabit olması halinde, belli bir cezaya mahkûmiyet yerine veya mahkûmiyetin yanı sıra güvenlik tedbirine hükmolunur. </w:t>
      </w:r>
    </w:p>
    <w:p w:rsidR="00E47A1A" w:rsidRPr="00E47A1A" w:rsidRDefault="00E47A1A" w:rsidP="00E47A1A">
      <w:pPr>
        <w:pStyle w:val="Default"/>
        <w:rPr>
          <w:color w:val="auto"/>
          <w:sz w:val="20"/>
          <w:szCs w:val="20"/>
        </w:rPr>
      </w:pPr>
      <w:r w:rsidRPr="00E47A1A">
        <w:rPr>
          <w:color w:val="auto"/>
          <w:sz w:val="20"/>
          <w:szCs w:val="20"/>
        </w:rPr>
        <w:t xml:space="preserve">(7) Aynı fiil nedeniyle, aynı sanık için önceden verilmiş bir hüküm veya açılmış bir dava varsa davanın reddine karar verilir. </w:t>
      </w:r>
    </w:p>
    <w:p w:rsidR="00E47A1A" w:rsidRPr="00E47A1A" w:rsidRDefault="00E47A1A" w:rsidP="00E47A1A">
      <w:pPr>
        <w:pStyle w:val="Default"/>
        <w:rPr>
          <w:color w:val="auto"/>
          <w:sz w:val="20"/>
          <w:szCs w:val="20"/>
        </w:rPr>
      </w:pPr>
      <w:r w:rsidRPr="00E47A1A">
        <w:rPr>
          <w:color w:val="auto"/>
          <w:sz w:val="20"/>
          <w:szCs w:val="20"/>
        </w:rPr>
        <w:t xml:space="preserve">(8) Türk Ceza Kanununda öngörülen düşme sebeplerinin varlığı ya da soruşturma veya kovuşturma şartının gerçekleşmeyeceğinin anlaşılması hallerinde, davanın düşmesine karar verilir. Ancak, soruşturmanın veya kovuşturmanın yapılması şarta bağlı tutulmuş olup da şartın henüz gerçekleşmediği anlaşılırsa; gerçekleşmesini beklemek üzere, durma kararı verilir. Bu karara itiraz edilebilir. </w:t>
      </w:r>
    </w:p>
    <w:p w:rsidR="00E47A1A" w:rsidRPr="00E47A1A" w:rsidRDefault="00E47A1A" w:rsidP="00E47A1A">
      <w:pPr>
        <w:pStyle w:val="Default"/>
        <w:rPr>
          <w:color w:val="auto"/>
          <w:sz w:val="20"/>
          <w:szCs w:val="20"/>
        </w:rPr>
      </w:pPr>
      <w:r w:rsidRPr="00E47A1A">
        <w:rPr>
          <w:color w:val="auto"/>
          <w:sz w:val="20"/>
          <w:szCs w:val="20"/>
        </w:rPr>
        <w:t xml:space="preserve">(9) Derhâl beraat kararı verilebilecek hâllerde durma, düşme veya ceza verilmesine yer olmadığı kararı verilemez. </w:t>
      </w:r>
    </w:p>
    <w:p w:rsidR="00E47A1A" w:rsidRPr="00E47A1A" w:rsidRDefault="00E47A1A" w:rsidP="00E47A1A">
      <w:pPr>
        <w:pStyle w:val="Default"/>
        <w:rPr>
          <w:color w:val="auto"/>
          <w:sz w:val="20"/>
          <w:szCs w:val="20"/>
        </w:rPr>
      </w:pPr>
      <w:r w:rsidRPr="00E47A1A">
        <w:rPr>
          <w:color w:val="auto"/>
          <w:sz w:val="20"/>
          <w:szCs w:val="20"/>
        </w:rPr>
        <w:t xml:space="preserve">(10) Adlî yargı dışındaki bir yargı merciine yönelik görevsizlik kararı kanun yolu bakımından hüküm sayılır. </w:t>
      </w:r>
    </w:p>
    <w:p w:rsidR="00E47A1A" w:rsidRPr="00E47A1A" w:rsidRDefault="00E47A1A" w:rsidP="00E47A1A">
      <w:pPr>
        <w:pStyle w:val="Default"/>
        <w:rPr>
          <w:color w:val="auto"/>
          <w:sz w:val="20"/>
          <w:szCs w:val="20"/>
        </w:rPr>
      </w:pPr>
      <w:r w:rsidRPr="00E47A1A">
        <w:rPr>
          <w:i/>
          <w:iCs/>
          <w:color w:val="auto"/>
          <w:sz w:val="20"/>
          <w:szCs w:val="20"/>
        </w:rPr>
        <w:t xml:space="preserve">Karar ve hükümlerde gerekli oy sayısı </w:t>
      </w:r>
    </w:p>
    <w:p w:rsidR="00E47A1A" w:rsidRPr="00E47A1A" w:rsidRDefault="00E47A1A" w:rsidP="00E47A1A">
      <w:pPr>
        <w:pStyle w:val="Default"/>
        <w:rPr>
          <w:color w:val="auto"/>
          <w:sz w:val="20"/>
          <w:szCs w:val="20"/>
        </w:rPr>
      </w:pPr>
      <w:r w:rsidRPr="00E47A1A">
        <w:rPr>
          <w:b/>
          <w:bCs/>
          <w:color w:val="auto"/>
          <w:sz w:val="20"/>
          <w:szCs w:val="20"/>
        </w:rPr>
        <w:t xml:space="preserve">Madde 224 – </w:t>
      </w:r>
      <w:r w:rsidRPr="00E47A1A">
        <w:rPr>
          <w:color w:val="auto"/>
          <w:sz w:val="20"/>
          <w:szCs w:val="20"/>
        </w:rPr>
        <w:t xml:space="preserve">(1) Mahkemece karar ve hükümler oybirliği veya oyçokluğuyla verilir. </w:t>
      </w:r>
    </w:p>
    <w:p w:rsidR="00E47A1A" w:rsidRPr="00E47A1A" w:rsidRDefault="00E47A1A" w:rsidP="00E47A1A">
      <w:pPr>
        <w:pStyle w:val="Default"/>
        <w:rPr>
          <w:color w:val="auto"/>
          <w:sz w:val="20"/>
          <w:szCs w:val="20"/>
        </w:rPr>
      </w:pPr>
      <w:r w:rsidRPr="00E47A1A">
        <w:rPr>
          <w:color w:val="auto"/>
          <w:sz w:val="20"/>
          <w:szCs w:val="20"/>
        </w:rPr>
        <w:t xml:space="preserve">(2) Karşı oya tutanakta yer verilir; gerekçesi de tutanakta gösterilir. </w:t>
      </w:r>
    </w:p>
    <w:p w:rsidR="00E47A1A" w:rsidRPr="00E47A1A" w:rsidRDefault="00E47A1A" w:rsidP="00E47A1A">
      <w:pPr>
        <w:pStyle w:val="Default"/>
        <w:rPr>
          <w:color w:val="auto"/>
          <w:sz w:val="20"/>
          <w:szCs w:val="20"/>
        </w:rPr>
      </w:pPr>
      <w:r w:rsidRPr="00E47A1A">
        <w:rPr>
          <w:i/>
          <w:iCs/>
          <w:color w:val="auto"/>
          <w:sz w:val="20"/>
          <w:szCs w:val="20"/>
        </w:rPr>
        <w:t xml:space="preserve">Hükmün konusu ve suçu değerlendirmede mahkemenin yetkisi </w:t>
      </w:r>
    </w:p>
    <w:p w:rsidR="00E47A1A" w:rsidRPr="00E47A1A" w:rsidRDefault="00E47A1A" w:rsidP="00E47A1A">
      <w:pPr>
        <w:pStyle w:val="Default"/>
        <w:rPr>
          <w:color w:val="auto"/>
          <w:sz w:val="20"/>
          <w:szCs w:val="20"/>
        </w:rPr>
      </w:pPr>
      <w:r w:rsidRPr="00E47A1A">
        <w:rPr>
          <w:b/>
          <w:bCs/>
          <w:color w:val="auto"/>
          <w:sz w:val="20"/>
          <w:szCs w:val="20"/>
        </w:rPr>
        <w:t xml:space="preserve">Madde 225 – </w:t>
      </w:r>
      <w:r w:rsidRPr="00E47A1A">
        <w:rPr>
          <w:color w:val="auto"/>
          <w:sz w:val="20"/>
          <w:szCs w:val="20"/>
        </w:rPr>
        <w:t xml:space="preserve">(1) Hüküm, ancak iddianamede unsurları gösterilen suça ilişkin fiil ve faili hakkında verilir. </w:t>
      </w:r>
    </w:p>
    <w:p w:rsidR="00E47A1A" w:rsidRPr="00E47A1A" w:rsidRDefault="00E47A1A" w:rsidP="00E47A1A">
      <w:pPr>
        <w:pStyle w:val="Default"/>
        <w:rPr>
          <w:color w:val="auto"/>
          <w:sz w:val="20"/>
          <w:szCs w:val="20"/>
        </w:rPr>
      </w:pPr>
      <w:r w:rsidRPr="00E47A1A">
        <w:rPr>
          <w:color w:val="auto"/>
          <w:sz w:val="20"/>
          <w:szCs w:val="20"/>
        </w:rPr>
        <w:t xml:space="preserve">(2) Mahkeme, fiilin nitelendirilmesinde iddia ve savunmalarla bağlı değildir. </w:t>
      </w:r>
    </w:p>
    <w:p w:rsidR="00E47A1A" w:rsidRPr="00E47A1A" w:rsidRDefault="00E47A1A" w:rsidP="00E47A1A">
      <w:pPr>
        <w:pStyle w:val="Default"/>
        <w:rPr>
          <w:color w:val="auto"/>
          <w:sz w:val="20"/>
          <w:szCs w:val="20"/>
        </w:rPr>
      </w:pPr>
      <w:r w:rsidRPr="00E47A1A">
        <w:rPr>
          <w:color w:val="auto"/>
          <w:sz w:val="20"/>
          <w:szCs w:val="20"/>
        </w:rPr>
        <w:t xml:space="preserve">İKİNCİ BÖLÜM </w:t>
      </w:r>
    </w:p>
    <w:p w:rsidR="00E47A1A" w:rsidRPr="00E47A1A" w:rsidRDefault="00E47A1A" w:rsidP="00E47A1A">
      <w:pPr>
        <w:pStyle w:val="Default"/>
        <w:rPr>
          <w:color w:val="auto"/>
          <w:sz w:val="20"/>
          <w:szCs w:val="20"/>
        </w:rPr>
      </w:pPr>
      <w:r w:rsidRPr="00E47A1A">
        <w:rPr>
          <w:i/>
          <w:iCs/>
          <w:color w:val="auto"/>
          <w:sz w:val="20"/>
          <w:szCs w:val="20"/>
        </w:rPr>
        <w:t xml:space="preserve">Suç Niteliğinde Değişiklik </w:t>
      </w:r>
    </w:p>
    <w:p w:rsidR="00E47A1A" w:rsidRPr="00E47A1A" w:rsidRDefault="00E47A1A" w:rsidP="00E47A1A">
      <w:pPr>
        <w:pStyle w:val="Default"/>
        <w:rPr>
          <w:color w:val="auto"/>
          <w:sz w:val="20"/>
          <w:szCs w:val="20"/>
        </w:rPr>
      </w:pPr>
      <w:r w:rsidRPr="00E47A1A">
        <w:rPr>
          <w:i/>
          <w:iCs/>
          <w:color w:val="auto"/>
          <w:sz w:val="20"/>
          <w:szCs w:val="20"/>
        </w:rPr>
        <w:t xml:space="preserve">Suçun niteliğinin değişmesi </w:t>
      </w:r>
    </w:p>
    <w:p w:rsidR="00E47A1A" w:rsidRPr="00E47A1A" w:rsidRDefault="00E47A1A" w:rsidP="00E47A1A">
      <w:pPr>
        <w:pStyle w:val="Default"/>
        <w:rPr>
          <w:color w:val="auto"/>
          <w:sz w:val="20"/>
          <w:szCs w:val="20"/>
        </w:rPr>
      </w:pPr>
      <w:r w:rsidRPr="00E47A1A">
        <w:rPr>
          <w:b/>
          <w:bCs/>
          <w:color w:val="auto"/>
          <w:sz w:val="20"/>
          <w:szCs w:val="20"/>
        </w:rPr>
        <w:t xml:space="preserve">Madde 226 – </w:t>
      </w:r>
      <w:r w:rsidRPr="00E47A1A">
        <w:rPr>
          <w:color w:val="auto"/>
          <w:sz w:val="20"/>
          <w:szCs w:val="20"/>
        </w:rPr>
        <w:t xml:space="preserve">(1) Sanık, suçun hukukî niteliğinin değişmesinden önce haber verilip de savunmasını yapabilecek bir hâlde bulundurulmadıkça, iddianamede kanunî unsurları gösterilen suçun değindiği kanun hükmünden başkasıyla mahkûm edilemez. </w:t>
      </w:r>
    </w:p>
    <w:p w:rsidR="00E47A1A" w:rsidRPr="00E47A1A" w:rsidRDefault="00E47A1A" w:rsidP="00E47A1A">
      <w:pPr>
        <w:pStyle w:val="Default"/>
        <w:rPr>
          <w:color w:val="auto"/>
          <w:sz w:val="20"/>
          <w:szCs w:val="20"/>
        </w:rPr>
      </w:pPr>
      <w:r w:rsidRPr="00E47A1A">
        <w:rPr>
          <w:color w:val="auto"/>
          <w:sz w:val="20"/>
          <w:szCs w:val="20"/>
        </w:rPr>
        <w:t xml:space="preserve">(2) Cezanın artırılmasını veya cezaya ek olarak güvenlik tedbirlerinin uygulanmasını gerektirecek hâller, ilk defa duruşma sırasında ortaya çıktığında aynı hüküm uygulanır. </w:t>
      </w:r>
    </w:p>
    <w:p w:rsidR="00E47A1A" w:rsidRPr="00E47A1A" w:rsidRDefault="00E47A1A" w:rsidP="00E47A1A">
      <w:pPr>
        <w:pStyle w:val="Default"/>
        <w:rPr>
          <w:color w:val="auto"/>
          <w:sz w:val="20"/>
          <w:szCs w:val="20"/>
        </w:rPr>
      </w:pPr>
      <w:r w:rsidRPr="00E47A1A">
        <w:rPr>
          <w:color w:val="auto"/>
          <w:sz w:val="20"/>
          <w:szCs w:val="20"/>
        </w:rPr>
        <w:t xml:space="preserve">(3) Ek savunma verilmesini gerektiren hâllerde istem üzerine sanığa ek savunmasını hazırlaması için süre verilir. </w:t>
      </w:r>
    </w:p>
    <w:p w:rsidR="00E47A1A" w:rsidRPr="00E47A1A" w:rsidRDefault="00E47A1A" w:rsidP="00E47A1A">
      <w:pPr>
        <w:pStyle w:val="Default"/>
        <w:rPr>
          <w:color w:val="auto"/>
          <w:sz w:val="20"/>
          <w:szCs w:val="20"/>
        </w:rPr>
      </w:pPr>
      <w:r w:rsidRPr="00E47A1A">
        <w:rPr>
          <w:color w:val="auto"/>
          <w:sz w:val="20"/>
          <w:szCs w:val="20"/>
        </w:rPr>
        <w:t xml:space="preserve">(4) Yukarıdaki fıkralarda yazılı bildirimler, varsa müdafie yapılır. Müdafii sanığa tanınan haklardan onun gibi yararlanır. </w:t>
      </w:r>
    </w:p>
    <w:p w:rsidR="00E47A1A" w:rsidRPr="00E47A1A" w:rsidRDefault="00E47A1A" w:rsidP="00E47A1A">
      <w:pPr>
        <w:pStyle w:val="Default"/>
        <w:rPr>
          <w:color w:val="auto"/>
          <w:sz w:val="20"/>
          <w:szCs w:val="20"/>
        </w:rPr>
      </w:pPr>
      <w:r w:rsidRPr="00E47A1A">
        <w:rPr>
          <w:color w:val="auto"/>
          <w:sz w:val="20"/>
          <w:szCs w:val="20"/>
        </w:rPr>
        <w:t xml:space="preserve">ÜÇÜNCÜ BÖLÜM </w:t>
      </w:r>
    </w:p>
    <w:p w:rsidR="00E47A1A" w:rsidRPr="00E47A1A" w:rsidRDefault="00E47A1A" w:rsidP="00E47A1A">
      <w:pPr>
        <w:pStyle w:val="Default"/>
        <w:rPr>
          <w:color w:val="auto"/>
          <w:sz w:val="20"/>
          <w:szCs w:val="20"/>
        </w:rPr>
      </w:pPr>
      <w:r w:rsidRPr="00E47A1A">
        <w:rPr>
          <w:i/>
          <w:iCs/>
          <w:color w:val="auto"/>
          <w:sz w:val="20"/>
          <w:szCs w:val="20"/>
        </w:rPr>
        <w:t xml:space="preserve">Karar ve Hüküm </w:t>
      </w:r>
    </w:p>
    <w:p w:rsidR="00E47A1A" w:rsidRPr="00E47A1A" w:rsidRDefault="00E47A1A" w:rsidP="00E47A1A">
      <w:pPr>
        <w:pStyle w:val="Default"/>
        <w:rPr>
          <w:color w:val="auto"/>
          <w:sz w:val="20"/>
          <w:szCs w:val="20"/>
        </w:rPr>
      </w:pPr>
      <w:r w:rsidRPr="00E47A1A">
        <w:rPr>
          <w:i/>
          <w:iCs/>
          <w:color w:val="auto"/>
          <w:sz w:val="20"/>
          <w:szCs w:val="20"/>
        </w:rPr>
        <w:t xml:space="preserve">Müzakereye katılacak hâkimler </w:t>
      </w:r>
    </w:p>
    <w:p w:rsidR="00E47A1A" w:rsidRPr="00E47A1A" w:rsidRDefault="00E47A1A" w:rsidP="00E47A1A">
      <w:pPr>
        <w:pStyle w:val="Default"/>
        <w:rPr>
          <w:color w:val="auto"/>
          <w:sz w:val="20"/>
          <w:szCs w:val="20"/>
        </w:rPr>
      </w:pPr>
      <w:r w:rsidRPr="00E47A1A">
        <w:rPr>
          <w:b/>
          <w:bCs/>
          <w:color w:val="auto"/>
          <w:sz w:val="20"/>
          <w:szCs w:val="20"/>
        </w:rPr>
        <w:t xml:space="preserve">Madde 227 – </w:t>
      </w:r>
      <w:r w:rsidRPr="00E47A1A">
        <w:rPr>
          <w:color w:val="auto"/>
          <w:sz w:val="20"/>
          <w:szCs w:val="20"/>
        </w:rPr>
        <w:t xml:space="preserve">(1) Müzakerede ancak karara ve hükme katılacak hâkimler bulunur. </w:t>
      </w:r>
    </w:p>
    <w:p w:rsidR="00E47A1A" w:rsidRPr="00E47A1A" w:rsidRDefault="00E47A1A" w:rsidP="00E47A1A">
      <w:pPr>
        <w:pStyle w:val="Default"/>
        <w:rPr>
          <w:color w:val="auto"/>
          <w:sz w:val="20"/>
          <w:szCs w:val="20"/>
        </w:rPr>
      </w:pPr>
      <w:r w:rsidRPr="00E47A1A">
        <w:rPr>
          <w:color w:val="auto"/>
          <w:sz w:val="20"/>
          <w:szCs w:val="20"/>
        </w:rPr>
        <w:t xml:space="preserve">(2) Mahkeme başkanı, mahkemesinde staj yapmakta olan hâkim ve avukat adaylarının müzakere sırasında hazır bulunmalarına izin verebilir. </w:t>
      </w:r>
    </w:p>
    <w:p w:rsidR="00E47A1A" w:rsidRPr="00E47A1A" w:rsidRDefault="00E47A1A" w:rsidP="00E47A1A">
      <w:pPr>
        <w:pStyle w:val="Default"/>
        <w:rPr>
          <w:color w:val="auto"/>
          <w:sz w:val="20"/>
          <w:szCs w:val="20"/>
        </w:rPr>
      </w:pPr>
      <w:r w:rsidRPr="00E47A1A">
        <w:rPr>
          <w:i/>
          <w:iCs/>
          <w:color w:val="auto"/>
          <w:sz w:val="20"/>
          <w:szCs w:val="20"/>
        </w:rPr>
        <w:t xml:space="preserve">Müzakerenin yönetimi </w:t>
      </w:r>
    </w:p>
    <w:p w:rsidR="00E47A1A" w:rsidRPr="00E47A1A" w:rsidRDefault="00E47A1A" w:rsidP="00E47A1A">
      <w:pPr>
        <w:pStyle w:val="Default"/>
        <w:rPr>
          <w:color w:val="auto"/>
          <w:sz w:val="20"/>
          <w:szCs w:val="20"/>
        </w:rPr>
      </w:pPr>
      <w:r w:rsidRPr="00E47A1A">
        <w:rPr>
          <w:b/>
          <w:bCs/>
          <w:color w:val="auto"/>
          <w:sz w:val="20"/>
          <w:szCs w:val="20"/>
        </w:rPr>
        <w:t xml:space="preserve">Madde 228 – </w:t>
      </w:r>
      <w:r w:rsidRPr="00E47A1A">
        <w:rPr>
          <w:color w:val="auto"/>
          <w:sz w:val="20"/>
          <w:szCs w:val="20"/>
        </w:rPr>
        <w:t xml:space="preserve">(1) Müzakereyi mahkeme başkanı yönetir. </w:t>
      </w:r>
    </w:p>
    <w:p w:rsidR="00E47A1A" w:rsidRPr="00E47A1A" w:rsidRDefault="00E47A1A" w:rsidP="00E47A1A">
      <w:pPr>
        <w:pStyle w:val="Default"/>
        <w:rPr>
          <w:color w:val="auto"/>
          <w:sz w:val="20"/>
          <w:szCs w:val="20"/>
        </w:rPr>
      </w:pPr>
      <w:r w:rsidRPr="00E47A1A">
        <w:rPr>
          <w:i/>
          <w:iCs/>
          <w:color w:val="auto"/>
          <w:sz w:val="20"/>
          <w:szCs w:val="20"/>
        </w:rPr>
        <w:t xml:space="preserve">Oyların toplanması </w:t>
      </w:r>
    </w:p>
    <w:p w:rsidR="00E47A1A" w:rsidRPr="00E47A1A" w:rsidRDefault="00E47A1A" w:rsidP="00E47A1A">
      <w:pPr>
        <w:pStyle w:val="Default"/>
        <w:rPr>
          <w:color w:val="auto"/>
          <w:sz w:val="20"/>
          <w:szCs w:val="20"/>
        </w:rPr>
      </w:pPr>
      <w:r w:rsidRPr="00E47A1A">
        <w:rPr>
          <w:b/>
          <w:bCs/>
          <w:color w:val="auto"/>
          <w:sz w:val="20"/>
          <w:szCs w:val="20"/>
        </w:rPr>
        <w:t xml:space="preserve">Madde 229 – </w:t>
      </w:r>
      <w:r w:rsidRPr="00E47A1A">
        <w:rPr>
          <w:color w:val="auto"/>
          <w:sz w:val="20"/>
          <w:szCs w:val="20"/>
        </w:rPr>
        <w:t xml:space="preserve">(1) Mahkeme başkanı, kıdemsiz üyeden başlayarak oyları ayrı </w:t>
      </w:r>
      <w:proofErr w:type="spellStart"/>
      <w:r w:rsidRPr="00E47A1A">
        <w:rPr>
          <w:color w:val="auto"/>
          <w:sz w:val="20"/>
          <w:szCs w:val="20"/>
        </w:rPr>
        <w:t>ayrı</w:t>
      </w:r>
      <w:proofErr w:type="spellEnd"/>
      <w:r w:rsidRPr="00E47A1A">
        <w:rPr>
          <w:color w:val="auto"/>
          <w:sz w:val="20"/>
          <w:szCs w:val="20"/>
        </w:rPr>
        <w:t xml:space="preserve"> toplar ve en sonra kendi oyunu verir. </w:t>
      </w:r>
    </w:p>
    <w:p w:rsidR="00E47A1A" w:rsidRPr="00E47A1A" w:rsidRDefault="00E47A1A" w:rsidP="00E47A1A">
      <w:pPr>
        <w:pStyle w:val="Default"/>
        <w:rPr>
          <w:color w:val="auto"/>
          <w:sz w:val="20"/>
          <w:szCs w:val="20"/>
        </w:rPr>
      </w:pPr>
      <w:r w:rsidRPr="00E47A1A">
        <w:rPr>
          <w:color w:val="auto"/>
          <w:sz w:val="20"/>
          <w:szCs w:val="20"/>
        </w:rPr>
        <w:t xml:space="preserve">(2) Mahkeme başkan ve üyelerinden hiçbiri herhangi bir konu veya sorun üzerinde azınlıkta kaldığını ileri sürerek oylamaya katılmaktan çekinemez. </w:t>
      </w:r>
    </w:p>
    <w:p w:rsidR="00E47A1A" w:rsidRPr="00E47A1A" w:rsidRDefault="00E47A1A" w:rsidP="00E47A1A">
      <w:pPr>
        <w:pStyle w:val="Default"/>
        <w:rPr>
          <w:color w:val="auto"/>
          <w:sz w:val="20"/>
          <w:szCs w:val="20"/>
        </w:rPr>
      </w:pPr>
      <w:r w:rsidRPr="00E47A1A">
        <w:rPr>
          <w:color w:val="auto"/>
          <w:sz w:val="20"/>
          <w:szCs w:val="20"/>
        </w:rPr>
        <w:lastRenderedPageBreak/>
        <w:t xml:space="preserve">(3) Oylar dağılırsa sanığın en çok aleyhine olan oy, çoğunluk meydana gelinceye kadar kendisine daha yakın olan oya eklenir. </w:t>
      </w:r>
    </w:p>
    <w:p w:rsidR="00E47A1A" w:rsidRPr="00E47A1A" w:rsidRDefault="00E47A1A" w:rsidP="00E47A1A">
      <w:pPr>
        <w:pStyle w:val="Default"/>
        <w:rPr>
          <w:color w:val="auto"/>
          <w:sz w:val="20"/>
          <w:szCs w:val="20"/>
        </w:rPr>
      </w:pPr>
      <w:r w:rsidRPr="00E47A1A">
        <w:rPr>
          <w:i/>
          <w:iCs/>
          <w:color w:val="auto"/>
          <w:sz w:val="20"/>
          <w:szCs w:val="20"/>
        </w:rPr>
        <w:t xml:space="preserve">Hükmün gerekçesinde gösterilmesi gereken hususlar </w:t>
      </w:r>
    </w:p>
    <w:p w:rsidR="00E47A1A" w:rsidRPr="00E47A1A" w:rsidRDefault="00E47A1A" w:rsidP="00E47A1A">
      <w:pPr>
        <w:pStyle w:val="Default"/>
        <w:rPr>
          <w:color w:val="auto"/>
          <w:sz w:val="20"/>
          <w:szCs w:val="20"/>
        </w:rPr>
      </w:pPr>
      <w:r w:rsidRPr="00E47A1A">
        <w:rPr>
          <w:b/>
          <w:bCs/>
          <w:color w:val="auto"/>
          <w:sz w:val="20"/>
          <w:szCs w:val="20"/>
        </w:rPr>
        <w:t xml:space="preserve">Madde 230 – </w:t>
      </w:r>
      <w:r w:rsidRPr="00E47A1A">
        <w:rPr>
          <w:color w:val="auto"/>
          <w:sz w:val="20"/>
          <w:szCs w:val="20"/>
        </w:rPr>
        <w:t xml:space="preserve">(1) Mahkûmiyet hükmünün gerekçesinde aşağıdaki hususlar gösterilir: </w:t>
      </w:r>
    </w:p>
    <w:p w:rsidR="00E47A1A" w:rsidRPr="00E47A1A" w:rsidRDefault="00E47A1A" w:rsidP="00E47A1A">
      <w:pPr>
        <w:pStyle w:val="Default"/>
        <w:rPr>
          <w:color w:val="auto"/>
          <w:sz w:val="20"/>
          <w:szCs w:val="20"/>
        </w:rPr>
      </w:pPr>
      <w:r w:rsidRPr="00E47A1A">
        <w:rPr>
          <w:color w:val="auto"/>
          <w:sz w:val="20"/>
          <w:szCs w:val="20"/>
        </w:rPr>
        <w:t xml:space="preserve">a) İddia ve savunmada ileri sürülen görüşler. </w:t>
      </w:r>
    </w:p>
    <w:p w:rsidR="00E47A1A" w:rsidRPr="00E47A1A" w:rsidRDefault="00E47A1A" w:rsidP="00E47A1A">
      <w:pPr>
        <w:pStyle w:val="Default"/>
        <w:rPr>
          <w:color w:val="auto"/>
          <w:sz w:val="20"/>
          <w:szCs w:val="20"/>
        </w:rPr>
      </w:pPr>
      <w:r w:rsidRPr="00E47A1A">
        <w:rPr>
          <w:color w:val="auto"/>
          <w:sz w:val="20"/>
          <w:szCs w:val="20"/>
        </w:rPr>
        <w:t xml:space="preserve">b) Delillerin tartışılması ve değerlendirilmesi, hükme esas alınan ve reddedilen delillerin belirtilmesi; bu kapsamda dosya içerisinde bulunan ve hukuka aykırı yöntemlerle elde edilen delillerin ayrıca ve açıkça gösterilmesi. </w:t>
      </w:r>
    </w:p>
    <w:p w:rsidR="00E47A1A" w:rsidRPr="00E47A1A" w:rsidRDefault="00E47A1A" w:rsidP="00E47A1A">
      <w:pPr>
        <w:pStyle w:val="Default"/>
        <w:rPr>
          <w:color w:val="auto"/>
          <w:sz w:val="20"/>
          <w:szCs w:val="20"/>
        </w:rPr>
      </w:pPr>
      <w:proofErr w:type="gramStart"/>
      <w:r w:rsidRPr="00E47A1A">
        <w:rPr>
          <w:color w:val="auto"/>
          <w:sz w:val="20"/>
          <w:szCs w:val="20"/>
        </w:rPr>
        <w:t xml:space="preserve">c) Ulaşılan kanaat, sanığın suç oluşturduğu sabit görülen fiili ve bunun nitelendirilmesi; bu hususta ileri sürülen istemleri de dikkate alarak, Türk Ceza Kanununun 61 ve 62 </w:t>
      </w:r>
      <w:proofErr w:type="spellStart"/>
      <w:r w:rsidRPr="00E47A1A">
        <w:rPr>
          <w:color w:val="auto"/>
          <w:sz w:val="20"/>
          <w:szCs w:val="20"/>
        </w:rPr>
        <w:t>nci</w:t>
      </w:r>
      <w:proofErr w:type="spellEnd"/>
      <w:r w:rsidRPr="00E47A1A">
        <w:rPr>
          <w:color w:val="auto"/>
          <w:sz w:val="20"/>
          <w:szCs w:val="20"/>
        </w:rPr>
        <w:t xml:space="preserve"> maddelerinde belirlenen sıra ve esaslara göre cezanın belirlenmesi; yine aynı Kanunun 53 ve devamı maddelerine göre, cezaya mahkûmiyet yerine veya cezanın yanı sıra uygulanacak güvenlik tedbirinin belirlenmesi. </w:t>
      </w:r>
      <w:proofErr w:type="gramEnd"/>
    </w:p>
    <w:p w:rsidR="00E47A1A" w:rsidRPr="00E47A1A" w:rsidRDefault="00E47A1A" w:rsidP="00E47A1A">
      <w:pPr>
        <w:pStyle w:val="Default"/>
        <w:rPr>
          <w:color w:val="auto"/>
          <w:sz w:val="20"/>
          <w:szCs w:val="20"/>
        </w:rPr>
      </w:pPr>
      <w:r w:rsidRPr="00E47A1A">
        <w:rPr>
          <w:color w:val="auto"/>
          <w:sz w:val="20"/>
          <w:szCs w:val="20"/>
        </w:rPr>
        <w:t xml:space="preserve">d) Cezanın ertelenmesine, hapis cezasının adlî para cezasına veya tedbirlerden birine çevrilmesine veya ek güvenlik tedbirlerinin uygulanmasına veya bu hususlara ilişkin istemlerin kabul veya reddine ait dayanaklar. </w:t>
      </w:r>
    </w:p>
    <w:p w:rsidR="00E47A1A" w:rsidRPr="00E47A1A" w:rsidRDefault="00E47A1A" w:rsidP="00E47A1A">
      <w:pPr>
        <w:pStyle w:val="Default"/>
        <w:rPr>
          <w:color w:val="auto"/>
          <w:sz w:val="20"/>
          <w:szCs w:val="20"/>
        </w:rPr>
      </w:pPr>
      <w:r w:rsidRPr="00E47A1A">
        <w:rPr>
          <w:color w:val="auto"/>
          <w:sz w:val="20"/>
          <w:szCs w:val="20"/>
        </w:rPr>
        <w:t xml:space="preserve">(2) Beraat hükmünün gerekçesinde, 223 üncü maddenin ikinci fıkrasında belirtilen hallerden hangisine dayanıldığının gösterilmesi gerekir. </w:t>
      </w:r>
    </w:p>
    <w:p w:rsidR="00E47A1A" w:rsidRPr="00E47A1A" w:rsidRDefault="00E47A1A" w:rsidP="00E47A1A">
      <w:pPr>
        <w:pStyle w:val="Default"/>
        <w:rPr>
          <w:color w:val="auto"/>
          <w:sz w:val="20"/>
          <w:szCs w:val="20"/>
        </w:rPr>
      </w:pPr>
      <w:r w:rsidRPr="00E47A1A">
        <w:rPr>
          <w:color w:val="auto"/>
          <w:sz w:val="20"/>
          <w:szCs w:val="20"/>
        </w:rPr>
        <w:t xml:space="preserve">(3) Ceza verilmesine yer olmadığına dair kararın gerekçesinde, 223 üncü maddenin üçüncü ve dördüncü fıkralarında belirtilen hallerden hangisine dayanıldığının gösterilmesi gerekir. </w:t>
      </w:r>
    </w:p>
    <w:p w:rsidR="00E47A1A" w:rsidRPr="00E47A1A" w:rsidRDefault="00E47A1A" w:rsidP="00E47A1A">
      <w:pPr>
        <w:pStyle w:val="Default"/>
        <w:rPr>
          <w:color w:val="auto"/>
          <w:sz w:val="20"/>
          <w:szCs w:val="20"/>
        </w:rPr>
      </w:pPr>
      <w:r w:rsidRPr="00E47A1A">
        <w:rPr>
          <w:color w:val="auto"/>
          <w:sz w:val="20"/>
          <w:szCs w:val="20"/>
        </w:rPr>
        <w:t xml:space="preserve">(4) Yukarıdaki fıkralarda belirtilen hükümlerin dışında başka bir karar veya hükmün verilmesi hâlinde bunun nedenleri gerekçede gösterilir. </w:t>
      </w:r>
    </w:p>
    <w:p w:rsidR="00E47A1A" w:rsidRPr="00E47A1A" w:rsidRDefault="00E47A1A" w:rsidP="00E47A1A">
      <w:pPr>
        <w:pStyle w:val="Default"/>
        <w:rPr>
          <w:color w:val="auto"/>
          <w:sz w:val="20"/>
          <w:szCs w:val="20"/>
        </w:rPr>
      </w:pPr>
      <w:r w:rsidRPr="00E47A1A">
        <w:rPr>
          <w:i/>
          <w:iCs/>
          <w:color w:val="auto"/>
          <w:sz w:val="20"/>
          <w:szCs w:val="20"/>
        </w:rPr>
        <w:t xml:space="preserve">Hükmün açıklanması ve hükmün açıklanmasının geri bırakılması (1) </w:t>
      </w:r>
    </w:p>
    <w:p w:rsidR="00E47A1A" w:rsidRPr="00E47A1A" w:rsidRDefault="00E47A1A" w:rsidP="00E47A1A">
      <w:pPr>
        <w:pStyle w:val="Default"/>
        <w:rPr>
          <w:color w:val="auto"/>
          <w:sz w:val="20"/>
          <w:szCs w:val="20"/>
        </w:rPr>
      </w:pPr>
      <w:r w:rsidRPr="00E47A1A">
        <w:rPr>
          <w:b/>
          <w:bCs/>
          <w:color w:val="auto"/>
          <w:sz w:val="20"/>
          <w:szCs w:val="20"/>
        </w:rPr>
        <w:t xml:space="preserve">Madde 231 – </w:t>
      </w:r>
      <w:r w:rsidRPr="00E47A1A">
        <w:rPr>
          <w:color w:val="auto"/>
          <w:sz w:val="20"/>
          <w:szCs w:val="20"/>
        </w:rPr>
        <w:t xml:space="preserve">(1) Duruşma sonunda, 232 </w:t>
      </w:r>
      <w:proofErr w:type="spellStart"/>
      <w:r w:rsidRPr="00E47A1A">
        <w:rPr>
          <w:color w:val="auto"/>
          <w:sz w:val="20"/>
          <w:szCs w:val="20"/>
        </w:rPr>
        <w:t>nci</w:t>
      </w:r>
      <w:proofErr w:type="spellEnd"/>
      <w:r w:rsidRPr="00E47A1A">
        <w:rPr>
          <w:color w:val="auto"/>
          <w:sz w:val="20"/>
          <w:szCs w:val="20"/>
        </w:rPr>
        <w:t xml:space="preserve"> maddede belirtilen esaslara göre duruşma tutanağına geçirilen hüküm fıkrası okunarak gerekçesi ana çizgileriyle anlatılır. </w:t>
      </w:r>
    </w:p>
    <w:p w:rsidR="00E47A1A" w:rsidRPr="00E47A1A" w:rsidRDefault="00E47A1A" w:rsidP="00E47A1A">
      <w:pPr>
        <w:pStyle w:val="Default"/>
        <w:rPr>
          <w:color w:val="auto"/>
          <w:sz w:val="20"/>
          <w:szCs w:val="20"/>
        </w:rPr>
      </w:pPr>
      <w:r w:rsidRPr="00E47A1A">
        <w:rPr>
          <w:color w:val="auto"/>
          <w:sz w:val="20"/>
          <w:szCs w:val="20"/>
        </w:rPr>
        <w:t xml:space="preserve">(2) Hazır bulunan sanığa ayrıca başvurabileceği kanun yolları, mercii ve süresi bildirilir. </w:t>
      </w:r>
    </w:p>
    <w:p w:rsidR="00E47A1A" w:rsidRPr="00E47A1A" w:rsidRDefault="00E47A1A" w:rsidP="00E47A1A">
      <w:pPr>
        <w:pStyle w:val="Default"/>
        <w:rPr>
          <w:color w:val="auto"/>
          <w:sz w:val="20"/>
          <w:szCs w:val="20"/>
        </w:rPr>
      </w:pPr>
      <w:r w:rsidRPr="00E47A1A">
        <w:rPr>
          <w:color w:val="auto"/>
          <w:sz w:val="20"/>
          <w:szCs w:val="20"/>
        </w:rPr>
        <w:t xml:space="preserve">(3) Beraat eden sanığa, tazminat isteyebileceği bir hâl varsa bu da bildirilir. </w:t>
      </w:r>
    </w:p>
    <w:p w:rsidR="00E47A1A" w:rsidRPr="00E47A1A" w:rsidRDefault="00E47A1A" w:rsidP="00E47A1A">
      <w:pPr>
        <w:pStyle w:val="Default"/>
        <w:rPr>
          <w:color w:val="auto"/>
          <w:sz w:val="20"/>
          <w:szCs w:val="20"/>
        </w:rPr>
      </w:pPr>
      <w:r w:rsidRPr="00E47A1A">
        <w:rPr>
          <w:color w:val="auto"/>
          <w:sz w:val="20"/>
          <w:szCs w:val="20"/>
        </w:rPr>
        <w:t xml:space="preserve">(4) Hüküm fıkrası herkes tarafından ayakta dinlenir. </w:t>
      </w:r>
    </w:p>
    <w:p w:rsidR="00E47A1A" w:rsidRPr="00E47A1A" w:rsidRDefault="00E47A1A" w:rsidP="00E47A1A">
      <w:pPr>
        <w:pStyle w:val="Default"/>
        <w:rPr>
          <w:color w:val="auto"/>
          <w:sz w:val="20"/>
          <w:szCs w:val="20"/>
        </w:rPr>
      </w:pPr>
      <w:r w:rsidRPr="00E47A1A">
        <w:rPr>
          <w:color w:val="auto"/>
          <w:sz w:val="20"/>
          <w:szCs w:val="20"/>
        </w:rPr>
        <w:t xml:space="preserve">(5) </w:t>
      </w:r>
      <w:r w:rsidRPr="00E47A1A">
        <w:rPr>
          <w:b/>
          <w:bCs/>
          <w:color w:val="auto"/>
          <w:sz w:val="20"/>
          <w:szCs w:val="20"/>
        </w:rPr>
        <w:t xml:space="preserve">(Ek: </w:t>
      </w:r>
      <w:proofErr w:type="gramStart"/>
      <w:r w:rsidRPr="00E47A1A">
        <w:rPr>
          <w:b/>
          <w:bCs/>
          <w:color w:val="auto"/>
          <w:sz w:val="20"/>
          <w:szCs w:val="20"/>
        </w:rPr>
        <w:t>6/12/2006</w:t>
      </w:r>
      <w:proofErr w:type="gramEnd"/>
      <w:r w:rsidRPr="00E47A1A">
        <w:rPr>
          <w:b/>
          <w:bCs/>
          <w:color w:val="auto"/>
          <w:sz w:val="20"/>
          <w:szCs w:val="20"/>
        </w:rPr>
        <w:t xml:space="preserve">-5560/23 md.) </w:t>
      </w:r>
      <w:r w:rsidRPr="00E47A1A">
        <w:rPr>
          <w:color w:val="auto"/>
          <w:sz w:val="20"/>
          <w:szCs w:val="20"/>
        </w:rPr>
        <w:t>Sanığa yüklenen suçtan dolayı yapılan yargılama sonunda hükmolunan ceza, iki yıl</w:t>
      </w:r>
      <w:r w:rsidRPr="00E47A1A">
        <w:rPr>
          <w:i/>
          <w:iCs/>
          <w:color w:val="auto"/>
          <w:sz w:val="20"/>
          <w:szCs w:val="20"/>
        </w:rPr>
        <w:t xml:space="preserve">(2) </w:t>
      </w:r>
      <w:r w:rsidRPr="00E47A1A">
        <w:rPr>
          <w:color w:val="auto"/>
          <w:sz w:val="20"/>
          <w:szCs w:val="20"/>
        </w:rPr>
        <w:t xml:space="preserve">veya daha az süreli hapis veya adlî para cezası ise; mahkemece, hükmün açıklanmasının geri bırakılmasına karar verilebilir. Uzlaşmaya ilişkin hükümler saklıdır. Hükmün açıklanmasının geri bırakılması, kurulan hükmün sanık hakkında bir hukukî sonuç doğurmamasını ifade eder. (2)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Bu madde başlığı “Hükmün açıklanması” iken, </w:t>
      </w:r>
      <w:proofErr w:type="gramStart"/>
      <w:r w:rsidRPr="00E47A1A">
        <w:rPr>
          <w:i/>
          <w:iCs/>
          <w:color w:val="auto"/>
          <w:sz w:val="20"/>
          <w:szCs w:val="20"/>
        </w:rPr>
        <w:t>6/12/2006</w:t>
      </w:r>
      <w:proofErr w:type="gramEnd"/>
      <w:r w:rsidRPr="00E47A1A">
        <w:rPr>
          <w:i/>
          <w:iCs/>
          <w:color w:val="auto"/>
          <w:sz w:val="20"/>
          <w:szCs w:val="20"/>
        </w:rPr>
        <w:t xml:space="preserve"> tarihli ve 5560 sayılı Kanunun 23 üncü maddesiyle metne işlendiği şekilde değiştirilmiştir. </w:t>
      </w:r>
    </w:p>
    <w:p w:rsidR="00E47A1A" w:rsidRPr="00E47A1A" w:rsidRDefault="00E47A1A" w:rsidP="00E47A1A">
      <w:pPr>
        <w:pStyle w:val="Default"/>
        <w:rPr>
          <w:color w:val="auto"/>
          <w:sz w:val="20"/>
          <w:szCs w:val="20"/>
        </w:rPr>
      </w:pPr>
      <w:r w:rsidRPr="00E47A1A">
        <w:rPr>
          <w:i/>
          <w:iCs/>
          <w:color w:val="auto"/>
          <w:sz w:val="20"/>
          <w:szCs w:val="20"/>
        </w:rPr>
        <w:t xml:space="preserve">(2) </w:t>
      </w:r>
      <w:proofErr w:type="gramStart"/>
      <w:r w:rsidRPr="00E47A1A">
        <w:rPr>
          <w:i/>
          <w:iCs/>
          <w:color w:val="auto"/>
          <w:sz w:val="20"/>
          <w:szCs w:val="20"/>
        </w:rPr>
        <w:t>23/1/2008</w:t>
      </w:r>
      <w:proofErr w:type="gramEnd"/>
      <w:r w:rsidRPr="00E47A1A">
        <w:rPr>
          <w:i/>
          <w:iCs/>
          <w:color w:val="auto"/>
          <w:sz w:val="20"/>
          <w:szCs w:val="20"/>
        </w:rPr>
        <w:t xml:space="preserve"> tarihli ve 5728 sayılı Kanunun 562 </w:t>
      </w:r>
      <w:proofErr w:type="spellStart"/>
      <w:r w:rsidRPr="00E47A1A">
        <w:rPr>
          <w:i/>
          <w:iCs/>
          <w:color w:val="auto"/>
          <w:sz w:val="20"/>
          <w:szCs w:val="20"/>
        </w:rPr>
        <w:t>nci</w:t>
      </w:r>
      <w:proofErr w:type="spellEnd"/>
      <w:r w:rsidRPr="00E47A1A">
        <w:rPr>
          <w:i/>
          <w:iCs/>
          <w:color w:val="auto"/>
          <w:sz w:val="20"/>
          <w:szCs w:val="20"/>
        </w:rPr>
        <w:t xml:space="preserve"> maddesiyle bu fıkrada yer alan “bir yıl” ibaresi “iki yıl” olarak değiştirilmiş ve metne işlenmiştir. </w:t>
      </w:r>
    </w:p>
    <w:p w:rsidR="00E47A1A" w:rsidRPr="00E47A1A" w:rsidRDefault="00E47A1A" w:rsidP="00E47A1A">
      <w:pPr>
        <w:pStyle w:val="Default"/>
        <w:rPr>
          <w:color w:val="auto"/>
          <w:sz w:val="20"/>
          <w:szCs w:val="20"/>
        </w:rPr>
      </w:pPr>
      <w:r w:rsidRPr="00E47A1A">
        <w:rPr>
          <w:color w:val="auto"/>
          <w:sz w:val="20"/>
          <w:szCs w:val="20"/>
        </w:rPr>
        <w:t xml:space="preserve">(6) </w:t>
      </w:r>
      <w:r w:rsidRPr="00E47A1A">
        <w:rPr>
          <w:b/>
          <w:bCs/>
          <w:color w:val="auto"/>
          <w:sz w:val="20"/>
          <w:szCs w:val="20"/>
        </w:rPr>
        <w:t xml:space="preserve">(Ek: </w:t>
      </w:r>
      <w:proofErr w:type="gramStart"/>
      <w:r w:rsidRPr="00E47A1A">
        <w:rPr>
          <w:b/>
          <w:bCs/>
          <w:color w:val="auto"/>
          <w:sz w:val="20"/>
          <w:szCs w:val="20"/>
        </w:rPr>
        <w:t>6/12/2006</w:t>
      </w:r>
      <w:proofErr w:type="gramEnd"/>
      <w:r w:rsidRPr="00E47A1A">
        <w:rPr>
          <w:b/>
          <w:bCs/>
          <w:color w:val="auto"/>
          <w:sz w:val="20"/>
          <w:szCs w:val="20"/>
        </w:rPr>
        <w:t xml:space="preserve">-5560/23 md.) </w:t>
      </w:r>
      <w:r w:rsidRPr="00E47A1A">
        <w:rPr>
          <w:color w:val="auto"/>
          <w:sz w:val="20"/>
          <w:szCs w:val="20"/>
        </w:rPr>
        <w:t xml:space="preserve">Hükmün açıklanmasının geri bırakılmasına karar verilebilmesi için; </w:t>
      </w:r>
    </w:p>
    <w:p w:rsidR="00E47A1A" w:rsidRPr="00E47A1A" w:rsidRDefault="00E47A1A" w:rsidP="00E47A1A">
      <w:pPr>
        <w:pStyle w:val="Default"/>
        <w:rPr>
          <w:color w:val="auto"/>
          <w:sz w:val="20"/>
          <w:szCs w:val="20"/>
        </w:rPr>
      </w:pPr>
      <w:r w:rsidRPr="00E47A1A">
        <w:rPr>
          <w:color w:val="auto"/>
          <w:sz w:val="20"/>
          <w:szCs w:val="20"/>
        </w:rPr>
        <w:t xml:space="preserve">a) Sanığın daha önce kasıtlı bir suçtan mahkûm olmamış bulunması, </w:t>
      </w:r>
    </w:p>
    <w:p w:rsidR="00E47A1A" w:rsidRPr="00E47A1A" w:rsidRDefault="00E47A1A" w:rsidP="00E47A1A">
      <w:pPr>
        <w:pStyle w:val="Default"/>
        <w:rPr>
          <w:color w:val="auto"/>
          <w:sz w:val="20"/>
          <w:szCs w:val="20"/>
        </w:rPr>
      </w:pPr>
      <w:r w:rsidRPr="00E47A1A">
        <w:rPr>
          <w:color w:val="auto"/>
          <w:sz w:val="20"/>
          <w:szCs w:val="20"/>
        </w:rPr>
        <w:t xml:space="preserve">b) Mahkemece, sanığın kişilik özellikleri ile duruşmadaki tutum ve davranışları göz önünde bulundurularak yeniden suç işlemeyeceği hususunda kanaate varılması, </w:t>
      </w:r>
    </w:p>
    <w:p w:rsidR="00E47A1A" w:rsidRPr="00E47A1A" w:rsidRDefault="00E47A1A" w:rsidP="00E47A1A">
      <w:pPr>
        <w:pStyle w:val="Default"/>
        <w:rPr>
          <w:color w:val="auto"/>
          <w:sz w:val="20"/>
          <w:szCs w:val="20"/>
        </w:rPr>
      </w:pPr>
      <w:r w:rsidRPr="00E47A1A">
        <w:rPr>
          <w:color w:val="auto"/>
          <w:sz w:val="20"/>
          <w:szCs w:val="20"/>
        </w:rPr>
        <w:t xml:space="preserve">c) Suçun işlenmesiyle mağdurun veya kamunun uğradığı zararın, aynen iade, suçtan önceki hale getirme veya tazmin suretiyle tamamen giderilmesi, </w:t>
      </w:r>
    </w:p>
    <w:p w:rsidR="00E47A1A" w:rsidRPr="00E47A1A" w:rsidRDefault="00E47A1A" w:rsidP="00E47A1A">
      <w:pPr>
        <w:pStyle w:val="Default"/>
        <w:rPr>
          <w:color w:val="auto"/>
          <w:sz w:val="20"/>
          <w:szCs w:val="20"/>
        </w:rPr>
      </w:pPr>
      <w:proofErr w:type="gramStart"/>
      <w:r w:rsidRPr="00E47A1A">
        <w:rPr>
          <w:color w:val="auto"/>
          <w:sz w:val="20"/>
          <w:szCs w:val="20"/>
        </w:rPr>
        <w:t>gerekir</w:t>
      </w:r>
      <w:proofErr w:type="gramEnd"/>
      <w:r w:rsidRPr="00E47A1A">
        <w:rPr>
          <w:color w:val="auto"/>
          <w:sz w:val="20"/>
          <w:szCs w:val="20"/>
        </w:rPr>
        <w:t xml:space="preserve">. </w:t>
      </w:r>
      <w:r w:rsidRPr="00E47A1A">
        <w:rPr>
          <w:b/>
          <w:bCs/>
          <w:color w:val="auto"/>
          <w:sz w:val="20"/>
          <w:szCs w:val="20"/>
        </w:rPr>
        <w:t xml:space="preserve">(Ek cümle: </w:t>
      </w:r>
      <w:proofErr w:type="gramStart"/>
      <w:r w:rsidRPr="00E47A1A">
        <w:rPr>
          <w:b/>
          <w:bCs/>
          <w:color w:val="auto"/>
          <w:sz w:val="20"/>
          <w:szCs w:val="20"/>
        </w:rPr>
        <w:t>22/7/2010</w:t>
      </w:r>
      <w:proofErr w:type="gramEnd"/>
      <w:r w:rsidRPr="00E47A1A">
        <w:rPr>
          <w:b/>
          <w:bCs/>
          <w:color w:val="auto"/>
          <w:sz w:val="20"/>
          <w:szCs w:val="20"/>
        </w:rPr>
        <w:t xml:space="preserve"> - 6008/7 md.) </w:t>
      </w:r>
      <w:r w:rsidRPr="00E47A1A">
        <w:rPr>
          <w:color w:val="auto"/>
          <w:sz w:val="20"/>
          <w:szCs w:val="20"/>
        </w:rPr>
        <w:t xml:space="preserve">Sanığın kabul etmemesi hâlinde, hükmün açıklanmasının geri bırakılmasına karar verilmez. </w:t>
      </w:r>
    </w:p>
    <w:p w:rsidR="00E47A1A" w:rsidRPr="00E47A1A" w:rsidRDefault="00E47A1A" w:rsidP="00E47A1A">
      <w:pPr>
        <w:pStyle w:val="Default"/>
        <w:rPr>
          <w:color w:val="auto"/>
          <w:sz w:val="20"/>
          <w:szCs w:val="20"/>
        </w:rPr>
      </w:pPr>
      <w:r w:rsidRPr="00E47A1A">
        <w:rPr>
          <w:color w:val="auto"/>
          <w:sz w:val="20"/>
          <w:szCs w:val="20"/>
        </w:rPr>
        <w:t xml:space="preserve">(7) </w:t>
      </w:r>
      <w:r w:rsidRPr="00E47A1A">
        <w:rPr>
          <w:b/>
          <w:bCs/>
          <w:color w:val="auto"/>
          <w:sz w:val="20"/>
          <w:szCs w:val="20"/>
        </w:rPr>
        <w:t xml:space="preserve">(Ek: </w:t>
      </w:r>
      <w:proofErr w:type="gramStart"/>
      <w:r w:rsidRPr="00E47A1A">
        <w:rPr>
          <w:b/>
          <w:bCs/>
          <w:color w:val="auto"/>
          <w:sz w:val="20"/>
          <w:szCs w:val="20"/>
        </w:rPr>
        <w:t>6/12/2006</w:t>
      </w:r>
      <w:proofErr w:type="gramEnd"/>
      <w:r w:rsidRPr="00E47A1A">
        <w:rPr>
          <w:b/>
          <w:bCs/>
          <w:color w:val="auto"/>
          <w:sz w:val="20"/>
          <w:szCs w:val="20"/>
        </w:rPr>
        <w:t xml:space="preserve">-5560/23 md.) </w:t>
      </w:r>
      <w:r w:rsidRPr="00E47A1A">
        <w:rPr>
          <w:color w:val="auto"/>
          <w:sz w:val="20"/>
          <w:szCs w:val="20"/>
        </w:rPr>
        <w:t xml:space="preserve">Açıklanmasının geri bırakılmasına karar verilen hükümde, mahkûm olunan hapis cezası ertelenemez ve kısa süreli olması halinde seçenek yaptırımlara çevrilemez. </w:t>
      </w:r>
    </w:p>
    <w:p w:rsidR="00E47A1A" w:rsidRPr="00E47A1A" w:rsidRDefault="00E47A1A" w:rsidP="00E47A1A">
      <w:pPr>
        <w:pStyle w:val="Default"/>
        <w:rPr>
          <w:color w:val="auto"/>
          <w:sz w:val="20"/>
          <w:szCs w:val="20"/>
        </w:rPr>
      </w:pPr>
      <w:r w:rsidRPr="00E47A1A">
        <w:rPr>
          <w:color w:val="auto"/>
          <w:sz w:val="20"/>
          <w:szCs w:val="20"/>
        </w:rPr>
        <w:t xml:space="preserve">(8) </w:t>
      </w:r>
      <w:r w:rsidRPr="00E47A1A">
        <w:rPr>
          <w:b/>
          <w:bCs/>
          <w:color w:val="auto"/>
          <w:sz w:val="20"/>
          <w:szCs w:val="20"/>
        </w:rPr>
        <w:t xml:space="preserve">(Ek: </w:t>
      </w:r>
      <w:proofErr w:type="gramStart"/>
      <w:r w:rsidRPr="00E47A1A">
        <w:rPr>
          <w:b/>
          <w:bCs/>
          <w:color w:val="auto"/>
          <w:sz w:val="20"/>
          <w:szCs w:val="20"/>
        </w:rPr>
        <w:t>6/12/2006</w:t>
      </w:r>
      <w:proofErr w:type="gramEnd"/>
      <w:r w:rsidRPr="00E47A1A">
        <w:rPr>
          <w:b/>
          <w:bCs/>
          <w:color w:val="auto"/>
          <w:sz w:val="20"/>
          <w:szCs w:val="20"/>
        </w:rPr>
        <w:t xml:space="preserve">-5560/23 md.) </w:t>
      </w:r>
      <w:r w:rsidRPr="00E47A1A">
        <w:rPr>
          <w:color w:val="auto"/>
          <w:sz w:val="20"/>
          <w:szCs w:val="20"/>
        </w:rPr>
        <w:t xml:space="preserve">Hükmün açıklanmasının geri bırakılması kararının verilmesi halinde sanık, beş yıl süreyle denetim süresine tâbi tutulur. </w:t>
      </w:r>
      <w:r w:rsidRPr="00E47A1A">
        <w:rPr>
          <w:b/>
          <w:bCs/>
          <w:color w:val="auto"/>
          <w:sz w:val="20"/>
          <w:szCs w:val="20"/>
        </w:rPr>
        <w:t xml:space="preserve">(Ek cümle: </w:t>
      </w:r>
      <w:proofErr w:type="gramStart"/>
      <w:r w:rsidRPr="00E47A1A">
        <w:rPr>
          <w:b/>
          <w:bCs/>
          <w:color w:val="auto"/>
          <w:sz w:val="20"/>
          <w:szCs w:val="20"/>
        </w:rPr>
        <w:t>18/6/2014</w:t>
      </w:r>
      <w:proofErr w:type="gramEnd"/>
      <w:r w:rsidRPr="00E47A1A">
        <w:rPr>
          <w:b/>
          <w:bCs/>
          <w:color w:val="auto"/>
          <w:sz w:val="20"/>
          <w:szCs w:val="20"/>
        </w:rPr>
        <w:t xml:space="preserve">-6545/72 md.) </w:t>
      </w:r>
      <w:r w:rsidRPr="00E47A1A">
        <w:rPr>
          <w:color w:val="auto"/>
          <w:sz w:val="20"/>
          <w:szCs w:val="20"/>
        </w:rPr>
        <w:t xml:space="preserve">Denetim süresi içinde, kişi hakkında kasıtlı bir suç nedeniyle bir daha hükmün açıklanmasının geri bırakılmasına karar verilemez. Bu süre içinde bir yıldan fazla olmamak üzere mahkemenin belirleyeceği süreyle, sanığın denetimli serbestlik tedbiri olarak; </w:t>
      </w:r>
    </w:p>
    <w:p w:rsidR="00E47A1A" w:rsidRPr="00E47A1A" w:rsidRDefault="00E47A1A" w:rsidP="00E47A1A">
      <w:pPr>
        <w:pStyle w:val="Default"/>
        <w:rPr>
          <w:color w:val="auto"/>
          <w:sz w:val="20"/>
          <w:szCs w:val="20"/>
        </w:rPr>
      </w:pPr>
      <w:r w:rsidRPr="00E47A1A">
        <w:rPr>
          <w:color w:val="auto"/>
          <w:sz w:val="20"/>
          <w:szCs w:val="20"/>
        </w:rPr>
        <w:t xml:space="preserve">a) Bir meslek veya sanat sahibi olmaması halinde, meslek veya sanat sahibi olmasını sağlamak amacıyla bir eğitim programına devam etmesine, </w:t>
      </w:r>
    </w:p>
    <w:p w:rsidR="00E47A1A" w:rsidRPr="00E47A1A" w:rsidRDefault="00E47A1A" w:rsidP="00E47A1A">
      <w:pPr>
        <w:pStyle w:val="Default"/>
        <w:rPr>
          <w:color w:val="auto"/>
          <w:sz w:val="20"/>
          <w:szCs w:val="20"/>
        </w:rPr>
      </w:pPr>
      <w:r w:rsidRPr="00E47A1A">
        <w:rPr>
          <w:color w:val="auto"/>
          <w:sz w:val="20"/>
          <w:szCs w:val="20"/>
        </w:rPr>
        <w:t xml:space="preserve">b) Bir meslek veya sanat sahibi olması halinde, bir kamu kurumunda veya özel olarak aynı meslek veya sanatı icra eden bir başkasının gözetimi altında ücret karşılığında çalıştırılmasına, </w:t>
      </w:r>
    </w:p>
    <w:p w:rsidR="00E47A1A" w:rsidRPr="00E47A1A" w:rsidRDefault="00E47A1A" w:rsidP="00E47A1A">
      <w:pPr>
        <w:pStyle w:val="Default"/>
        <w:rPr>
          <w:color w:val="auto"/>
          <w:sz w:val="20"/>
          <w:szCs w:val="20"/>
        </w:rPr>
      </w:pPr>
      <w:r w:rsidRPr="00E47A1A">
        <w:rPr>
          <w:color w:val="auto"/>
          <w:sz w:val="20"/>
          <w:szCs w:val="20"/>
        </w:rPr>
        <w:t xml:space="preserve">c) Belli yerlere gitmekten yasaklanmasına, belli yerlere devam etmek hususunda yükümlü kılınmasına ya da takdir edilecek başka yükümlülüğü yerine getirmesine, </w:t>
      </w:r>
    </w:p>
    <w:p w:rsidR="00E47A1A" w:rsidRPr="00E47A1A" w:rsidRDefault="00E47A1A" w:rsidP="00E47A1A">
      <w:pPr>
        <w:pStyle w:val="Default"/>
        <w:rPr>
          <w:color w:val="auto"/>
          <w:sz w:val="20"/>
          <w:szCs w:val="20"/>
        </w:rPr>
      </w:pPr>
      <w:proofErr w:type="gramStart"/>
      <w:r w:rsidRPr="00E47A1A">
        <w:rPr>
          <w:color w:val="auto"/>
          <w:sz w:val="20"/>
          <w:szCs w:val="20"/>
        </w:rPr>
        <w:t>karar</w:t>
      </w:r>
      <w:proofErr w:type="gramEnd"/>
      <w:r w:rsidRPr="00E47A1A">
        <w:rPr>
          <w:color w:val="auto"/>
          <w:sz w:val="20"/>
          <w:szCs w:val="20"/>
        </w:rPr>
        <w:t xml:space="preserve"> verilebilir. Denetim süresi içinde dava zamanaşımı durur. </w:t>
      </w:r>
    </w:p>
    <w:p w:rsidR="00E47A1A" w:rsidRPr="00E47A1A" w:rsidRDefault="00E47A1A" w:rsidP="00E47A1A">
      <w:pPr>
        <w:pStyle w:val="Default"/>
        <w:rPr>
          <w:color w:val="auto"/>
          <w:sz w:val="20"/>
          <w:szCs w:val="20"/>
        </w:rPr>
      </w:pPr>
      <w:r w:rsidRPr="00E47A1A">
        <w:rPr>
          <w:color w:val="auto"/>
          <w:sz w:val="20"/>
          <w:szCs w:val="20"/>
        </w:rPr>
        <w:lastRenderedPageBreak/>
        <w:t xml:space="preserve">(9) </w:t>
      </w:r>
      <w:r w:rsidRPr="00E47A1A">
        <w:rPr>
          <w:b/>
          <w:bCs/>
          <w:color w:val="auto"/>
          <w:sz w:val="20"/>
          <w:szCs w:val="20"/>
        </w:rPr>
        <w:t xml:space="preserve">(Ek: </w:t>
      </w:r>
      <w:proofErr w:type="gramStart"/>
      <w:r w:rsidRPr="00E47A1A">
        <w:rPr>
          <w:b/>
          <w:bCs/>
          <w:color w:val="auto"/>
          <w:sz w:val="20"/>
          <w:szCs w:val="20"/>
        </w:rPr>
        <w:t>6/12/2006</w:t>
      </w:r>
      <w:proofErr w:type="gramEnd"/>
      <w:r w:rsidRPr="00E47A1A">
        <w:rPr>
          <w:b/>
          <w:bCs/>
          <w:color w:val="auto"/>
          <w:sz w:val="20"/>
          <w:szCs w:val="20"/>
        </w:rPr>
        <w:t xml:space="preserve">-5560/23 md.) </w:t>
      </w:r>
      <w:r w:rsidRPr="00E47A1A">
        <w:rPr>
          <w:color w:val="auto"/>
          <w:sz w:val="20"/>
          <w:szCs w:val="20"/>
        </w:rPr>
        <w:t xml:space="preserve">Altıncı fıkranın (c) bendinde belirtilen koşulu derhal yerine getiremediği takdirde; sanık hakkında mağdura veya kamuya verdiği zararı denetim süresince aylık taksitler halinde ödemek suretiyle tamamen gidermesi koşuluyla da hükmün açıklanmasının geri bırakılması kararı verilebilir. </w:t>
      </w:r>
    </w:p>
    <w:p w:rsidR="00E47A1A" w:rsidRPr="00E47A1A" w:rsidRDefault="00E47A1A" w:rsidP="00E47A1A">
      <w:pPr>
        <w:pStyle w:val="Default"/>
        <w:rPr>
          <w:color w:val="auto"/>
          <w:sz w:val="20"/>
          <w:szCs w:val="20"/>
        </w:rPr>
      </w:pPr>
      <w:r w:rsidRPr="00E47A1A">
        <w:rPr>
          <w:color w:val="auto"/>
          <w:sz w:val="20"/>
          <w:szCs w:val="20"/>
        </w:rPr>
        <w:t xml:space="preserve">(10) </w:t>
      </w:r>
      <w:r w:rsidRPr="00E47A1A">
        <w:rPr>
          <w:b/>
          <w:bCs/>
          <w:color w:val="auto"/>
          <w:sz w:val="20"/>
          <w:szCs w:val="20"/>
        </w:rPr>
        <w:t xml:space="preserve">(Ek: </w:t>
      </w:r>
      <w:proofErr w:type="gramStart"/>
      <w:r w:rsidRPr="00E47A1A">
        <w:rPr>
          <w:b/>
          <w:bCs/>
          <w:color w:val="auto"/>
          <w:sz w:val="20"/>
          <w:szCs w:val="20"/>
        </w:rPr>
        <w:t>6/12/2006</w:t>
      </w:r>
      <w:proofErr w:type="gramEnd"/>
      <w:r w:rsidRPr="00E47A1A">
        <w:rPr>
          <w:b/>
          <w:bCs/>
          <w:color w:val="auto"/>
          <w:sz w:val="20"/>
          <w:szCs w:val="20"/>
        </w:rPr>
        <w:t>-5560/23 md.)</w:t>
      </w:r>
      <w:r w:rsidRPr="00E47A1A">
        <w:rPr>
          <w:color w:val="auto"/>
          <w:sz w:val="20"/>
          <w:szCs w:val="20"/>
        </w:rPr>
        <w:t xml:space="preserve">Denetim süresi içinde kasten yeni bir suç işlenmediği ve denetimli serbestlik tedbirine ilişkin yükümlülüklere uygun davranıldığı takdirde, açıklanması geri bırakılan hüküm ortadan kaldırılarak, davanın düşmesi kararı verilir. </w:t>
      </w:r>
    </w:p>
    <w:p w:rsidR="00E47A1A" w:rsidRPr="00E47A1A" w:rsidRDefault="00E47A1A" w:rsidP="00E47A1A">
      <w:pPr>
        <w:pStyle w:val="Default"/>
        <w:rPr>
          <w:color w:val="auto"/>
          <w:sz w:val="20"/>
          <w:szCs w:val="20"/>
        </w:rPr>
      </w:pPr>
      <w:r w:rsidRPr="00E47A1A">
        <w:rPr>
          <w:color w:val="auto"/>
          <w:sz w:val="20"/>
          <w:szCs w:val="20"/>
        </w:rPr>
        <w:t xml:space="preserve">(11) </w:t>
      </w:r>
      <w:r w:rsidRPr="00E47A1A">
        <w:rPr>
          <w:b/>
          <w:bCs/>
          <w:color w:val="auto"/>
          <w:sz w:val="20"/>
          <w:szCs w:val="20"/>
        </w:rPr>
        <w:t xml:space="preserve">(Ek: </w:t>
      </w:r>
      <w:proofErr w:type="gramStart"/>
      <w:r w:rsidRPr="00E47A1A">
        <w:rPr>
          <w:b/>
          <w:bCs/>
          <w:color w:val="auto"/>
          <w:sz w:val="20"/>
          <w:szCs w:val="20"/>
        </w:rPr>
        <w:t>6/12/2006</w:t>
      </w:r>
      <w:proofErr w:type="gramEnd"/>
      <w:r w:rsidRPr="00E47A1A">
        <w:rPr>
          <w:b/>
          <w:bCs/>
          <w:color w:val="auto"/>
          <w:sz w:val="20"/>
          <w:szCs w:val="20"/>
        </w:rPr>
        <w:t xml:space="preserve">-5560/23 md.) </w:t>
      </w:r>
      <w:r w:rsidRPr="00E47A1A">
        <w:rPr>
          <w:color w:val="auto"/>
          <w:sz w:val="20"/>
          <w:szCs w:val="20"/>
        </w:rPr>
        <w:t xml:space="preserve">Denetim süresi içinde kasten yeni bir suç işlemesi veya denetimli serbestlik tedbirine ilişkin yükümlülüklere aykırı davranması halinde, mahkeme hükmü açıklar. Ancak mahkeme, kendisine yüklenen yükümlülükleri yerine getiremeyen sanığın durumunu değerlendirerek; cezanın yarısına kadar belirleyeceği bir kısmının infaz edilmemesine ya da koşullarının varlığı halinde hükümdeki hapis cezasının ertelenmesine veya seçenek yaptırımlara çevrilmesine karar vererek yeni bir mahkûmiyet hükmü kurabilir. </w:t>
      </w:r>
    </w:p>
    <w:p w:rsidR="00E47A1A" w:rsidRPr="00E47A1A" w:rsidRDefault="00E47A1A" w:rsidP="00E47A1A">
      <w:pPr>
        <w:pStyle w:val="Default"/>
        <w:rPr>
          <w:color w:val="auto"/>
          <w:sz w:val="20"/>
          <w:szCs w:val="20"/>
        </w:rPr>
      </w:pPr>
      <w:r w:rsidRPr="00E47A1A">
        <w:rPr>
          <w:color w:val="auto"/>
          <w:sz w:val="20"/>
          <w:szCs w:val="20"/>
        </w:rPr>
        <w:t xml:space="preserve">(12) </w:t>
      </w:r>
      <w:r w:rsidRPr="00E47A1A">
        <w:rPr>
          <w:b/>
          <w:bCs/>
          <w:color w:val="auto"/>
          <w:sz w:val="20"/>
          <w:szCs w:val="20"/>
        </w:rPr>
        <w:t xml:space="preserve">(Ek: </w:t>
      </w:r>
      <w:proofErr w:type="gramStart"/>
      <w:r w:rsidRPr="00E47A1A">
        <w:rPr>
          <w:b/>
          <w:bCs/>
          <w:color w:val="auto"/>
          <w:sz w:val="20"/>
          <w:szCs w:val="20"/>
        </w:rPr>
        <w:t>6/12/2006</w:t>
      </w:r>
      <w:proofErr w:type="gramEnd"/>
      <w:r w:rsidRPr="00E47A1A">
        <w:rPr>
          <w:b/>
          <w:bCs/>
          <w:color w:val="auto"/>
          <w:sz w:val="20"/>
          <w:szCs w:val="20"/>
        </w:rPr>
        <w:t xml:space="preserve">-5560/23 md.) </w:t>
      </w:r>
      <w:r w:rsidRPr="00E47A1A">
        <w:rPr>
          <w:color w:val="auto"/>
          <w:sz w:val="20"/>
          <w:szCs w:val="20"/>
        </w:rPr>
        <w:t xml:space="preserve">Hükmün açıklanmasının geri bırakılması kararına itiraz edilebilir. </w:t>
      </w:r>
    </w:p>
    <w:p w:rsidR="00E47A1A" w:rsidRPr="00E47A1A" w:rsidRDefault="00E47A1A" w:rsidP="00E47A1A">
      <w:pPr>
        <w:pStyle w:val="Default"/>
        <w:rPr>
          <w:color w:val="auto"/>
          <w:sz w:val="20"/>
          <w:szCs w:val="20"/>
        </w:rPr>
      </w:pPr>
      <w:r w:rsidRPr="00E47A1A">
        <w:rPr>
          <w:color w:val="auto"/>
          <w:sz w:val="20"/>
          <w:szCs w:val="20"/>
        </w:rPr>
        <w:t xml:space="preserve">(13) </w:t>
      </w:r>
      <w:r w:rsidRPr="00E47A1A">
        <w:rPr>
          <w:b/>
          <w:bCs/>
          <w:color w:val="auto"/>
          <w:sz w:val="20"/>
          <w:szCs w:val="20"/>
        </w:rPr>
        <w:t xml:space="preserve">(Ek: </w:t>
      </w:r>
      <w:proofErr w:type="gramStart"/>
      <w:r w:rsidRPr="00E47A1A">
        <w:rPr>
          <w:b/>
          <w:bCs/>
          <w:color w:val="auto"/>
          <w:sz w:val="20"/>
          <w:szCs w:val="20"/>
        </w:rPr>
        <w:t>6/12/2006</w:t>
      </w:r>
      <w:proofErr w:type="gramEnd"/>
      <w:r w:rsidRPr="00E47A1A">
        <w:rPr>
          <w:b/>
          <w:bCs/>
          <w:color w:val="auto"/>
          <w:sz w:val="20"/>
          <w:szCs w:val="20"/>
        </w:rPr>
        <w:t xml:space="preserve">-5560/23 md.) </w:t>
      </w:r>
      <w:r w:rsidRPr="00E47A1A">
        <w:rPr>
          <w:color w:val="auto"/>
          <w:sz w:val="20"/>
          <w:szCs w:val="20"/>
        </w:rPr>
        <w:t xml:space="preserve">Hükmün açıklanmasının geri bırakılması kararı, bunlara mahsus bir sisteme kaydedilir. Bu kayıtlar, ancak bir soruşturma veya kovuşturmayla bağlantılı olarak Cumhuriyet savcısı, hâkim veya mahkeme tarafından istenmesi halinde, bu maddede belirtilen amaç için kullanılabilir. </w:t>
      </w:r>
    </w:p>
    <w:p w:rsidR="00E47A1A" w:rsidRPr="00E47A1A" w:rsidRDefault="00E47A1A" w:rsidP="00E47A1A">
      <w:pPr>
        <w:pStyle w:val="Default"/>
        <w:rPr>
          <w:color w:val="auto"/>
          <w:sz w:val="20"/>
          <w:szCs w:val="20"/>
        </w:rPr>
      </w:pPr>
      <w:r w:rsidRPr="00E47A1A">
        <w:rPr>
          <w:color w:val="auto"/>
          <w:sz w:val="20"/>
          <w:szCs w:val="20"/>
        </w:rPr>
        <w:t xml:space="preserve">(14) </w:t>
      </w:r>
      <w:r w:rsidRPr="00E47A1A">
        <w:rPr>
          <w:b/>
          <w:bCs/>
          <w:color w:val="auto"/>
          <w:sz w:val="20"/>
          <w:szCs w:val="20"/>
        </w:rPr>
        <w:t xml:space="preserve">(Değişik: </w:t>
      </w:r>
      <w:proofErr w:type="gramStart"/>
      <w:r w:rsidRPr="00E47A1A">
        <w:rPr>
          <w:b/>
          <w:bCs/>
          <w:color w:val="auto"/>
          <w:sz w:val="20"/>
          <w:szCs w:val="20"/>
        </w:rPr>
        <w:t>23/1/2008</w:t>
      </w:r>
      <w:proofErr w:type="gramEnd"/>
      <w:r w:rsidRPr="00E47A1A">
        <w:rPr>
          <w:b/>
          <w:bCs/>
          <w:color w:val="auto"/>
          <w:sz w:val="20"/>
          <w:szCs w:val="20"/>
        </w:rPr>
        <w:t xml:space="preserve"> – 5728/562 md.) </w:t>
      </w:r>
      <w:r w:rsidRPr="00E47A1A">
        <w:rPr>
          <w:color w:val="auto"/>
          <w:sz w:val="20"/>
          <w:szCs w:val="20"/>
        </w:rPr>
        <w:t xml:space="preserve">Bu maddenin hükmün açıklanmasının geri bırakılmasına ilişkin hükümleri, Anayasanın 174 üncü maddesinde koruma altına alınan inkılâp kanunlarında yer alan suçlarla ilgili olarak uygulanmaz. </w:t>
      </w:r>
    </w:p>
    <w:p w:rsidR="00E47A1A" w:rsidRPr="00E47A1A" w:rsidRDefault="00E47A1A" w:rsidP="00E47A1A">
      <w:pPr>
        <w:pStyle w:val="Default"/>
        <w:rPr>
          <w:color w:val="auto"/>
          <w:sz w:val="20"/>
          <w:szCs w:val="20"/>
        </w:rPr>
      </w:pPr>
      <w:r w:rsidRPr="00E47A1A">
        <w:rPr>
          <w:i/>
          <w:iCs/>
          <w:color w:val="auto"/>
          <w:sz w:val="20"/>
          <w:szCs w:val="20"/>
        </w:rPr>
        <w:t xml:space="preserve">Hükmün gerekçesi ve hüküm fıkrasının içereceği hususlar </w:t>
      </w:r>
    </w:p>
    <w:p w:rsidR="00E47A1A" w:rsidRPr="00E47A1A" w:rsidRDefault="00E47A1A" w:rsidP="00E47A1A">
      <w:pPr>
        <w:pStyle w:val="Default"/>
        <w:rPr>
          <w:color w:val="auto"/>
          <w:sz w:val="20"/>
          <w:szCs w:val="20"/>
        </w:rPr>
      </w:pPr>
      <w:r w:rsidRPr="00E47A1A">
        <w:rPr>
          <w:b/>
          <w:bCs/>
          <w:color w:val="auto"/>
          <w:sz w:val="20"/>
          <w:szCs w:val="20"/>
        </w:rPr>
        <w:t xml:space="preserve">Madde 232 – </w:t>
      </w:r>
      <w:r w:rsidRPr="00E47A1A">
        <w:rPr>
          <w:color w:val="auto"/>
          <w:sz w:val="20"/>
          <w:szCs w:val="20"/>
        </w:rPr>
        <w:t xml:space="preserve">(1) Hükmün başına, "Türk Milleti adına" verildiği yazılır. </w:t>
      </w:r>
    </w:p>
    <w:p w:rsidR="00E47A1A" w:rsidRPr="00E47A1A" w:rsidRDefault="00E47A1A" w:rsidP="00E47A1A">
      <w:pPr>
        <w:pStyle w:val="Default"/>
        <w:rPr>
          <w:color w:val="auto"/>
          <w:sz w:val="20"/>
          <w:szCs w:val="20"/>
        </w:rPr>
      </w:pPr>
      <w:r w:rsidRPr="00E47A1A">
        <w:rPr>
          <w:color w:val="auto"/>
          <w:sz w:val="20"/>
          <w:szCs w:val="20"/>
        </w:rPr>
        <w:t xml:space="preserve">(2) Hükmün başında; </w:t>
      </w:r>
    </w:p>
    <w:p w:rsidR="00E47A1A" w:rsidRPr="00E47A1A" w:rsidRDefault="00E47A1A" w:rsidP="00E47A1A">
      <w:pPr>
        <w:pStyle w:val="Default"/>
        <w:rPr>
          <w:color w:val="auto"/>
          <w:sz w:val="20"/>
          <w:szCs w:val="20"/>
        </w:rPr>
      </w:pPr>
      <w:r w:rsidRPr="00E47A1A">
        <w:rPr>
          <w:color w:val="auto"/>
          <w:sz w:val="20"/>
          <w:szCs w:val="20"/>
        </w:rPr>
        <w:t xml:space="preserve">a) Hükmü veren mahkemenin adı, </w:t>
      </w:r>
    </w:p>
    <w:p w:rsidR="00E47A1A" w:rsidRPr="00E47A1A" w:rsidRDefault="00E47A1A" w:rsidP="00E47A1A">
      <w:pPr>
        <w:pStyle w:val="Default"/>
        <w:rPr>
          <w:color w:val="auto"/>
          <w:sz w:val="20"/>
          <w:szCs w:val="20"/>
        </w:rPr>
      </w:pPr>
      <w:r w:rsidRPr="00E47A1A">
        <w:rPr>
          <w:color w:val="auto"/>
          <w:sz w:val="20"/>
          <w:szCs w:val="20"/>
        </w:rPr>
        <w:t xml:space="preserve">b) Hükmü veren mahkeme başkanının ve üyelerinin veya hâkimin, Cumhuriyet savcısının ve zabıt kâtibinin, katılanın, mağdurun, vekilinin, kanunî temsilcisinin ve müdafiin adı ve soyadı ile sanığın açık kimliği, </w:t>
      </w:r>
    </w:p>
    <w:p w:rsidR="00E47A1A" w:rsidRPr="00E47A1A" w:rsidRDefault="00E47A1A" w:rsidP="00E47A1A">
      <w:pPr>
        <w:pStyle w:val="Default"/>
        <w:rPr>
          <w:color w:val="auto"/>
          <w:sz w:val="20"/>
          <w:szCs w:val="20"/>
        </w:rPr>
      </w:pPr>
      <w:r w:rsidRPr="00E47A1A">
        <w:rPr>
          <w:color w:val="auto"/>
          <w:sz w:val="20"/>
          <w:szCs w:val="20"/>
        </w:rPr>
        <w:t xml:space="preserve">c) Beraat kararı dışında, suçun işlendiği yer, tarih ve zaman dilimi, </w:t>
      </w:r>
    </w:p>
    <w:p w:rsidR="00E47A1A" w:rsidRPr="00E47A1A" w:rsidRDefault="00E47A1A" w:rsidP="00E47A1A">
      <w:pPr>
        <w:pStyle w:val="Default"/>
        <w:rPr>
          <w:color w:val="auto"/>
          <w:sz w:val="20"/>
          <w:szCs w:val="20"/>
        </w:rPr>
      </w:pPr>
      <w:r w:rsidRPr="00E47A1A">
        <w:rPr>
          <w:color w:val="auto"/>
          <w:sz w:val="20"/>
          <w:szCs w:val="20"/>
        </w:rPr>
        <w:t xml:space="preserve">d) Sanığın gözaltında veya tutuklu kaldığı tarih ve süre ile halen tutuklu olup olmadığı, </w:t>
      </w:r>
    </w:p>
    <w:p w:rsidR="00E47A1A" w:rsidRPr="00E47A1A" w:rsidRDefault="00E47A1A" w:rsidP="00E47A1A">
      <w:pPr>
        <w:pStyle w:val="Default"/>
        <w:rPr>
          <w:color w:val="auto"/>
          <w:sz w:val="20"/>
          <w:szCs w:val="20"/>
        </w:rPr>
      </w:pPr>
      <w:r w:rsidRPr="00E47A1A">
        <w:rPr>
          <w:color w:val="auto"/>
          <w:sz w:val="20"/>
          <w:szCs w:val="20"/>
        </w:rPr>
        <w:t xml:space="preserve">Yazılır. </w:t>
      </w:r>
    </w:p>
    <w:p w:rsidR="00E47A1A" w:rsidRPr="00E47A1A" w:rsidRDefault="00E47A1A" w:rsidP="00E47A1A">
      <w:pPr>
        <w:pStyle w:val="Default"/>
        <w:rPr>
          <w:color w:val="auto"/>
          <w:sz w:val="20"/>
          <w:szCs w:val="20"/>
        </w:rPr>
      </w:pPr>
      <w:r w:rsidRPr="00E47A1A">
        <w:rPr>
          <w:color w:val="auto"/>
          <w:sz w:val="20"/>
          <w:szCs w:val="20"/>
        </w:rPr>
        <w:t xml:space="preserve">(3) Hükmün gerekçesi, tümüyle tutanağa geçirilmemişse açıklanmasından itibaren en geç </w:t>
      </w:r>
      <w:proofErr w:type="spellStart"/>
      <w:r w:rsidRPr="00E47A1A">
        <w:rPr>
          <w:color w:val="auto"/>
          <w:sz w:val="20"/>
          <w:szCs w:val="20"/>
        </w:rPr>
        <w:t>onbeş</w:t>
      </w:r>
      <w:proofErr w:type="spellEnd"/>
      <w:r w:rsidRPr="00E47A1A">
        <w:rPr>
          <w:color w:val="auto"/>
          <w:sz w:val="20"/>
          <w:szCs w:val="20"/>
        </w:rPr>
        <w:t xml:space="preserve"> gün içinde dava dosyasına konulur. </w:t>
      </w:r>
    </w:p>
    <w:p w:rsidR="00E47A1A" w:rsidRPr="00E47A1A" w:rsidRDefault="00E47A1A" w:rsidP="00E47A1A">
      <w:pPr>
        <w:pStyle w:val="Default"/>
        <w:rPr>
          <w:color w:val="auto"/>
          <w:sz w:val="20"/>
          <w:szCs w:val="20"/>
        </w:rPr>
      </w:pPr>
      <w:r w:rsidRPr="00E47A1A">
        <w:rPr>
          <w:color w:val="auto"/>
          <w:sz w:val="20"/>
          <w:szCs w:val="20"/>
        </w:rPr>
        <w:t xml:space="preserve">(4) Karar ve hükümler bunlara katılan hâkimler tarafından imzalanır. </w:t>
      </w:r>
    </w:p>
    <w:p w:rsidR="00E47A1A" w:rsidRPr="00E47A1A" w:rsidRDefault="00E47A1A" w:rsidP="00E47A1A">
      <w:pPr>
        <w:pStyle w:val="Default"/>
        <w:rPr>
          <w:color w:val="auto"/>
          <w:sz w:val="20"/>
          <w:szCs w:val="20"/>
        </w:rPr>
      </w:pPr>
      <w:r w:rsidRPr="00E47A1A">
        <w:rPr>
          <w:color w:val="auto"/>
          <w:sz w:val="20"/>
          <w:szCs w:val="20"/>
        </w:rPr>
        <w:t xml:space="preserve">(5) Hâkimlerden biri hükmü imza edemeyecek hâle gelirse, bunun nedeni mahkeme başkanı veya hükümde bulunan hâkimlerin en kıdemlisi tarafından hükmün altına yazılır. </w:t>
      </w:r>
    </w:p>
    <w:p w:rsidR="00E47A1A" w:rsidRPr="00E47A1A" w:rsidRDefault="00E47A1A" w:rsidP="00E47A1A">
      <w:pPr>
        <w:pStyle w:val="Default"/>
        <w:rPr>
          <w:color w:val="auto"/>
          <w:sz w:val="20"/>
          <w:szCs w:val="20"/>
        </w:rPr>
      </w:pPr>
      <w:r w:rsidRPr="00E47A1A">
        <w:rPr>
          <w:color w:val="auto"/>
          <w:sz w:val="20"/>
          <w:szCs w:val="20"/>
        </w:rPr>
        <w:t xml:space="preserve">(6) Hüküm fıkrasında, 223 üncü maddeye göre verilen kararın ne olduğunun, uygulanan kanun maddelerinin, verilen ceza miktarının, kanun yollarına başvurma ve tazminat isteme olanağının bulunup bulunmadığının, başvuru olanağı varsa süresi ve merciinin tereddüde yer vermeyecek şekilde açıkça gösterilmesi gerekir. </w:t>
      </w:r>
    </w:p>
    <w:p w:rsidR="00E47A1A" w:rsidRPr="00E47A1A" w:rsidRDefault="00E47A1A" w:rsidP="00E47A1A">
      <w:pPr>
        <w:pStyle w:val="Default"/>
        <w:rPr>
          <w:color w:val="auto"/>
          <w:sz w:val="20"/>
          <w:szCs w:val="20"/>
        </w:rPr>
      </w:pPr>
      <w:r w:rsidRPr="00E47A1A">
        <w:rPr>
          <w:color w:val="auto"/>
          <w:sz w:val="20"/>
          <w:szCs w:val="20"/>
        </w:rPr>
        <w:t xml:space="preserve">(7) Hükümlerin nüshaları ve özetleri mahkeme başkanı veya hâkim ile zabıt kâtibi tarafından imzalanır ve mühürlenir. </w:t>
      </w:r>
    </w:p>
    <w:p w:rsidR="00E47A1A" w:rsidRPr="00E47A1A" w:rsidRDefault="00E47A1A" w:rsidP="00E47A1A">
      <w:pPr>
        <w:pStyle w:val="Default"/>
        <w:rPr>
          <w:color w:val="auto"/>
          <w:sz w:val="20"/>
          <w:szCs w:val="20"/>
        </w:rPr>
      </w:pPr>
      <w:r w:rsidRPr="00E47A1A">
        <w:rPr>
          <w:color w:val="auto"/>
          <w:sz w:val="20"/>
          <w:szCs w:val="20"/>
        </w:rPr>
        <w:t xml:space="preserve">DÖRDÜNCÜ KİTAP </w:t>
      </w:r>
    </w:p>
    <w:p w:rsidR="00E47A1A" w:rsidRPr="00E47A1A" w:rsidRDefault="00E47A1A" w:rsidP="00E47A1A">
      <w:pPr>
        <w:pStyle w:val="Default"/>
        <w:rPr>
          <w:color w:val="auto"/>
          <w:sz w:val="20"/>
          <w:szCs w:val="20"/>
        </w:rPr>
      </w:pPr>
      <w:r w:rsidRPr="00E47A1A">
        <w:rPr>
          <w:i/>
          <w:iCs/>
          <w:color w:val="auto"/>
          <w:sz w:val="20"/>
          <w:szCs w:val="20"/>
        </w:rPr>
        <w:t xml:space="preserve">Mağdur, Şikâyetçi, Malen Sorumlu, Katılan </w:t>
      </w:r>
    </w:p>
    <w:p w:rsidR="00E47A1A" w:rsidRPr="00E47A1A" w:rsidRDefault="00E47A1A" w:rsidP="00E47A1A">
      <w:pPr>
        <w:pStyle w:val="Default"/>
        <w:rPr>
          <w:color w:val="auto"/>
          <w:sz w:val="20"/>
          <w:szCs w:val="20"/>
        </w:rPr>
      </w:pPr>
      <w:r w:rsidRPr="00E47A1A">
        <w:rPr>
          <w:color w:val="auto"/>
          <w:sz w:val="20"/>
          <w:szCs w:val="20"/>
        </w:rPr>
        <w:t xml:space="preserve">BİRİNCİ KISIM </w:t>
      </w:r>
    </w:p>
    <w:p w:rsidR="00E47A1A" w:rsidRPr="00E47A1A" w:rsidRDefault="00E47A1A" w:rsidP="00E47A1A">
      <w:pPr>
        <w:pStyle w:val="Default"/>
        <w:rPr>
          <w:color w:val="auto"/>
          <w:sz w:val="20"/>
          <w:szCs w:val="20"/>
        </w:rPr>
      </w:pPr>
      <w:r w:rsidRPr="00E47A1A">
        <w:rPr>
          <w:i/>
          <w:iCs/>
          <w:color w:val="auto"/>
          <w:sz w:val="20"/>
          <w:szCs w:val="20"/>
        </w:rPr>
        <w:t xml:space="preserve">Suçun Mağduru ile Şikâyetçinin Hakları </w:t>
      </w:r>
    </w:p>
    <w:p w:rsidR="00E47A1A" w:rsidRPr="00E47A1A" w:rsidRDefault="00E47A1A" w:rsidP="00E47A1A">
      <w:pPr>
        <w:pStyle w:val="Default"/>
        <w:rPr>
          <w:color w:val="auto"/>
          <w:sz w:val="20"/>
          <w:szCs w:val="20"/>
        </w:rPr>
      </w:pPr>
      <w:r w:rsidRPr="00E47A1A">
        <w:rPr>
          <w:i/>
          <w:iCs/>
          <w:color w:val="auto"/>
          <w:sz w:val="20"/>
          <w:szCs w:val="20"/>
        </w:rPr>
        <w:t xml:space="preserve">Suçun mağduru ile şikâyetçinin çağırılması </w:t>
      </w:r>
    </w:p>
    <w:p w:rsidR="00E47A1A" w:rsidRPr="00E47A1A" w:rsidRDefault="00E47A1A" w:rsidP="00E47A1A">
      <w:pPr>
        <w:pStyle w:val="Default"/>
        <w:rPr>
          <w:color w:val="auto"/>
          <w:sz w:val="20"/>
          <w:szCs w:val="20"/>
        </w:rPr>
      </w:pPr>
      <w:r w:rsidRPr="00E47A1A">
        <w:rPr>
          <w:b/>
          <w:bCs/>
          <w:color w:val="auto"/>
          <w:sz w:val="20"/>
          <w:szCs w:val="20"/>
        </w:rPr>
        <w:t xml:space="preserve">Madde 233 – </w:t>
      </w:r>
      <w:r w:rsidRPr="00E47A1A">
        <w:rPr>
          <w:color w:val="auto"/>
          <w:sz w:val="20"/>
          <w:szCs w:val="20"/>
        </w:rPr>
        <w:t xml:space="preserve">(1) Mağdur ile şikâyetçi, Cumhuriyet savcısı veya mahkeme başkanı veya hâkim tarafından çağrı kâğıdı ile çağırılıp dinlenir. </w:t>
      </w:r>
    </w:p>
    <w:p w:rsidR="00E47A1A" w:rsidRPr="00E47A1A" w:rsidRDefault="00E47A1A" w:rsidP="00E47A1A">
      <w:pPr>
        <w:pStyle w:val="Default"/>
        <w:rPr>
          <w:color w:val="auto"/>
          <w:sz w:val="20"/>
          <w:szCs w:val="20"/>
        </w:rPr>
      </w:pPr>
      <w:r w:rsidRPr="00E47A1A">
        <w:rPr>
          <w:color w:val="auto"/>
          <w:sz w:val="20"/>
          <w:szCs w:val="20"/>
        </w:rPr>
        <w:t xml:space="preserve">(2) Bu hususta yapılacak çağrı bakımından tanıklara ilişkin hükümler uygulanır. </w:t>
      </w:r>
    </w:p>
    <w:p w:rsidR="00E47A1A" w:rsidRPr="00E47A1A" w:rsidRDefault="00E47A1A" w:rsidP="00E47A1A">
      <w:pPr>
        <w:pStyle w:val="Default"/>
        <w:rPr>
          <w:color w:val="auto"/>
          <w:sz w:val="20"/>
          <w:szCs w:val="20"/>
        </w:rPr>
      </w:pPr>
      <w:r w:rsidRPr="00E47A1A">
        <w:rPr>
          <w:i/>
          <w:iCs/>
          <w:color w:val="auto"/>
          <w:sz w:val="20"/>
          <w:szCs w:val="20"/>
        </w:rPr>
        <w:t xml:space="preserve">Mağdur ile şikâyetçinin hakları </w:t>
      </w:r>
    </w:p>
    <w:p w:rsidR="00E47A1A" w:rsidRPr="00E47A1A" w:rsidRDefault="00E47A1A" w:rsidP="00E47A1A">
      <w:pPr>
        <w:pStyle w:val="Default"/>
        <w:rPr>
          <w:color w:val="auto"/>
          <w:sz w:val="20"/>
          <w:szCs w:val="20"/>
        </w:rPr>
      </w:pPr>
      <w:r w:rsidRPr="00E47A1A">
        <w:rPr>
          <w:b/>
          <w:bCs/>
          <w:color w:val="auto"/>
          <w:sz w:val="20"/>
          <w:szCs w:val="20"/>
        </w:rPr>
        <w:t xml:space="preserve">Madde 234 – </w:t>
      </w:r>
      <w:r w:rsidRPr="00E47A1A">
        <w:rPr>
          <w:color w:val="auto"/>
          <w:sz w:val="20"/>
          <w:szCs w:val="20"/>
        </w:rPr>
        <w:t xml:space="preserve">(1) Mağdur ile şikâyetçinin hakları şunlardır: </w:t>
      </w:r>
    </w:p>
    <w:p w:rsidR="00E47A1A" w:rsidRPr="00E47A1A" w:rsidRDefault="00E47A1A" w:rsidP="00E47A1A">
      <w:pPr>
        <w:pStyle w:val="Default"/>
        <w:rPr>
          <w:color w:val="auto"/>
          <w:sz w:val="20"/>
          <w:szCs w:val="20"/>
        </w:rPr>
      </w:pPr>
      <w:r w:rsidRPr="00E47A1A">
        <w:rPr>
          <w:color w:val="auto"/>
          <w:sz w:val="20"/>
          <w:szCs w:val="20"/>
        </w:rPr>
        <w:t xml:space="preserve">a) Soruşturma evresinde; </w:t>
      </w:r>
    </w:p>
    <w:p w:rsidR="00E47A1A" w:rsidRPr="00E47A1A" w:rsidRDefault="00E47A1A" w:rsidP="00E47A1A">
      <w:pPr>
        <w:pStyle w:val="Default"/>
        <w:rPr>
          <w:color w:val="auto"/>
          <w:sz w:val="20"/>
          <w:szCs w:val="20"/>
        </w:rPr>
      </w:pPr>
      <w:r w:rsidRPr="00E47A1A">
        <w:rPr>
          <w:color w:val="auto"/>
          <w:sz w:val="20"/>
          <w:szCs w:val="20"/>
        </w:rPr>
        <w:t xml:space="preserve">1. Delillerin toplanmasını isteme, </w:t>
      </w:r>
    </w:p>
    <w:p w:rsidR="00E47A1A" w:rsidRPr="00E47A1A" w:rsidRDefault="00E47A1A" w:rsidP="00E47A1A">
      <w:pPr>
        <w:pStyle w:val="Default"/>
        <w:rPr>
          <w:color w:val="auto"/>
          <w:sz w:val="20"/>
          <w:szCs w:val="20"/>
        </w:rPr>
      </w:pPr>
      <w:r w:rsidRPr="00E47A1A">
        <w:rPr>
          <w:color w:val="auto"/>
          <w:sz w:val="20"/>
          <w:szCs w:val="20"/>
        </w:rPr>
        <w:t xml:space="preserve">2. Soruşturmanın gizlilik ve amacını bozmamak koşuluyla Cumhuriyet savcısından belge örneği isteme, </w:t>
      </w:r>
    </w:p>
    <w:p w:rsidR="00E47A1A" w:rsidRPr="00E47A1A" w:rsidRDefault="00E47A1A" w:rsidP="00E47A1A">
      <w:pPr>
        <w:pStyle w:val="Default"/>
        <w:rPr>
          <w:color w:val="auto"/>
          <w:sz w:val="20"/>
          <w:szCs w:val="20"/>
        </w:rPr>
      </w:pPr>
      <w:r w:rsidRPr="00E47A1A">
        <w:rPr>
          <w:color w:val="auto"/>
          <w:sz w:val="20"/>
          <w:szCs w:val="20"/>
        </w:rPr>
        <w:t xml:space="preserve">3. </w:t>
      </w:r>
      <w:r w:rsidRPr="00E47A1A">
        <w:rPr>
          <w:b/>
          <w:bCs/>
          <w:color w:val="auto"/>
          <w:sz w:val="20"/>
          <w:szCs w:val="20"/>
        </w:rPr>
        <w:t xml:space="preserve">(Değişik: </w:t>
      </w:r>
      <w:proofErr w:type="gramStart"/>
      <w:r w:rsidRPr="00E47A1A">
        <w:rPr>
          <w:b/>
          <w:bCs/>
          <w:color w:val="auto"/>
          <w:sz w:val="20"/>
          <w:szCs w:val="20"/>
        </w:rPr>
        <w:t>24/7/2008</w:t>
      </w:r>
      <w:proofErr w:type="gramEnd"/>
      <w:r w:rsidRPr="00E47A1A">
        <w:rPr>
          <w:b/>
          <w:bCs/>
          <w:color w:val="auto"/>
          <w:sz w:val="20"/>
          <w:szCs w:val="20"/>
        </w:rPr>
        <w:t xml:space="preserve">-5793/40 md.) </w:t>
      </w:r>
      <w:r w:rsidRPr="00E47A1A">
        <w:rPr>
          <w:color w:val="auto"/>
          <w:sz w:val="20"/>
          <w:szCs w:val="20"/>
        </w:rPr>
        <w:t xml:space="preserve">Vekili bulunmaması halinde, cinsel saldırı suçu ile alt sınırı beş yıldan fazla hapis cezasını gerektiren suçlarda, baro tarafından kendisine avukat görevlendirilmesini isteme, </w:t>
      </w:r>
    </w:p>
    <w:p w:rsidR="00E47A1A" w:rsidRPr="00E47A1A" w:rsidRDefault="00E47A1A" w:rsidP="00E47A1A">
      <w:pPr>
        <w:pStyle w:val="Default"/>
        <w:rPr>
          <w:color w:val="auto"/>
          <w:sz w:val="20"/>
          <w:szCs w:val="20"/>
        </w:rPr>
      </w:pPr>
      <w:r w:rsidRPr="00E47A1A">
        <w:rPr>
          <w:color w:val="auto"/>
          <w:sz w:val="20"/>
          <w:szCs w:val="20"/>
        </w:rPr>
        <w:t xml:space="preserve">4. 153 üncü maddeye uygun olmak koşuluyla vekili aracılığı ile soruşturma belgelerini ve </w:t>
      </w:r>
      <w:proofErr w:type="spellStart"/>
      <w:r w:rsidRPr="00E47A1A">
        <w:rPr>
          <w:color w:val="auto"/>
          <w:sz w:val="20"/>
          <w:szCs w:val="20"/>
        </w:rPr>
        <w:t>elkonulan</w:t>
      </w:r>
      <w:proofErr w:type="spellEnd"/>
      <w:r w:rsidRPr="00E47A1A">
        <w:rPr>
          <w:color w:val="auto"/>
          <w:sz w:val="20"/>
          <w:szCs w:val="20"/>
        </w:rPr>
        <w:t xml:space="preserve"> ve muhafazaya alınan eşyayı inceletme, </w:t>
      </w:r>
    </w:p>
    <w:p w:rsidR="00E47A1A" w:rsidRPr="00E47A1A" w:rsidRDefault="00E47A1A" w:rsidP="00E47A1A">
      <w:pPr>
        <w:pStyle w:val="Default"/>
        <w:rPr>
          <w:color w:val="auto"/>
          <w:sz w:val="20"/>
          <w:szCs w:val="20"/>
        </w:rPr>
      </w:pPr>
      <w:r w:rsidRPr="00E47A1A">
        <w:rPr>
          <w:color w:val="auto"/>
          <w:sz w:val="20"/>
          <w:szCs w:val="20"/>
        </w:rPr>
        <w:t xml:space="preserve">5. Cumhuriyet savcısının, kovuşturmaya yer olmadığı yönündeki kararına kanunda yazılı usule göre itiraz hakkını kullanma. </w:t>
      </w:r>
    </w:p>
    <w:p w:rsidR="00E47A1A" w:rsidRPr="00E47A1A" w:rsidRDefault="00E47A1A" w:rsidP="00E47A1A">
      <w:pPr>
        <w:pStyle w:val="Default"/>
        <w:rPr>
          <w:color w:val="auto"/>
          <w:sz w:val="20"/>
          <w:szCs w:val="20"/>
        </w:rPr>
      </w:pPr>
      <w:r w:rsidRPr="00E47A1A">
        <w:rPr>
          <w:color w:val="auto"/>
          <w:sz w:val="20"/>
          <w:szCs w:val="20"/>
        </w:rPr>
        <w:t xml:space="preserve">b) Kovuşturma evresinde; </w:t>
      </w:r>
    </w:p>
    <w:p w:rsidR="00E47A1A" w:rsidRPr="00E47A1A" w:rsidRDefault="00E47A1A" w:rsidP="00E47A1A">
      <w:pPr>
        <w:pStyle w:val="Default"/>
        <w:rPr>
          <w:color w:val="auto"/>
          <w:sz w:val="20"/>
          <w:szCs w:val="20"/>
        </w:rPr>
      </w:pPr>
      <w:r w:rsidRPr="00E47A1A">
        <w:rPr>
          <w:color w:val="auto"/>
          <w:sz w:val="20"/>
          <w:szCs w:val="20"/>
        </w:rPr>
        <w:t xml:space="preserve">1. Duruşmadan haberdar edilme, </w:t>
      </w:r>
    </w:p>
    <w:p w:rsidR="00E47A1A" w:rsidRPr="00E47A1A" w:rsidRDefault="00E47A1A" w:rsidP="00E47A1A">
      <w:pPr>
        <w:pStyle w:val="Default"/>
        <w:rPr>
          <w:color w:val="auto"/>
          <w:sz w:val="20"/>
          <w:szCs w:val="20"/>
        </w:rPr>
      </w:pPr>
      <w:r w:rsidRPr="00E47A1A">
        <w:rPr>
          <w:color w:val="auto"/>
          <w:sz w:val="20"/>
          <w:szCs w:val="20"/>
        </w:rPr>
        <w:t xml:space="preserve">2. Kamu davasına katılma, </w:t>
      </w:r>
    </w:p>
    <w:p w:rsidR="00E47A1A" w:rsidRPr="00E47A1A" w:rsidRDefault="00E47A1A" w:rsidP="00E47A1A">
      <w:pPr>
        <w:pStyle w:val="Default"/>
        <w:rPr>
          <w:color w:val="auto"/>
          <w:sz w:val="20"/>
          <w:szCs w:val="20"/>
        </w:rPr>
      </w:pPr>
      <w:r w:rsidRPr="00E47A1A">
        <w:rPr>
          <w:color w:val="auto"/>
          <w:sz w:val="20"/>
          <w:szCs w:val="20"/>
        </w:rPr>
        <w:lastRenderedPageBreak/>
        <w:t xml:space="preserve">3. Tutanak ve belgelerden (…) (1) örnek isteme, (1) </w:t>
      </w:r>
    </w:p>
    <w:p w:rsidR="00E47A1A" w:rsidRPr="00E47A1A" w:rsidRDefault="00E47A1A" w:rsidP="00E47A1A">
      <w:pPr>
        <w:pStyle w:val="Default"/>
        <w:rPr>
          <w:color w:val="auto"/>
          <w:sz w:val="20"/>
          <w:szCs w:val="20"/>
        </w:rPr>
      </w:pPr>
      <w:r w:rsidRPr="00E47A1A">
        <w:rPr>
          <w:color w:val="auto"/>
          <w:sz w:val="20"/>
          <w:szCs w:val="20"/>
        </w:rPr>
        <w:t xml:space="preserve">4. Tanıkların davetini isteme, </w:t>
      </w:r>
    </w:p>
    <w:p w:rsidR="00E47A1A" w:rsidRPr="00E47A1A" w:rsidRDefault="00E47A1A" w:rsidP="00E47A1A">
      <w:pPr>
        <w:pStyle w:val="Default"/>
        <w:rPr>
          <w:color w:val="auto"/>
          <w:sz w:val="20"/>
          <w:szCs w:val="20"/>
        </w:rPr>
      </w:pPr>
      <w:r w:rsidRPr="00E47A1A">
        <w:rPr>
          <w:color w:val="auto"/>
          <w:sz w:val="20"/>
          <w:szCs w:val="20"/>
        </w:rPr>
        <w:t xml:space="preserve">5. </w:t>
      </w:r>
      <w:r w:rsidRPr="00E47A1A">
        <w:rPr>
          <w:b/>
          <w:bCs/>
          <w:color w:val="auto"/>
          <w:sz w:val="20"/>
          <w:szCs w:val="20"/>
        </w:rPr>
        <w:t xml:space="preserve">(Değişik: </w:t>
      </w:r>
      <w:proofErr w:type="gramStart"/>
      <w:r w:rsidRPr="00E47A1A">
        <w:rPr>
          <w:b/>
          <w:bCs/>
          <w:color w:val="auto"/>
          <w:sz w:val="20"/>
          <w:szCs w:val="20"/>
        </w:rPr>
        <w:t>24/7/2008</w:t>
      </w:r>
      <w:proofErr w:type="gramEnd"/>
      <w:r w:rsidRPr="00E47A1A">
        <w:rPr>
          <w:b/>
          <w:bCs/>
          <w:color w:val="auto"/>
          <w:sz w:val="20"/>
          <w:szCs w:val="20"/>
        </w:rPr>
        <w:t xml:space="preserve">-5793/40 md.) </w:t>
      </w:r>
      <w:r w:rsidRPr="00E47A1A">
        <w:rPr>
          <w:color w:val="auto"/>
          <w:sz w:val="20"/>
          <w:szCs w:val="20"/>
        </w:rPr>
        <w:t xml:space="preserve">Vekili bulunmaması halinde, cinsel saldırı suçu ile alt sınırı beş yıldan fazla hapis cezasını gerektiren suçlarda, baro tarafından kendisine avukat görevlendirilmesini isteme, </w:t>
      </w:r>
    </w:p>
    <w:p w:rsidR="00E47A1A" w:rsidRPr="00E47A1A" w:rsidRDefault="00E47A1A" w:rsidP="00E47A1A">
      <w:pPr>
        <w:pStyle w:val="Default"/>
        <w:rPr>
          <w:color w:val="auto"/>
          <w:sz w:val="20"/>
          <w:szCs w:val="20"/>
        </w:rPr>
      </w:pPr>
      <w:r w:rsidRPr="00E47A1A">
        <w:rPr>
          <w:color w:val="auto"/>
          <w:sz w:val="20"/>
          <w:szCs w:val="20"/>
        </w:rPr>
        <w:t xml:space="preserve">6. Davaya katılmış olma koşuluyla davayı sonuçlandıran kararlara karşı kanun yollarına başvurma.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(1) Bu alt bentte yer alan “… vekili aracılığı ile…” ibaresi, Anayasa Mahkemesi’nin 17/5/2012 tarihli ve E</w:t>
      </w:r>
      <w:proofErr w:type="gramStart"/>
      <w:r w:rsidRPr="00E47A1A">
        <w:rPr>
          <w:i/>
          <w:iCs/>
          <w:color w:val="auto"/>
          <w:sz w:val="20"/>
          <w:szCs w:val="20"/>
        </w:rPr>
        <w:t>.:</w:t>
      </w:r>
      <w:proofErr w:type="gramEnd"/>
      <w:r w:rsidRPr="00E47A1A">
        <w:rPr>
          <w:i/>
          <w:iCs/>
          <w:color w:val="auto"/>
          <w:sz w:val="20"/>
          <w:szCs w:val="20"/>
        </w:rPr>
        <w:t xml:space="preserve"> 2011/37, K.: 2012/69 sayılı Kararı ile iptal edilmiştir.</w:t>
      </w:r>
      <w:r w:rsidRPr="00E47A1A">
        <w:rPr>
          <w:color w:val="auto"/>
          <w:sz w:val="20"/>
          <w:szCs w:val="20"/>
        </w:rPr>
        <w:t xml:space="preserve"> </w:t>
      </w:r>
    </w:p>
    <w:p w:rsidR="00E47A1A" w:rsidRPr="00E47A1A" w:rsidRDefault="00E47A1A" w:rsidP="00E47A1A">
      <w:pPr>
        <w:pStyle w:val="Default"/>
        <w:rPr>
          <w:color w:val="auto"/>
          <w:sz w:val="20"/>
          <w:szCs w:val="20"/>
        </w:rPr>
      </w:pPr>
      <w:r w:rsidRPr="00E47A1A">
        <w:rPr>
          <w:color w:val="auto"/>
          <w:sz w:val="20"/>
          <w:szCs w:val="20"/>
        </w:rPr>
        <w:t xml:space="preserve">(2) Mağdur, </w:t>
      </w:r>
      <w:proofErr w:type="spellStart"/>
      <w:r w:rsidRPr="00E47A1A">
        <w:rPr>
          <w:color w:val="auto"/>
          <w:sz w:val="20"/>
          <w:szCs w:val="20"/>
        </w:rPr>
        <w:t>onsekiz</w:t>
      </w:r>
      <w:proofErr w:type="spellEnd"/>
      <w:r w:rsidRPr="00E47A1A">
        <w:rPr>
          <w:color w:val="auto"/>
          <w:sz w:val="20"/>
          <w:szCs w:val="20"/>
        </w:rPr>
        <w:t xml:space="preserve"> yaşını doldurmamış, sağır veya dilsiz ya da meramını ifade edemeyecek derecede malûl olur ve bir vekili de bulunmazsa, istemi aranmaksızın bir vekil görevlendirilir. </w:t>
      </w:r>
    </w:p>
    <w:p w:rsidR="00E47A1A" w:rsidRPr="00E47A1A" w:rsidRDefault="00E47A1A" w:rsidP="00E47A1A">
      <w:pPr>
        <w:pStyle w:val="Default"/>
        <w:rPr>
          <w:color w:val="auto"/>
          <w:sz w:val="20"/>
          <w:szCs w:val="20"/>
        </w:rPr>
      </w:pPr>
      <w:r w:rsidRPr="00E47A1A">
        <w:rPr>
          <w:color w:val="auto"/>
          <w:sz w:val="20"/>
          <w:szCs w:val="20"/>
        </w:rPr>
        <w:t xml:space="preserve">(3) Bu haklar, suçun mağdurları ile şikâyetçiye anlatılıp açıklanır ve bu husus tutanağa yazılır. </w:t>
      </w:r>
    </w:p>
    <w:p w:rsidR="00E47A1A" w:rsidRPr="00E47A1A" w:rsidRDefault="00E47A1A" w:rsidP="00E47A1A">
      <w:pPr>
        <w:pStyle w:val="Default"/>
        <w:rPr>
          <w:color w:val="auto"/>
          <w:sz w:val="20"/>
          <w:szCs w:val="20"/>
        </w:rPr>
      </w:pPr>
      <w:r w:rsidRPr="00E47A1A">
        <w:rPr>
          <w:i/>
          <w:iCs/>
          <w:color w:val="auto"/>
          <w:sz w:val="20"/>
          <w:szCs w:val="20"/>
        </w:rPr>
        <w:t xml:space="preserve">Mağdur ile şikâyetçinin davete uymamaları </w:t>
      </w:r>
    </w:p>
    <w:p w:rsidR="00E47A1A" w:rsidRPr="00E47A1A" w:rsidRDefault="00E47A1A" w:rsidP="00E47A1A">
      <w:pPr>
        <w:pStyle w:val="Default"/>
        <w:rPr>
          <w:color w:val="auto"/>
          <w:sz w:val="20"/>
          <w:szCs w:val="20"/>
        </w:rPr>
      </w:pPr>
      <w:r w:rsidRPr="00E47A1A">
        <w:rPr>
          <w:b/>
          <w:bCs/>
          <w:color w:val="auto"/>
          <w:sz w:val="20"/>
          <w:szCs w:val="20"/>
        </w:rPr>
        <w:t xml:space="preserve">Madde 235 – </w:t>
      </w:r>
      <w:r w:rsidRPr="00E47A1A">
        <w:rPr>
          <w:color w:val="auto"/>
          <w:sz w:val="20"/>
          <w:szCs w:val="20"/>
        </w:rPr>
        <w:t xml:space="preserve">(1) Mağdur, şikâyetçi veya vekilinin, dilekçelerinde veya tutanağa geçirilmiş olan beyanlarında belirttikleri adresleri tebligata esas alınır. </w:t>
      </w:r>
    </w:p>
    <w:p w:rsidR="00E47A1A" w:rsidRPr="00E47A1A" w:rsidRDefault="00E47A1A" w:rsidP="00E47A1A">
      <w:pPr>
        <w:pStyle w:val="Default"/>
        <w:rPr>
          <w:color w:val="auto"/>
          <w:sz w:val="20"/>
          <w:szCs w:val="20"/>
        </w:rPr>
      </w:pPr>
      <w:r w:rsidRPr="00E47A1A">
        <w:rPr>
          <w:color w:val="auto"/>
          <w:sz w:val="20"/>
          <w:szCs w:val="20"/>
        </w:rPr>
        <w:t xml:space="preserve">(2) Bu adrese çıkartılan çağrıya rağmen gelmeyen kimseye yeniden tebligatta bulunulmaz. </w:t>
      </w:r>
    </w:p>
    <w:p w:rsidR="00E47A1A" w:rsidRPr="00E47A1A" w:rsidRDefault="00E47A1A" w:rsidP="00E47A1A">
      <w:pPr>
        <w:pStyle w:val="Default"/>
        <w:rPr>
          <w:color w:val="auto"/>
          <w:sz w:val="20"/>
          <w:szCs w:val="20"/>
        </w:rPr>
      </w:pPr>
      <w:r w:rsidRPr="00E47A1A">
        <w:rPr>
          <w:color w:val="auto"/>
          <w:sz w:val="20"/>
          <w:szCs w:val="20"/>
        </w:rPr>
        <w:t xml:space="preserve">(3) Belirtilen adresin yanlışlığı, eksikliği veya adres değişikliğinin bildirilmemesi nedeniyle tebligat yapılamaması hâllerinde adresin araştırılması gerekmez. </w:t>
      </w:r>
    </w:p>
    <w:p w:rsidR="00E47A1A" w:rsidRPr="00E47A1A" w:rsidRDefault="00E47A1A" w:rsidP="00E47A1A">
      <w:pPr>
        <w:pStyle w:val="Default"/>
        <w:rPr>
          <w:color w:val="auto"/>
          <w:sz w:val="20"/>
          <w:szCs w:val="20"/>
        </w:rPr>
      </w:pPr>
      <w:r w:rsidRPr="00E47A1A">
        <w:rPr>
          <w:color w:val="auto"/>
          <w:sz w:val="20"/>
          <w:szCs w:val="20"/>
        </w:rPr>
        <w:t xml:space="preserve">(4) Bu kimselerin beyanının alınması zorunlu görüldüğü hâllerde üçüncü fıkra uygulanmaz. </w:t>
      </w:r>
    </w:p>
    <w:p w:rsidR="00E47A1A" w:rsidRPr="00E47A1A" w:rsidRDefault="00E47A1A" w:rsidP="00E47A1A">
      <w:pPr>
        <w:pStyle w:val="Default"/>
        <w:rPr>
          <w:color w:val="auto"/>
          <w:sz w:val="20"/>
          <w:szCs w:val="20"/>
        </w:rPr>
      </w:pPr>
      <w:r w:rsidRPr="00E47A1A">
        <w:rPr>
          <w:i/>
          <w:iCs/>
          <w:color w:val="auto"/>
          <w:sz w:val="20"/>
          <w:szCs w:val="20"/>
        </w:rPr>
        <w:t xml:space="preserve">Mağdur ile şikâyetçinin dinlenmesi </w:t>
      </w:r>
    </w:p>
    <w:p w:rsidR="00E47A1A" w:rsidRPr="00E47A1A" w:rsidRDefault="00E47A1A" w:rsidP="00E47A1A">
      <w:pPr>
        <w:pStyle w:val="Default"/>
        <w:rPr>
          <w:color w:val="auto"/>
          <w:sz w:val="20"/>
          <w:szCs w:val="20"/>
        </w:rPr>
      </w:pPr>
      <w:r w:rsidRPr="00E47A1A">
        <w:rPr>
          <w:b/>
          <w:bCs/>
          <w:color w:val="auto"/>
          <w:sz w:val="20"/>
          <w:szCs w:val="20"/>
        </w:rPr>
        <w:t xml:space="preserve">Madde 236 – </w:t>
      </w:r>
      <w:r w:rsidRPr="00E47A1A">
        <w:rPr>
          <w:color w:val="auto"/>
          <w:sz w:val="20"/>
          <w:szCs w:val="20"/>
        </w:rPr>
        <w:t xml:space="preserve">(1) Mağdurun tanık olarak dinlenmesi halinde, yemin hariç, tanıklığa ilişkin hükümler uygulanır. </w:t>
      </w:r>
    </w:p>
    <w:p w:rsidR="00E47A1A" w:rsidRPr="00E47A1A" w:rsidRDefault="00E47A1A" w:rsidP="00E47A1A">
      <w:pPr>
        <w:pStyle w:val="Default"/>
        <w:rPr>
          <w:color w:val="auto"/>
          <w:sz w:val="20"/>
          <w:szCs w:val="20"/>
        </w:rPr>
      </w:pPr>
      <w:r w:rsidRPr="00E47A1A">
        <w:rPr>
          <w:color w:val="auto"/>
          <w:sz w:val="20"/>
          <w:szCs w:val="20"/>
        </w:rPr>
        <w:t xml:space="preserve">(2) İşlenen suçun etkisiyle psikolojisi bozulmuş çocuk veya mağdur, bu suça ilişkin soruşturma veya kovuşturmada tanık olarak bir defa dinlenebilir. Maddî gerçeğin ortaya çıkarılması açısından zorunluluk arz eden haller saklıdır. </w:t>
      </w:r>
    </w:p>
    <w:p w:rsidR="00E47A1A" w:rsidRPr="00E47A1A" w:rsidRDefault="00E47A1A" w:rsidP="00E47A1A">
      <w:pPr>
        <w:pStyle w:val="Default"/>
        <w:rPr>
          <w:color w:val="auto"/>
          <w:sz w:val="20"/>
          <w:szCs w:val="20"/>
        </w:rPr>
      </w:pPr>
      <w:r w:rsidRPr="00E47A1A">
        <w:rPr>
          <w:color w:val="auto"/>
          <w:sz w:val="20"/>
          <w:szCs w:val="20"/>
        </w:rPr>
        <w:t xml:space="preserve">(3) Mağdur çocukların veya işlenen suçun etkisiyle psikolojisi bozulmuş olan diğer mağdurun tanık olarak dinlenmesi sırasında psikoloji, psikiyatri, tıp veya eğitim alanında uzman bir kişi bulundurulur. Bunlar hakkında bilirkişilere ilişkin hükümler uygulanır. </w:t>
      </w:r>
    </w:p>
    <w:p w:rsidR="00E47A1A" w:rsidRPr="00E47A1A" w:rsidRDefault="00E47A1A" w:rsidP="00E47A1A">
      <w:pPr>
        <w:pStyle w:val="Default"/>
        <w:rPr>
          <w:color w:val="auto"/>
          <w:sz w:val="20"/>
          <w:szCs w:val="20"/>
        </w:rPr>
      </w:pPr>
      <w:r w:rsidRPr="00E47A1A">
        <w:rPr>
          <w:color w:val="auto"/>
          <w:sz w:val="20"/>
          <w:szCs w:val="20"/>
        </w:rPr>
        <w:t xml:space="preserve">İKİNCİ KISIM </w:t>
      </w:r>
    </w:p>
    <w:p w:rsidR="00E47A1A" w:rsidRPr="00E47A1A" w:rsidRDefault="00E47A1A" w:rsidP="00E47A1A">
      <w:pPr>
        <w:pStyle w:val="Default"/>
        <w:rPr>
          <w:color w:val="auto"/>
          <w:sz w:val="20"/>
          <w:szCs w:val="20"/>
        </w:rPr>
      </w:pPr>
      <w:r w:rsidRPr="00E47A1A">
        <w:rPr>
          <w:i/>
          <w:iCs/>
          <w:color w:val="auto"/>
          <w:sz w:val="20"/>
          <w:szCs w:val="20"/>
        </w:rPr>
        <w:t xml:space="preserve">Kamu Davasına Katılma </w:t>
      </w:r>
    </w:p>
    <w:p w:rsidR="00E47A1A" w:rsidRPr="00E47A1A" w:rsidRDefault="00E47A1A" w:rsidP="00E47A1A">
      <w:pPr>
        <w:pStyle w:val="Default"/>
        <w:rPr>
          <w:color w:val="auto"/>
          <w:sz w:val="20"/>
          <w:szCs w:val="20"/>
        </w:rPr>
      </w:pPr>
      <w:r w:rsidRPr="00E47A1A">
        <w:rPr>
          <w:i/>
          <w:iCs/>
          <w:color w:val="auto"/>
          <w:sz w:val="20"/>
          <w:szCs w:val="20"/>
        </w:rPr>
        <w:t xml:space="preserve">Kamu davasına katılma </w:t>
      </w:r>
    </w:p>
    <w:p w:rsidR="00E47A1A" w:rsidRPr="00E47A1A" w:rsidRDefault="00E47A1A" w:rsidP="00E47A1A">
      <w:pPr>
        <w:pStyle w:val="Default"/>
        <w:rPr>
          <w:color w:val="auto"/>
          <w:sz w:val="20"/>
          <w:szCs w:val="20"/>
        </w:rPr>
      </w:pPr>
      <w:r w:rsidRPr="00E47A1A">
        <w:rPr>
          <w:b/>
          <w:bCs/>
          <w:color w:val="auto"/>
          <w:sz w:val="20"/>
          <w:szCs w:val="20"/>
        </w:rPr>
        <w:t xml:space="preserve">Madde 237 – </w:t>
      </w:r>
      <w:r w:rsidRPr="00E47A1A">
        <w:rPr>
          <w:color w:val="auto"/>
          <w:sz w:val="20"/>
          <w:szCs w:val="20"/>
        </w:rPr>
        <w:t xml:space="preserve">(1) Mağdur, suçtan zarar gören gerçek ve tüzel kişiler ile malen sorumlu olanlar, ilk derece mahkemesindeki kovuşturma evresinin her aşamasında hüküm verilinceye kadar şikâyetçi olduklarını bildirerek kamu davasına katılabilirler. </w:t>
      </w:r>
    </w:p>
    <w:p w:rsidR="00E47A1A" w:rsidRPr="00E47A1A" w:rsidRDefault="00E47A1A" w:rsidP="00E47A1A">
      <w:pPr>
        <w:pStyle w:val="Default"/>
        <w:rPr>
          <w:color w:val="auto"/>
          <w:sz w:val="20"/>
          <w:szCs w:val="20"/>
        </w:rPr>
      </w:pPr>
      <w:r w:rsidRPr="00E47A1A">
        <w:rPr>
          <w:color w:val="auto"/>
          <w:sz w:val="20"/>
          <w:szCs w:val="20"/>
        </w:rPr>
        <w:t xml:space="preserve">(2) Kanun yolu muhakemesinde davaya katılma isteğinde bulunulamaz. Ancak, ilk derece mahkemesinde ileri sürülüp reddolunan veya karara bağlanmayan katılma istekleri, kanun yolu başvurusunda açıkça belirtilmişse incelenip karara bağlanır. </w:t>
      </w:r>
    </w:p>
    <w:p w:rsidR="00E47A1A" w:rsidRPr="00E47A1A" w:rsidRDefault="00E47A1A" w:rsidP="00E47A1A">
      <w:pPr>
        <w:pStyle w:val="Default"/>
        <w:rPr>
          <w:color w:val="auto"/>
          <w:sz w:val="20"/>
          <w:szCs w:val="20"/>
        </w:rPr>
      </w:pPr>
      <w:r w:rsidRPr="00E47A1A">
        <w:rPr>
          <w:i/>
          <w:iCs/>
          <w:color w:val="auto"/>
          <w:sz w:val="20"/>
          <w:szCs w:val="20"/>
        </w:rPr>
        <w:t xml:space="preserve">Katılma usulü </w:t>
      </w:r>
    </w:p>
    <w:p w:rsidR="00E47A1A" w:rsidRPr="00E47A1A" w:rsidRDefault="00E47A1A" w:rsidP="00E47A1A">
      <w:pPr>
        <w:pStyle w:val="Default"/>
        <w:rPr>
          <w:color w:val="auto"/>
          <w:sz w:val="20"/>
          <w:szCs w:val="20"/>
        </w:rPr>
      </w:pPr>
      <w:r w:rsidRPr="00E47A1A">
        <w:rPr>
          <w:b/>
          <w:bCs/>
          <w:color w:val="auto"/>
          <w:sz w:val="20"/>
          <w:szCs w:val="20"/>
        </w:rPr>
        <w:t xml:space="preserve">Madde 238 – </w:t>
      </w:r>
      <w:r w:rsidRPr="00E47A1A">
        <w:rPr>
          <w:color w:val="auto"/>
          <w:sz w:val="20"/>
          <w:szCs w:val="20"/>
        </w:rPr>
        <w:t xml:space="preserve">(1) Katılma, kamu davasının açılmasından sonra mahkemeye dilekçe verilmesi veya katılma istemini içeren sözlü başvurunun duruşma tutanağına geçirilmesi suretiyle olur. </w:t>
      </w:r>
    </w:p>
    <w:p w:rsidR="00E47A1A" w:rsidRPr="00E47A1A" w:rsidRDefault="00E47A1A" w:rsidP="00E47A1A">
      <w:pPr>
        <w:pStyle w:val="Default"/>
        <w:rPr>
          <w:color w:val="auto"/>
          <w:sz w:val="20"/>
          <w:szCs w:val="20"/>
        </w:rPr>
      </w:pPr>
      <w:r w:rsidRPr="00E47A1A">
        <w:rPr>
          <w:color w:val="auto"/>
          <w:sz w:val="20"/>
          <w:szCs w:val="20"/>
        </w:rPr>
        <w:t xml:space="preserve">(2) Duruşma sırasında şikâyeti belirten ifade üzerine, suçtan zarar görenden davaya katılmak isteyip istemediği sorulur. </w:t>
      </w:r>
    </w:p>
    <w:p w:rsidR="00E47A1A" w:rsidRPr="00E47A1A" w:rsidRDefault="00E47A1A" w:rsidP="00E47A1A">
      <w:pPr>
        <w:pStyle w:val="Default"/>
        <w:rPr>
          <w:color w:val="auto"/>
          <w:sz w:val="20"/>
          <w:szCs w:val="20"/>
        </w:rPr>
      </w:pPr>
      <w:r w:rsidRPr="00E47A1A">
        <w:rPr>
          <w:color w:val="auto"/>
          <w:sz w:val="20"/>
          <w:szCs w:val="20"/>
        </w:rPr>
        <w:t xml:space="preserve">(3) Cumhuriyet savcısının, sanık ve varsa müdafiinin dinlenmesinden sonra davaya katılma isteminin uygun olup olmadığına karar verilir. </w:t>
      </w:r>
    </w:p>
    <w:p w:rsidR="00E47A1A" w:rsidRPr="00E47A1A" w:rsidRDefault="00E47A1A" w:rsidP="00E47A1A">
      <w:pPr>
        <w:pStyle w:val="Default"/>
        <w:rPr>
          <w:color w:val="auto"/>
          <w:sz w:val="20"/>
          <w:szCs w:val="20"/>
        </w:rPr>
      </w:pPr>
      <w:r w:rsidRPr="00E47A1A">
        <w:rPr>
          <w:color w:val="auto"/>
          <w:sz w:val="20"/>
          <w:szCs w:val="20"/>
        </w:rPr>
        <w:t xml:space="preserve">(4) </w:t>
      </w:r>
      <w:r w:rsidRPr="00E47A1A">
        <w:rPr>
          <w:b/>
          <w:bCs/>
          <w:color w:val="auto"/>
          <w:sz w:val="20"/>
          <w:szCs w:val="20"/>
        </w:rPr>
        <w:t xml:space="preserve">(Mülga: </w:t>
      </w:r>
      <w:proofErr w:type="gramStart"/>
      <w:r w:rsidRPr="00E47A1A">
        <w:rPr>
          <w:b/>
          <w:bCs/>
          <w:color w:val="auto"/>
          <w:sz w:val="20"/>
          <w:szCs w:val="20"/>
        </w:rPr>
        <w:t>18/6/2014</w:t>
      </w:r>
      <w:proofErr w:type="gramEnd"/>
      <w:r w:rsidRPr="00E47A1A">
        <w:rPr>
          <w:b/>
          <w:bCs/>
          <w:color w:val="auto"/>
          <w:sz w:val="20"/>
          <w:szCs w:val="20"/>
        </w:rPr>
        <w:t xml:space="preserve"> - 6545/103 md.) </w:t>
      </w:r>
    </w:p>
    <w:p w:rsidR="00E47A1A" w:rsidRPr="00E47A1A" w:rsidRDefault="00E47A1A" w:rsidP="00E47A1A">
      <w:pPr>
        <w:pStyle w:val="Default"/>
        <w:rPr>
          <w:color w:val="auto"/>
          <w:sz w:val="20"/>
          <w:szCs w:val="20"/>
        </w:rPr>
      </w:pPr>
      <w:r w:rsidRPr="00E47A1A">
        <w:rPr>
          <w:i/>
          <w:iCs/>
          <w:color w:val="auto"/>
          <w:sz w:val="20"/>
          <w:szCs w:val="20"/>
        </w:rPr>
        <w:t xml:space="preserve">Katılanın hakları </w:t>
      </w:r>
    </w:p>
    <w:p w:rsidR="00E47A1A" w:rsidRPr="00E47A1A" w:rsidRDefault="00E47A1A" w:rsidP="00E47A1A">
      <w:pPr>
        <w:pStyle w:val="Default"/>
        <w:rPr>
          <w:color w:val="auto"/>
          <w:sz w:val="20"/>
          <w:szCs w:val="20"/>
        </w:rPr>
      </w:pPr>
      <w:r w:rsidRPr="00E47A1A">
        <w:rPr>
          <w:b/>
          <w:bCs/>
          <w:color w:val="auto"/>
          <w:sz w:val="20"/>
          <w:szCs w:val="20"/>
        </w:rPr>
        <w:t xml:space="preserve">Madde 239 – </w:t>
      </w:r>
      <w:r w:rsidRPr="00E47A1A">
        <w:rPr>
          <w:color w:val="auto"/>
          <w:sz w:val="20"/>
          <w:szCs w:val="20"/>
        </w:rPr>
        <w:t xml:space="preserve">(1) </w:t>
      </w:r>
      <w:r w:rsidRPr="00E47A1A">
        <w:rPr>
          <w:b/>
          <w:bCs/>
          <w:color w:val="auto"/>
          <w:sz w:val="20"/>
          <w:szCs w:val="20"/>
        </w:rPr>
        <w:t xml:space="preserve">(Değişik: </w:t>
      </w:r>
      <w:proofErr w:type="gramStart"/>
      <w:r w:rsidRPr="00E47A1A">
        <w:rPr>
          <w:b/>
          <w:bCs/>
          <w:color w:val="auto"/>
          <w:sz w:val="20"/>
          <w:szCs w:val="20"/>
        </w:rPr>
        <w:t>24/7/2008</w:t>
      </w:r>
      <w:proofErr w:type="gramEnd"/>
      <w:r w:rsidRPr="00E47A1A">
        <w:rPr>
          <w:b/>
          <w:bCs/>
          <w:color w:val="auto"/>
          <w:sz w:val="20"/>
          <w:szCs w:val="20"/>
        </w:rPr>
        <w:t xml:space="preserve">-5793/41 md.) </w:t>
      </w:r>
      <w:r w:rsidRPr="00E47A1A">
        <w:rPr>
          <w:color w:val="auto"/>
          <w:sz w:val="20"/>
          <w:szCs w:val="20"/>
        </w:rPr>
        <w:t xml:space="preserve">Mağdur veya suçtan zarar gören davaya katıldığında, cinsel saldırı suçu ile alt sınırı beş yıldan fazla hapis cezasını gerektiren suçlarda, baro tarafından kendisine avukat görevlendirilmesini isteyebilir. </w:t>
      </w:r>
    </w:p>
    <w:p w:rsidR="00E47A1A" w:rsidRPr="00E47A1A" w:rsidRDefault="00E47A1A" w:rsidP="00E47A1A">
      <w:pPr>
        <w:pStyle w:val="Default"/>
        <w:rPr>
          <w:color w:val="auto"/>
          <w:sz w:val="20"/>
          <w:szCs w:val="20"/>
        </w:rPr>
      </w:pPr>
      <w:r w:rsidRPr="00E47A1A">
        <w:rPr>
          <w:color w:val="auto"/>
          <w:sz w:val="20"/>
          <w:szCs w:val="20"/>
        </w:rPr>
        <w:t xml:space="preserve">(2) Mağdur veya suçtan zarar görenin çocuk, sağır ve dilsiz veya kendisini savunamayacak derecede akıl hastası olması halinde avukat görevlendirilmesi için istem aranmaz. </w:t>
      </w:r>
    </w:p>
    <w:p w:rsidR="00E47A1A" w:rsidRPr="00E47A1A" w:rsidRDefault="00E47A1A" w:rsidP="00E47A1A">
      <w:pPr>
        <w:pStyle w:val="Default"/>
        <w:rPr>
          <w:color w:val="auto"/>
          <w:sz w:val="20"/>
          <w:szCs w:val="20"/>
        </w:rPr>
      </w:pPr>
      <w:r w:rsidRPr="00E47A1A">
        <w:rPr>
          <w:i/>
          <w:iCs/>
          <w:color w:val="auto"/>
          <w:sz w:val="20"/>
          <w:szCs w:val="20"/>
        </w:rPr>
        <w:t xml:space="preserve">Katılmanın davaya etkisi </w:t>
      </w:r>
    </w:p>
    <w:p w:rsidR="00E47A1A" w:rsidRPr="00E47A1A" w:rsidRDefault="00E47A1A" w:rsidP="00E47A1A">
      <w:pPr>
        <w:pStyle w:val="Default"/>
        <w:rPr>
          <w:color w:val="auto"/>
          <w:sz w:val="20"/>
          <w:szCs w:val="20"/>
        </w:rPr>
      </w:pPr>
      <w:r w:rsidRPr="00E47A1A">
        <w:rPr>
          <w:b/>
          <w:bCs/>
          <w:color w:val="auto"/>
          <w:sz w:val="20"/>
          <w:szCs w:val="20"/>
        </w:rPr>
        <w:t xml:space="preserve">Madde 240 – </w:t>
      </w:r>
      <w:r w:rsidRPr="00E47A1A">
        <w:rPr>
          <w:color w:val="auto"/>
          <w:sz w:val="20"/>
          <w:szCs w:val="20"/>
        </w:rPr>
        <w:t xml:space="preserve">(1) Katılma davayı durdurmaz. </w:t>
      </w:r>
    </w:p>
    <w:p w:rsidR="00E47A1A" w:rsidRPr="00E47A1A" w:rsidRDefault="00E47A1A" w:rsidP="00E47A1A">
      <w:pPr>
        <w:pStyle w:val="Default"/>
        <w:rPr>
          <w:color w:val="auto"/>
          <w:sz w:val="20"/>
          <w:szCs w:val="20"/>
        </w:rPr>
      </w:pPr>
      <w:r w:rsidRPr="00E47A1A">
        <w:rPr>
          <w:color w:val="auto"/>
          <w:sz w:val="20"/>
          <w:szCs w:val="20"/>
        </w:rPr>
        <w:t xml:space="preserve">(2) Tarihi belirlenmiş olan duruşma ve yargılama usulüne ilişkin diğer işlemler vaktin darlığından dolayı katılan kimse çağrılamayacak veya kendisine haber verilemeyecek olsa bile belirli gününde yapılır. </w:t>
      </w:r>
    </w:p>
    <w:p w:rsidR="00E47A1A" w:rsidRPr="00E47A1A" w:rsidRDefault="00E47A1A" w:rsidP="00E47A1A">
      <w:pPr>
        <w:pStyle w:val="Default"/>
        <w:rPr>
          <w:color w:val="auto"/>
          <w:sz w:val="20"/>
          <w:szCs w:val="20"/>
        </w:rPr>
      </w:pPr>
      <w:r w:rsidRPr="00E47A1A">
        <w:rPr>
          <w:i/>
          <w:iCs/>
          <w:color w:val="auto"/>
          <w:sz w:val="20"/>
          <w:szCs w:val="20"/>
        </w:rPr>
        <w:t xml:space="preserve">Katılmadan önceki kararlara itiraz </w:t>
      </w:r>
    </w:p>
    <w:p w:rsidR="00E47A1A" w:rsidRPr="00E47A1A" w:rsidRDefault="00E47A1A" w:rsidP="00E47A1A">
      <w:pPr>
        <w:pStyle w:val="Default"/>
        <w:rPr>
          <w:color w:val="auto"/>
          <w:sz w:val="20"/>
          <w:szCs w:val="20"/>
        </w:rPr>
      </w:pPr>
      <w:r w:rsidRPr="00E47A1A">
        <w:rPr>
          <w:b/>
          <w:bCs/>
          <w:color w:val="auto"/>
          <w:sz w:val="20"/>
          <w:szCs w:val="20"/>
        </w:rPr>
        <w:t xml:space="preserve">Madde 241 – </w:t>
      </w:r>
      <w:r w:rsidRPr="00E47A1A">
        <w:rPr>
          <w:color w:val="auto"/>
          <w:sz w:val="20"/>
          <w:szCs w:val="20"/>
        </w:rPr>
        <w:t xml:space="preserve">(1) Katılmadan önce verilmiş olan kararlar katılana tebliğ edilmez. </w:t>
      </w:r>
    </w:p>
    <w:p w:rsidR="00E47A1A" w:rsidRPr="00E47A1A" w:rsidRDefault="00E47A1A" w:rsidP="00E47A1A">
      <w:pPr>
        <w:pStyle w:val="Default"/>
        <w:rPr>
          <w:color w:val="auto"/>
          <w:sz w:val="20"/>
          <w:szCs w:val="20"/>
        </w:rPr>
      </w:pPr>
      <w:r w:rsidRPr="00E47A1A">
        <w:rPr>
          <w:color w:val="auto"/>
          <w:sz w:val="20"/>
          <w:szCs w:val="20"/>
        </w:rPr>
        <w:t xml:space="preserve">(2) Bu kararlara karşı kanun yoluna başvurabilmesi için Cumhuriyet savcısı için öngörülen sürenin geçmesiyle katılan da başvuru hakkını kaybeder. </w:t>
      </w:r>
    </w:p>
    <w:p w:rsidR="00E47A1A" w:rsidRPr="00E47A1A" w:rsidRDefault="00E47A1A" w:rsidP="00E47A1A">
      <w:pPr>
        <w:pStyle w:val="Default"/>
        <w:rPr>
          <w:color w:val="auto"/>
          <w:sz w:val="20"/>
          <w:szCs w:val="20"/>
        </w:rPr>
      </w:pPr>
      <w:r w:rsidRPr="00E47A1A">
        <w:rPr>
          <w:i/>
          <w:iCs/>
          <w:color w:val="auto"/>
          <w:sz w:val="20"/>
          <w:szCs w:val="20"/>
        </w:rPr>
        <w:t xml:space="preserve">Katılanın kanun yoluna başvurması </w:t>
      </w:r>
    </w:p>
    <w:p w:rsidR="00E47A1A" w:rsidRPr="00E47A1A" w:rsidRDefault="00E47A1A" w:rsidP="00E47A1A">
      <w:pPr>
        <w:pStyle w:val="Default"/>
        <w:rPr>
          <w:color w:val="auto"/>
          <w:sz w:val="20"/>
          <w:szCs w:val="20"/>
        </w:rPr>
      </w:pPr>
      <w:r w:rsidRPr="00E47A1A">
        <w:rPr>
          <w:b/>
          <w:bCs/>
          <w:color w:val="auto"/>
          <w:sz w:val="20"/>
          <w:szCs w:val="20"/>
        </w:rPr>
        <w:t xml:space="preserve">Madde 242 – </w:t>
      </w:r>
      <w:r w:rsidRPr="00E47A1A">
        <w:rPr>
          <w:color w:val="auto"/>
          <w:sz w:val="20"/>
          <w:szCs w:val="20"/>
        </w:rPr>
        <w:t xml:space="preserve">(1) Katılan, Cumhuriyet savcısına bağlı olmaksızın kanun yollarına başvurabilir. </w:t>
      </w:r>
    </w:p>
    <w:p w:rsidR="00E47A1A" w:rsidRPr="00E47A1A" w:rsidRDefault="00E47A1A" w:rsidP="00E47A1A">
      <w:pPr>
        <w:pStyle w:val="Default"/>
        <w:rPr>
          <w:color w:val="auto"/>
          <w:sz w:val="20"/>
          <w:szCs w:val="20"/>
        </w:rPr>
      </w:pPr>
      <w:r w:rsidRPr="00E47A1A">
        <w:rPr>
          <w:color w:val="auto"/>
          <w:sz w:val="20"/>
          <w:szCs w:val="20"/>
        </w:rPr>
        <w:lastRenderedPageBreak/>
        <w:t xml:space="preserve">(2) Karar, katılanın başvurusu üzerine bozulursa, Cumhuriyet savcısı işi yeniden takip eder. </w:t>
      </w:r>
    </w:p>
    <w:p w:rsidR="00E47A1A" w:rsidRPr="00E47A1A" w:rsidRDefault="00E47A1A" w:rsidP="00E47A1A">
      <w:pPr>
        <w:pStyle w:val="Default"/>
        <w:rPr>
          <w:color w:val="auto"/>
          <w:sz w:val="20"/>
          <w:szCs w:val="20"/>
        </w:rPr>
      </w:pPr>
      <w:r w:rsidRPr="00E47A1A">
        <w:rPr>
          <w:i/>
          <w:iCs/>
          <w:color w:val="auto"/>
          <w:sz w:val="20"/>
          <w:szCs w:val="20"/>
        </w:rPr>
        <w:t xml:space="preserve">Katılmanın hükümsüz kalması </w:t>
      </w:r>
    </w:p>
    <w:p w:rsidR="00E47A1A" w:rsidRPr="00E47A1A" w:rsidRDefault="00E47A1A" w:rsidP="00E47A1A">
      <w:pPr>
        <w:pStyle w:val="Default"/>
        <w:rPr>
          <w:color w:val="auto"/>
          <w:sz w:val="20"/>
          <w:szCs w:val="20"/>
        </w:rPr>
      </w:pPr>
      <w:r w:rsidRPr="00E47A1A">
        <w:rPr>
          <w:b/>
          <w:bCs/>
          <w:color w:val="auto"/>
          <w:sz w:val="20"/>
          <w:szCs w:val="20"/>
        </w:rPr>
        <w:t xml:space="preserve">Madde 243 – </w:t>
      </w:r>
      <w:r w:rsidRPr="00E47A1A">
        <w:rPr>
          <w:color w:val="auto"/>
          <w:sz w:val="20"/>
          <w:szCs w:val="20"/>
        </w:rPr>
        <w:t xml:space="preserve">(1) Katılan, vazgeçerse veya ölürse katılma hükümsüz kalır. Mirasçılar, katılanın haklarını takip etmek üzere davaya katılabilirler. </w:t>
      </w:r>
    </w:p>
    <w:p w:rsidR="00E47A1A" w:rsidRPr="00E47A1A" w:rsidRDefault="00E47A1A" w:rsidP="00E47A1A">
      <w:pPr>
        <w:pStyle w:val="Default"/>
        <w:rPr>
          <w:color w:val="auto"/>
          <w:sz w:val="20"/>
          <w:szCs w:val="20"/>
        </w:rPr>
      </w:pPr>
      <w:r w:rsidRPr="00E47A1A">
        <w:rPr>
          <w:color w:val="auto"/>
          <w:sz w:val="20"/>
          <w:szCs w:val="20"/>
        </w:rPr>
        <w:t xml:space="preserve">BEŞİNCİ KİTAP </w:t>
      </w:r>
    </w:p>
    <w:p w:rsidR="00E47A1A" w:rsidRPr="00E47A1A" w:rsidRDefault="00E47A1A" w:rsidP="00E47A1A">
      <w:pPr>
        <w:pStyle w:val="Default"/>
        <w:rPr>
          <w:color w:val="auto"/>
          <w:sz w:val="20"/>
          <w:szCs w:val="20"/>
        </w:rPr>
      </w:pPr>
      <w:r w:rsidRPr="00E47A1A">
        <w:rPr>
          <w:i/>
          <w:iCs/>
          <w:color w:val="auto"/>
          <w:sz w:val="20"/>
          <w:szCs w:val="20"/>
        </w:rPr>
        <w:t xml:space="preserve">Özel Yargılama Usulleri </w:t>
      </w:r>
    </w:p>
    <w:p w:rsidR="00E47A1A" w:rsidRPr="00E47A1A" w:rsidRDefault="00E47A1A" w:rsidP="00E47A1A">
      <w:pPr>
        <w:pStyle w:val="Default"/>
        <w:rPr>
          <w:color w:val="auto"/>
          <w:sz w:val="20"/>
          <w:szCs w:val="20"/>
        </w:rPr>
      </w:pPr>
      <w:r w:rsidRPr="00E47A1A">
        <w:rPr>
          <w:color w:val="auto"/>
          <w:sz w:val="20"/>
          <w:szCs w:val="20"/>
        </w:rPr>
        <w:t xml:space="preserve">BİRİNCİ KISIM </w:t>
      </w:r>
    </w:p>
    <w:p w:rsidR="00E47A1A" w:rsidRPr="00E47A1A" w:rsidRDefault="00E47A1A" w:rsidP="00E47A1A">
      <w:pPr>
        <w:pStyle w:val="Default"/>
        <w:rPr>
          <w:color w:val="auto"/>
          <w:sz w:val="20"/>
          <w:szCs w:val="20"/>
        </w:rPr>
      </w:pPr>
      <w:r w:rsidRPr="00E47A1A">
        <w:rPr>
          <w:i/>
          <w:iCs/>
          <w:color w:val="auto"/>
          <w:sz w:val="20"/>
          <w:szCs w:val="20"/>
        </w:rPr>
        <w:t xml:space="preserve">Gaiplerin ve Kaçakların Yargılanması, Tüzel Kişilerin Soruşturmada ve Kovuşturmada Temsili, Bazı Suçlara İlişkin Muhakeme Usulü </w:t>
      </w:r>
    </w:p>
    <w:p w:rsidR="00E47A1A" w:rsidRPr="00E47A1A" w:rsidRDefault="00E47A1A" w:rsidP="00E47A1A">
      <w:pPr>
        <w:pStyle w:val="Default"/>
        <w:rPr>
          <w:color w:val="auto"/>
          <w:sz w:val="20"/>
          <w:szCs w:val="20"/>
        </w:rPr>
      </w:pPr>
      <w:r w:rsidRPr="00E47A1A">
        <w:rPr>
          <w:color w:val="auto"/>
          <w:sz w:val="20"/>
          <w:szCs w:val="20"/>
        </w:rPr>
        <w:t xml:space="preserve">BİRİNCİ BÖLÜM </w:t>
      </w:r>
    </w:p>
    <w:p w:rsidR="00E47A1A" w:rsidRPr="00E47A1A" w:rsidRDefault="00E47A1A" w:rsidP="00E47A1A">
      <w:pPr>
        <w:pStyle w:val="Default"/>
        <w:rPr>
          <w:color w:val="auto"/>
          <w:sz w:val="20"/>
          <w:szCs w:val="20"/>
        </w:rPr>
      </w:pPr>
      <w:r w:rsidRPr="00E47A1A">
        <w:rPr>
          <w:i/>
          <w:iCs/>
          <w:color w:val="auto"/>
          <w:sz w:val="20"/>
          <w:szCs w:val="20"/>
        </w:rPr>
        <w:t xml:space="preserve">Gaiplerin Yargılanması </w:t>
      </w:r>
    </w:p>
    <w:p w:rsidR="00E47A1A" w:rsidRPr="00E47A1A" w:rsidRDefault="00E47A1A" w:rsidP="00E47A1A">
      <w:pPr>
        <w:pStyle w:val="Default"/>
        <w:rPr>
          <w:color w:val="auto"/>
          <w:sz w:val="20"/>
          <w:szCs w:val="20"/>
        </w:rPr>
      </w:pPr>
      <w:r w:rsidRPr="00E47A1A">
        <w:rPr>
          <w:i/>
          <w:iCs/>
          <w:color w:val="auto"/>
          <w:sz w:val="20"/>
          <w:szCs w:val="20"/>
        </w:rPr>
        <w:t xml:space="preserve">Gaibin tanımı ve yapılabilecek işlemler </w:t>
      </w:r>
    </w:p>
    <w:p w:rsidR="00E47A1A" w:rsidRPr="00E47A1A" w:rsidRDefault="00E47A1A" w:rsidP="00E47A1A">
      <w:pPr>
        <w:pStyle w:val="Default"/>
        <w:rPr>
          <w:color w:val="auto"/>
          <w:sz w:val="20"/>
          <w:szCs w:val="20"/>
        </w:rPr>
      </w:pPr>
      <w:r w:rsidRPr="00E47A1A">
        <w:rPr>
          <w:b/>
          <w:bCs/>
          <w:color w:val="auto"/>
          <w:sz w:val="20"/>
          <w:szCs w:val="20"/>
        </w:rPr>
        <w:t xml:space="preserve">Madde 244 – </w:t>
      </w:r>
      <w:r w:rsidRPr="00E47A1A">
        <w:rPr>
          <w:color w:val="auto"/>
          <w:sz w:val="20"/>
          <w:szCs w:val="20"/>
        </w:rPr>
        <w:t xml:space="preserve">(1) Bulunduğu yer bilinmeyen veya yurt dışında bulunup da yetkili mahkeme önüne getirilemeyen veya getirilmesi uygun bulunmayan sanık gaip sayılır. </w:t>
      </w:r>
    </w:p>
    <w:p w:rsidR="00E47A1A" w:rsidRPr="00E47A1A" w:rsidRDefault="00E47A1A" w:rsidP="00E47A1A">
      <w:pPr>
        <w:pStyle w:val="Default"/>
        <w:rPr>
          <w:color w:val="auto"/>
          <w:sz w:val="20"/>
          <w:szCs w:val="20"/>
        </w:rPr>
      </w:pPr>
      <w:r w:rsidRPr="00E47A1A">
        <w:rPr>
          <w:color w:val="auto"/>
          <w:sz w:val="20"/>
          <w:szCs w:val="20"/>
        </w:rPr>
        <w:t xml:space="preserve">(2) Gaip hakkında duruşma açılmaz; mahkeme, delillerin ele geçirilmesi veya korunması amacıyla gerekli işlemleri yapar. </w:t>
      </w:r>
    </w:p>
    <w:p w:rsidR="00E47A1A" w:rsidRPr="00E47A1A" w:rsidRDefault="00E47A1A" w:rsidP="00E47A1A">
      <w:pPr>
        <w:pStyle w:val="Default"/>
        <w:rPr>
          <w:color w:val="auto"/>
          <w:sz w:val="20"/>
          <w:szCs w:val="20"/>
        </w:rPr>
      </w:pPr>
      <w:r w:rsidRPr="00E47A1A">
        <w:rPr>
          <w:color w:val="auto"/>
          <w:sz w:val="20"/>
          <w:szCs w:val="20"/>
        </w:rPr>
        <w:t xml:space="preserve">(3) Bu işlemler naip hâkim veya istinabe olunan mahkeme aracılığıyla da yapılabilir. </w:t>
      </w:r>
    </w:p>
    <w:p w:rsidR="00E47A1A" w:rsidRPr="00E47A1A" w:rsidRDefault="00E47A1A" w:rsidP="00E47A1A">
      <w:pPr>
        <w:pStyle w:val="Default"/>
        <w:rPr>
          <w:color w:val="auto"/>
          <w:sz w:val="20"/>
          <w:szCs w:val="20"/>
        </w:rPr>
      </w:pPr>
      <w:r w:rsidRPr="00E47A1A">
        <w:rPr>
          <w:color w:val="auto"/>
          <w:sz w:val="20"/>
          <w:szCs w:val="20"/>
        </w:rPr>
        <w:t xml:space="preserve">(4) Bu işlemler sırasında sanığın müdafii veya kanunî temsilcisi veya eşi hazır bulunabilir. Gerektiğinde, mahkemece barodan bir müdafi görevlendirilmesi istenir. </w:t>
      </w:r>
    </w:p>
    <w:p w:rsidR="00E47A1A" w:rsidRPr="00E47A1A" w:rsidRDefault="00E47A1A" w:rsidP="00E47A1A">
      <w:pPr>
        <w:pStyle w:val="Default"/>
        <w:rPr>
          <w:color w:val="auto"/>
          <w:sz w:val="20"/>
          <w:szCs w:val="20"/>
        </w:rPr>
      </w:pPr>
      <w:r w:rsidRPr="00E47A1A">
        <w:rPr>
          <w:i/>
          <w:iCs/>
          <w:color w:val="auto"/>
          <w:sz w:val="20"/>
          <w:szCs w:val="20"/>
        </w:rPr>
        <w:t xml:space="preserve">Gaibe ihtar </w:t>
      </w:r>
    </w:p>
    <w:p w:rsidR="00E47A1A" w:rsidRPr="00E47A1A" w:rsidRDefault="00E47A1A" w:rsidP="00E47A1A">
      <w:pPr>
        <w:pStyle w:val="Default"/>
        <w:rPr>
          <w:color w:val="auto"/>
          <w:sz w:val="20"/>
          <w:szCs w:val="20"/>
        </w:rPr>
      </w:pPr>
      <w:r w:rsidRPr="00E47A1A">
        <w:rPr>
          <w:b/>
          <w:bCs/>
          <w:color w:val="auto"/>
          <w:sz w:val="20"/>
          <w:szCs w:val="20"/>
        </w:rPr>
        <w:t xml:space="preserve">Madde 245 – </w:t>
      </w:r>
      <w:r w:rsidRPr="00E47A1A">
        <w:rPr>
          <w:color w:val="auto"/>
          <w:sz w:val="20"/>
          <w:szCs w:val="20"/>
        </w:rPr>
        <w:t xml:space="preserve">(1) Adresi bilinmeyen gaibe, mahkeme önüne gelmesi veya adresini bildirmesi hususları uygun bir iletişim aracıyla ihtar edilir. </w:t>
      </w:r>
    </w:p>
    <w:p w:rsidR="00E47A1A" w:rsidRPr="00E47A1A" w:rsidRDefault="00E47A1A" w:rsidP="00E47A1A">
      <w:pPr>
        <w:pStyle w:val="Default"/>
        <w:rPr>
          <w:color w:val="auto"/>
          <w:sz w:val="20"/>
          <w:szCs w:val="20"/>
        </w:rPr>
      </w:pPr>
      <w:r w:rsidRPr="00E47A1A">
        <w:rPr>
          <w:i/>
          <w:iCs/>
          <w:color w:val="auto"/>
          <w:sz w:val="20"/>
          <w:szCs w:val="20"/>
        </w:rPr>
        <w:t xml:space="preserve">Sanığa verilecek güvence belgesi </w:t>
      </w:r>
    </w:p>
    <w:p w:rsidR="00E47A1A" w:rsidRPr="00E47A1A" w:rsidRDefault="00E47A1A" w:rsidP="00E47A1A">
      <w:pPr>
        <w:pStyle w:val="Default"/>
        <w:rPr>
          <w:color w:val="auto"/>
          <w:sz w:val="20"/>
          <w:szCs w:val="20"/>
        </w:rPr>
      </w:pPr>
      <w:r w:rsidRPr="00E47A1A">
        <w:rPr>
          <w:b/>
          <w:bCs/>
          <w:color w:val="auto"/>
          <w:sz w:val="20"/>
          <w:szCs w:val="20"/>
        </w:rPr>
        <w:t xml:space="preserve">Madde 246 – </w:t>
      </w:r>
      <w:r w:rsidRPr="00E47A1A">
        <w:rPr>
          <w:color w:val="auto"/>
          <w:sz w:val="20"/>
          <w:szCs w:val="20"/>
        </w:rPr>
        <w:t xml:space="preserve">(1) Mahkeme, gaip olan sanık hakkında duruşmaya gelmesi hâlinde tutuklanmayacağı hususunda bir güvence belgesi verebilir ve bu güvence koşullara bağlanabilir. </w:t>
      </w:r>
    </w:p>
    <w:p w:rsidR="00E47A1A" w:rsidRPr="00E47A1A" w:rsidRDefault="00E47A1A" w:rsidP="00E47A1A">
      <w:pPr>
        <w:pStyle w:val="Default"/>
        <w:rPr>
          <w:color w:val="auto"/>
          <w:sz w:val="20"/>
          <w:szCs w:val="20"/>
        </w:rPr>
      </w:pPr>
      <w:r w:rsidRPr="00E47A1A">
        <w:rPr>
          <w:color w:val="auto"/>
          <w:sz w:val="20"/>
          <w:szCs w:val="20"/>
        </w:rPr>
        <w:t xml:space="preserve">(2) Sanık, hapis cezası ile mahkûm olur veya kaçmak hazırlığında bulunur veya güvence belgesinin bağlı olduğu koşullara uymazsa belgenin hükmü kalmaz. </w:t>
      </w:r>
    </w:p>
    <w:p w:rsidR="00E47A1A" w:rsidRPr="00E47A1A" w:rsidRDefault="00E47A1A" w:rsidP="00E47A1A">
      <w:pPr>
        <w:pStyle w:val="Default"/>
        <w:rPr>
          <w:color w:val="auto"/>
          <w:sz w:val="20"/>
          <w:szCs w:val="20"/>
        </w:rPr>
      </w:pPr>
      <w:r w:rsidRPr="00E47A1A">
        <w:rPr>
          <w:color w:val="auto"/>
          <w:sz w:val="20"/>
          <w:szCs w:val="20"/>
        </w:rPr>
        <w:t xml:space="preserve">İKİNCİ BÖLÜM </w:t>
      </w:r>
    </w:p>
    <w:p w:rsidR="00E47A1A" w:rsidRPr="00E47A1A" w:rsidRDefault="00E47A1A" w:rsidP="00E47A1A">
      <w:pPr>
        <w:pStyle w:val="Default"/>
        <w:rPr>
          <w:color w:val="auto"/>
          <w:sz w:val="20"/>
          <w:szCs w:val="20"/>
        </w:rPr>
      </w:pPr>
      <w:r w:rsidRPr="00E47A1A">
        <w:rPr>
          <w:i/>
          <w:iCs/>
          <w:color w:val="auto"/>
          <w:sz w:val="20"/>
          <w:szCs w:val="20"/>
        </w:rPr>
        <w:t xml:space="preserve">Kaçakların Yargılanması </w:t>
      </w:r>
    </w:p>
    <w:p w:rsidR="00E47A1A" w:rsidRPr="00E47A1A" w:rsidRDefault="00E47A1A" w:rsidP="00E47A1A">
      <w:pPr>
        <w:pStyle w:val="Default"/>
        <w:rPr>
          <w:color w:val="auto"/>
          <w:sz w:val="20"/>
          <w:szCs w:val="20"/>
        </w:rPr>
      </w:pPr>
      <w:r w:rsidRPr="00E47A1A">
        <w:rPr>
          <w:i/>
          <w:iCs/>
          <w:color w:val="auto"/>
          <w:sz w:val="20"/>
          <w:szCs w:val="20"/>
        </w:rPr>
        <w:t xml:space="preserve">Kaçağın tanımı </w:t>
      </w:r>
    </w:p>
    <w:p w:rsidR="00E47A1A" w:rsidRPr="00E47A1A" w:rsidRDefault="00E47A1A" w:rsidP="00E47A1A">
      <w:pPr>
        <w:pStyle w:val="Default"/>
        <w:rPr>
          <w:color w:val="auto"/>
          <w:sz w:val="20"/>
          <w:szCs w:val="20"/>
        </w:rPr>
      </w:pPr>
      <w:r w:rsidRPr="00E47A1A">
        <w:rPr>
          <w:b/>
          <w:bCs/>
          <w:color w:val="auto"/>
          <w:sz w:val="20"/>
          <w:szCs w:val="20"/>
        </w:rPr>
        <w:t xml:space="preserve">Madde 247 – </w:t>
      </w:r>
      <w:r w:rsidRPr="00E47A1A">
        <w:rPr>
          <w:color w:val="auto"/>
          <w:sz w:val="20"/>
          <w:szCs w:val="20"/>
        </w:rPr>
        <w:t xml:space="preserve">(1) Hakkındaki kovuşturmanın sonuçsuz kalmasını sağlamak amacıyla yurt içinde saklanan veya yabancı ülkede bulunan ve bu nedenle mahkeme tarafından kendisine ulaşılamayan kişiye kaçak denir. </w:t>
      </w:r>
    </w:p>
    <w:p w:rsidR="00E47A1A" w:rsidRPr="00E47A1A" w:rsidRDefault="00E47A1A" w:rsidP="00E47A1A">
      <w:pPr>
        <w:pStyle w:val="Default"/>
        <w:rPr>
          <w:color w:val="auto"/>
          <w:sz w:val="20"/>
          <w:szCs w:val="20"/>
        </w:rPr>
      </w:pPr>
      <w:r w:rsidRPr="00E47A1A">
        <w:rPr>
          <w:color w:val="auto"/>
          <w:sz w:val="20"/>
          <w:szCs w:val="20"/>
        </w:rPr>
        <w:t xml:space="preserve">(2) </w:t>
      </w:r>
      <w:r w:rsidRPr="00E47A1A">
        <w:rPr>
          <w:b/>
          <w:bCs/>
          <w:color w:val="auto"/>
          <w:sz w:val="20"/>
          <w:szCs w:val="20"/>
        </w:rPr>
        <w:t xml:space="preserve">(Ek: </w:t>
      </w:r>
      <w:proofErr w:type="gramStart"/>
      <w:r w:rsidRPr="00E47A1A">
        <w:rPr>
          <w:b/>
          <w:bCs/>
          <w:color w:val="auto"/>
          <w:sz w:val="20"/>
          <w:szCs w:val="20"/>
        </w:rPr>
        <w:t>25/5/2005</w:t>
      </w:r>
      <w:proofErr w:type="gramEnd"/>
      <w:r w:rsidRPr="00E47A1A">
        <w:rPr>
          <w:b/>
          <w:bCs/>
          <w:color w:val="auto"/>
          <w:sz w:val="20"/>
          <w:szCs w:val="20"/>
        </w:rPr>
        <w:t xml:space="preserve"> - 5353/31 md.) </w:t>
      </w:r>
      <w:r w:rsidRPr="00E47A1A">
        <w:rPr>
          <w:color w:val="auto"/>
          <w:sz w:val="20"/>
          <w:szCs w:val="20"/>
        </w:rPr>
        <w:t xml:space="preserve">Hakkında, 248 inci maddenin ikinci fıkrasında belirtilen suçlardan dolayı kovuşturma başlatılmış olan sanığın, yetkili mahkemece usulüne göre yapılan tebligata uymamasından dolayı verilen zorla getirilme kararı da yerine getirilemez ise, mahkeme; (1) </w:t>
      </w:r>
    </w:p>
    <w:p w:rsidR="00E47A1A" w:rsidRPr="00E47A1A" w:rsidRDefault="00E47A1A" w:rsidP="00E47A1A">
      <w:pPr>
        <w:pStyle w:val="Default"/>
        <w:rPr>
          <w:color w:val="auto"/>
          <w:sz w:val="20"/>
          <w:szCs w:val="20"/>
        </w:rPr>
      </w:pPr>
      <w:r w:rsidRPr="00E47A1A">
        <w:rPr>
          <w:color w:val="auto"/>
          <w:sz w:val="20"/>
          <w:szCs w:val="20"/>
        </w:rPr>
        <w:t xml:space="preserve">a) Çağrının bir gazete ile sanığın bilinen konutunun kapısına asılmak suretiyle ilânına karar verir; yapılacak ilânlarda, </w:t>
      </w:r>
      <w:proofErr w:type="spellStart"/>
      <w:r w:rsidRPr="00E47A1A">
        <w:rPr>
          <w:color w:val="auto"/>
          <w:sz w:val="20"/>
          <w:szCs w:val="20"/>
        </w:rPr>
        <w:t>onbeş</w:t>
      </w:r>
      <w:proofErr w:type="spellEnd"/>
      <w:r w:rsidRPr="00E47A1A">
        <w:rPr>
          <w:color w:val="auto"/>
          <w:sz w:val="20"/>
          <w:szCs w:val="20"/>
        </w:rPr>
        <w:t xml:space="preserve"> gün içinde gelmediği takdirde 248 inci maddede gösterilen tedbirlere hükmedilebileceğini ayrıca açıklar, </w:t>
      </w:r>
    </w:p>
    <w:p w:rsidR="00E47A1A" w:rsidRPr="00E47A1A" w:rsidRDefault="00E47A1A" w:rsidP="00E47A1A">
      <w:pPr>
        <w:pStyle w:val="Default"/>
        <w:rPr>
          <w:color w:val="auto"/>
          <w:sz w:val="20"/>
          <w:szCs w:val="20"/>
        </w:rPr>
      </w:pPr>
      <w:r w:rsidRPr="00E47A1A">
        <w:rPr>
          <w:color w:val="auto"/>
          <w:sz w:val="20"/>
          <w:szCs w:val="20"/>
        </w:rPr>
        <w:t xml:space="preserve">b) Bu işlemlerin yerine getirildiğinin bir tutanak ile saptanmasından itibaren </w:t>
      </w:r>
      <w:proofErr w:type="spellStart"/>
      <w:r w:rsidRPr="00E47A1A">
        <w:rPr>
          <w:color w:val="auto"/>
          <w:sz w:val="20"/>
          <w:szCs w:val="20"/>
        </w:rPr>
        <w:t>onbeş</w:t>
      </w:r>
      <w:proofErr w:type="spellEnd"/>
      <w:r w:rsidRPr="00E47A1A">
        <w:rPr>
          <w:color w:val="auto"/>
          <w:sz w:val="20"/>
          <w:szCs w:val="20"/>
        </w:rPr>
        <w:t xml:space="preserve"> gün içinde başvurmayan sanığın kaçak olduğuna karar verir. </w:t>
      </w:r>
    </w:p>
    <w:p w:rsidR="00E47A1A" w:rsidRPr="00E47A1A" w:rsidRDefault="00E47A1A" w:rsidP="00E47A1A">
      <w:pPr>
        <w:pStyle w:val="Default"/>
        <w:rPr>
          <w:color w:val="auto"/>
          <w:sz w:val="20"/>
          <w:szCs w:val="20"/>
        </w:rPr>
      </w:pPr>
      <w:r w:rsidRPr="00E47A1A">
        <w:rPr>
          <w:color w:val="auto"/>
          <w:sz w:val="20"/>
          <w:szCs w:val="20"/>
        </w:rPr>
        <w:t xml:space="preserve">(3) Kaçak sanık hakkında kovuşturma yapılabilir. Ancak, daha önce sorgusu yapılmamış ise, mahkûmiyet kararı verilemez. (1) </w:t>
      </w:r>
    </w:p>
    <w:p w:rsidR="00E47A1A" w:rsidRPr="00E47A1A" w:rsidRDefault="00E47A1A" w:rsidP="00E47A1A">
      <w:pPr>
        <w:pStyle w:val="Default"/>
        <w:rPr>
          <w:color w:val="auto"/>
          <w:sz w:val="20"/>
          <w:szCs w:val="20"/>
        </w:rPr>
      </w:pPr>
      <w:r w:rsidRPr="00E47A1A">
        <w:rPr>
          <w:color w:val="auto"/>
          <w:sz w:val="20"/>
          <w:szCs w:val="20"/>
        </w:rPr>
        <w:t xml:space="preserve">(4) Duruşma yapılan hâllerde kaçak sanığın müdafii </w:t>
      </w:r>
      <w:proofErr w:type="gramStart"/>
      <w:r w:rsidRPr="00E47A1A">
        <w:rPr>
          <w:color w:val="auto"/>
          <w:sz w:val="20"/>
          <w:szCs w:val="20"/>
        </w:rPr>
        <w:t>yoksa,</w:t>
      </w:r>
      <w:proofErr w:type="gramEnd"/>
      <w:r w:rsidRPr="00E47A1A">
        <w:rPr>
          <w:color w:val="auto"/>
          <w:sz w:val="20"/>
          <w:szCs w:val="20"/>
        </w:rPr>
        <w:t xml:space="preserve"> mahkeme barodan bir avukat görevlendirilmesini ister. (1) </w:t>
      </w:r>
    </w:p>
    <w:p w:rsidR="00E47A1A" w:rsidRPr="00E47A1A" w:rsidRDefault="00E47A1A" w:rsidP="00E47A1A">
      <w:pPr>
        <w:pStyle w:val="Default"/>
        <w:rPr>
          <w:color w:val="auto"/>
          <w:sz w:val="20"/>
          <w:szCs w:val="20"/>
        </w:rPr>
      </w:pPr>
      <w:r w:rsidRPr="00E47A1A">
        <w:rPr>
          <w:i/>
          <w:iCs/>
          <w:color w:val="auto"/>
          <w:sz w:val="20"/>
          <w:szCs w:val="20"/>
        </w:rPr>
        <w:t xml:space="preserve">Zorlama amaçlı </w:t>
      </w:r>
      <w:proofErr w:type="spellStart"/>
      <w:r w:rsidRPr="00E47A1A">
        <w:rPr>
          <w:i/>
          <w:iCs/>
          <w:color w:val="auto"/>
          <w:sz w:val="20"/>
          <w:szCs w:val="20"/>
        </w:rPr>
        <w:t>elkoyma</w:t>
      </w:r>
      <w:proofErr w:type="spellEnd"/>
      <w:r w:rsidRPr="00E47A1A">
        <w:rPr>
          <w:i/>
          <w:iCs/>
          <w:color w:val="auto"/>
          <w:sz w:val="20"/>
          <w:szCs w:val="20"/>
        </w:rPr>
        <w:t xml:space="preserve"> ve teminat belgesi </w:t>
      </w:r>
    </w:p>
    <w:p w:rsidR="00E47A1A" w:rsidRPr="00E47A1A" w:rsidRDefault="00E47A1A" w:rsidP="00E47A1A">
      <w:pPr>
        <w:pStyle w:val="Default"/>
        <w:rPr>
          <w:color w:val="auto"/>
          <w:sz w:val="20"/>
          <w:szCs w:val="20"/>
        </w:rPr>
      </w:pPr>
      <w:r w:rsidRPr="00E47A1A">
        <w:rPr>
          <w:b/>
          <w:bCs/>
          <w:color w:val="auto"/>
          <w:sz w:val="20"/>
          <w:szCs w:val="20"/>
        </w:rPr>
        <w:t xml:space="preserve">Madde 248 – </w:t>
      </w:r>
      <w:r w:rsidRPr="00E47A1A">
        <w:rPr>
          <w:color w:val="auto"/>
          <w:sz w:val="20"/>
          <w:szCs w:val="20"/>
        </w:rPr>
        <w:t xml:space="preserve">(1) Kaçak sanığın duruşmaya gelmesini sağlamak amacıyla Türkiye'de bulunan mallarına, hak ve alacaklarına amaçla orantılı olarak mahkeme kararıyla </w:t>
      </w:r>
      <w:proofErr w:type="spellStart"/>
      <w:r w:rsidRPr="00E47A1A">
        <w:rPr>
          <w:color w:val="auto"/>
          <w:sz w:val="20"/>
          <w:szCs w:val="20"/>
        </w:rPr>
        <w:t>elkonulabilir</w:t>
      </w:r>
      <w:proofErr w:type="spellEnd"/>
      <w:r w:rsidRPr="00E47A1A">
        <w:rPr>
          <w:color w:val="auto"/>
          <w:sz w:val="20"/>
          <w:szCs w:val="20"/>
        </w:rPr>
        <w:t xml:space="preserve"> ve gerektiğinde idaresi için kayyım atanır. </w:t>
      </w:r>
      <w:proofErr w:type="spellStart"/>
      <w:r w:rsidRPr="00E47A1A">
        <w:rPr>
          <w:color w:val="auto"/>
          <w:sz w:val="20"/>
          <w:szCs w:val="20"/>
        </w:rPr>
        <w:t>Elkoyma</w:t>
      </w:r>
      <w:proofErr w:type="spellEnd"/>
      <w:r w:rsidRPr="00E47A1A">
        <w:rPr>
          <w:color w:val="auto"/>
          <w:sz w:val="20"/>
          <w:szCs w:val="20"/>
        </w:rPr>
        <w:t xml:space="preserve"> ve kayyım atama kararı müdafiine bildirilir. </w:t>
      </w:r>
    </w:p>
    <w:p w:rsidR="00E47A1A" w:rsidRPr="00E47A1A" w:rsidRDefault="00E47A1A" w:rsidP="00E47A1A">
      <w:pPr>
        <w:pStyle w:val="Default"/>
        <w:rPr>
          <w:color w:val="auto"/>
          <w:sz w:val="20"/>
          <w:szCs w:val="20"/>
        </w:rPr>
      </w:pPr>
      <w:r w:rsidRPr="00E47A1A">
        <w:rPr>
          <w:color w:val="auto"/>
          <w:sz w:val="20"/>
          <w:szCs w:val="20"/>
        </w:rPr>
        <w:t xml:space="preserve">(2) Birinci fıkra hükmü; </w:t>
      </w:r>
    </w:p>
    <w:p w:rsidR="00E47A1A" w:rsidRPr="00E47A1A" w:rsidRDefault="00E47A1A" w:rsidP="00E47A1A">
      <w:pPr>
        <w:pStyle w:val="Default"/>
        <w:rPr>
          <w:color w:val="auto"/>
          <w:sz w:val="20"/>
          <w:szCs w:val="20"/>
        </w:rPr>
      </w:pPr>
      <w:r w:rsidRPr="00E47A1A">
        <w:rPr>
          <w:color w:val="auto"/>
          <w:sz w:val="20"/>
          <w:szCs w:val="20"/>
        </w:rPr>
        <w:t xml:space="preserve">a) Türk Ceza Kanununda tanımlanan; </w:t>
      </w:r>
    </w:p>
    <w:p w:rsidR="00E47A1A" w:rsidRPr="00E47A1A" w:rsidRDefault="00E47A1A" w:rsidP="00E47A1A">
      <w:pPr>
        <w:pStyle w:val="Default"/>
        <w:rPr>
          <w:color w:val="auto"/>
          <w:sz w:val="20"/>
          <w:szCs w:val="20"/>
        </w:rPr>
      </w:pPr>
      <w:r w:rsidRPr="00E47A1A">
        <w:rPr>
          <w:color w:val="auto"/>
          <w:sz w:val="20"/>
          <w:szCs w:val="20"/>
        </w:rPr>
        <w:t xml:space="preserve">1. Soykırım ve insanlığa karşı suçlar (madde 76, 77, 78), </w:t>
      </w:r>
    </w:p>
    <w:p w:rsidR="00E47A1A" w:rsidRPr="00E47A1A" w:rsidRDefault="00E47A1A" w:rsidP="00E47A1A">
      <w:pPr>
        <w:pStyle w:val="Default"/>
        <w:rPr>
          <w:color w:val="auto"/>
          <w:sz w:val="20"/>
          <w:szCs w:val="20"/>
        </w:rPr>
      </w:pPr>
      <w:r w:rsidRPr="00E47A1A">
        <w:rPr>
          <w:color w:val="auto"/>
          <w:sz w:val="20"/>
          <w:szCs w:val="20"/>
        </w:rPr>
        <w:t xml:space="preserve">2. Göçmen kaçakçılığı ve insan ticareti (madde 79, 80), </w:t>
      </w:r>
    </w:p>
    <w:p w:rsidR="00E47A1A" w:rsidRPr="00E47A1A" w:rsidRDefault="00E47A1A" w:rsidP="00E47A1A">
      <w:pPr>
        <w:pStyle w:val="Default"/>
        <w:rPr>
          <w:color w:val="auto"/>
          <w:sz w:val="20"/>
          <w:szCs w:val="20"/>
        </w:rPr>
      </w:pPr>
      <w:r w:rsidRPr="00E47A1A">
        <w:rPr>
          <w:color w:val="auto"/>
          <w:sz w:val="20"/>
          <w:szCs w:val="20"/>
        </w:rPr>
        <w:t xml:space="preserve">3. Hırsızlık (madde 141, 142), </w:t>
      </w:r>
    </w:p>
    <w:p w:rsidR="00E47A1A" w:rsidRPr="00E47A1A" w:rsidRDefault="00E47A1A" w:rsidP="00E47A1A">
      <w:pPr>
        <w:pStyle w:val="Default"/>
        <w:rPr>
          <w:color w:val="auto"/>
          <w:sz w:val="20"/>
          <w:szCs w:val="20"/>
        </w:rPr>
      </w:pPr>
      <w:r w:rsidRPr="00E47A1A">
        <w:rPr>
          <w:color w:val="auto"/>
          <w:sz w:val="20"/>
          <w:szCs w:val="20"/>
        </w:rPr>
        <w:t xml:space="preserve">4. Yağma (madde 148, 149), </w:t>
      </w:r>
    </w:p>
    <w:p w:rsidR="00E47A1A" w:rsidRPr="00E47A1A" w:rsidRDefault="00E47A1A" w:rsidP="00E47A1A">
      <w:pPr>
        <w:pStyle w:val="Default"/>
        <w:rPr>
          <w:color w:val="auto"/>
          <w:sz w:val="20"/>
          <w:szCs w:val="20"/>
        </w:rPr>
      </w:pPr>
      <w:r w:rsidRPr="00E47A1A">
        <w:rPr>
          <w:color w:val="auto"/>
          <w:sz w:val="20"/>
          <w:szCs w:val="20"/>
        </w:rPr>
        <w:t xml:space="preserve">5. Güveni kötüye kullanma (madde 155), </w:t>
      </w:r>
    </w:p>
    <w:p w:rsidR="00E47A1A" w:rsidRPr="00E47A1A" w:rsidRDefault="00E47A1A" w:rsidP="00E47A1A">
      <w:pPr>
        <w:pStyle w:val="Default"/>
        <w:rPr>
          <w:color w:val="auto"/>
          <w:sz w:val="20"/>
          <w:szCs w:val="20"/>
        </w:rPr>
      </w:pPr>
      <w:r w:rsidRPr="00E47A1A">
        <w:rPr>
          <w:color w:val="auto"/>
          <w:sz w:val="20"/>
          <w:szCs w:val="20"/>
        </w:rPr>
        <w:t xml:space="preserve">6. Dolandırıcılık (madde 157, 158), </w:t>
      </w:r>
    </w:p>
    <w:p w:rsidR="00E47A1A" w:rsidRPr="00E47A1A" w:rsidRDefault="00E47A1A" w:rsidP="00E47A1A">
      <w:pPr>
        <w:pStyle w:val="Default"/>
        <w:rPr>
          <w:color w:val="auto"/>
          <w:sz w:val="20"/>
          <w:szCs w:val="20"/>
        </w:rPr>
      </w:pPr>
      <w:r w:rsidRPr="00E47A1A">
        <w:rPr>
          <w:color w:val="auto"/>
          <w:sz w:val="20"/>
          <w:szCs w:val="20"/>
        </w:rPr>
        <w:t xml:space="preserve">7. Hileli iflas (madde 161), </w:t>
      </w:r>
    </w:p>
    <w:p w:rsidR="00E47A1A" w:rsidRPr="00E47A1A" w:rsidRDefault="00E47A1A" w:rsidP="00E47A1A">
      <w:pPr>
        <w:pStyle w:val="Default"/>
        <w:rPr>
          <w:color w:val="auto"/>
          <w:sz w:val="20"/>
          <w:szCs w:val="20"/>
        </w:rPr>
      </w:pPr>
      <w:r w:rsidRPr="00E47A1A">
        <w:rPr>
          <w:color w:val="auto"/>
          <w:sz w:val="20"/>
          <w:szCs w:val="20"/>
        </w:rPr>
        <w:t xml:space="preserve">8. Uyuşturucu veya uyarıcı madde imal ve ticareti (madde 188), </w:t>
      </w:r>
    </w:p>
    <w:p w:rsidR="00E47A1A" w:rsidRPr="00E47A1A" w:rsidRDefault="00E47A1A" w:rsidP="00E47A1A">
      <w:pPr>
        <w:pStyle w:val="Default"/>
        <w:rPr>
          <w:color w:val="auto"/>
          <w:sz w:val="20"/>
          <w:szCs w:val="20"/>
        </w:rPr>
      </w:pPr>
      <w:r w:rsidRPr="00E47A1A">
        <w:rPr>
          <w:color w:val="auto"/>
          <w:sz w:val="20"/>
          <w:szCs w:val="20"/>
        </w:rPr>
        <w:t xml:space="preserve">9. Parada sahtecilik (madde 197), </w:t>
      </w:r>
    </w:p>
    <w:p w:rsidR="00E47A1A" w:rsidRPr="00E47A1A" w:rsidRDefault="00E47A1A" w:rsidP="00E47A1A">
      <w:pPr>
        <w:pStyle w:val="Default"/>
        <w:rPr>
          <w:color w:val="auto"/>
          <w:sz w:val="20"/>
          <w:szCs w:val="20"/>
        </w:rPr>
      </w:pPr>
      <w:r w:rsidRPr="00E47A1A">
        <w:rPr>
          <w:color w:val="auto"/>
          <w:sz w:val="20"/>
          <w:szCs w:val="20"/>
        </w:rPr>
        <w:lastRenderedPageBreak/>
        <w:t xml:space="preserve">10. Suç işlemek amacıyla örgüt kurma (madde 220), </w:t>
      </w:r>
    </w:p>
    <w:p w:rsidR="00E47A1A" w:rsidRPr="00E47A1A" w:rsidRDefault="00E47A1A" w:rsidP="00E47A1A">
      <w:pPr>
        <w:pStyle w:val="Default"/>
        <w:rPr>
          <w:color w:val="auto"/>
          <w:sz w:val="20"/>
          <w:szCs w:val="20"/>
        </w:rPr>
      </w:pPr>
      <w:r w:rsidRPr="00E47A1A">
        <w:rPr>
          <w:color w:val="auto"/>
          <w:sz w:val="20"/>
          <w:szCs w:val="20"/>
        </w:rPr>
        <w:t xml:space="preserve">11. Zimmet (madde 247), </w:t>
      </w:r>
    </w:p>
    <w:p w:rsidR="00E47A1A" w:rsidRPr="00E47A1A" w:rsidRDefault="00E47A1A" w:rsidP="00E47A1A">
      <w:pPr>
        <w:pStyle w:val="Default"/>
        <w:rPr>
          <w:color w:val="auto"/>
          <w:sz w:val="20"/>
          <w:szCs w:val="20"/>
        </w:rPr>
      </w:pPr>
      <w:r w:rsidRPr="00E47A1A">
        <w:rPr>
          <w:color w:val="auto"/>
          <w:sz w:val="20"/>
          <w:szCs w:val="20"/>
        </w:rPr>
        <w:t xml:space="preserve">12. İrtikâp (madde 250), </w:t>
      </w:r>
    </w:p>
    <w:p w:rsidR="00E47A1A" w:rsidRPr="00E47A1A" w:rsidRDefault="00E47A1A" w:rsidP="00E47A1A">
      <w:pPr>
        <w:pStyle w:val="Default"/>
        <w:rPr>
          <w:color w:val="auto"/>
          <w:sz w:val="20"/>
          <w:szCs w:val="20"/>
        </w:rPr>
      </w:pPr>
      <w:r w:rsidRPr="00E47A1A">
        <w:rPr>
          <w:color w:val="auto"/>
          <w:sz w:val="20"/>
          <w:szCs w:val="20"/>
        </w:rPr>
        <w:t xml:space="preserve">13. Rüşvet (madde 252), </w:t>
      </w:r>
    </w:p>
    <w:p w:rsidR="00E47A1A" w:rsidRPr="00E47A1A" w:rsidRDefault="00E47A1A" w:rsidP="00E47A1A">
      <w:pPr>
        <w:pStyle w:val="Default"/>
        <w:rPr>
          <w:color w:val="auto"/>
          <w:sz w:val="20"/>
          <w:szCs w:val="20"/>
        </w:rPr>
      </w:pPr>
      <w:r w:rsidRPr="00E47A1A">
        <w:rPr>
          <w:color w:val="auto"/>
          <w:sz w:val="20"/>
          <w:szCs w:val="20"/>
        </w:rPr>
        <w:t xml:space="preserve">14. İhaleye fesat karıştırma (madde 235), </w:t>
      </w:r>
    </w:p>
    <w:p w:rsidR="00E47A1A" w:rsidRPr="00E47A1A" w:rsidRDefault="00E47A1A" w:rsidP="00E47A1A">
      <w:pPr>
        <w:pStyle w:val="Default"/>
        <w:rPr>
          <w:color w:val="auto"/>
          <w:sz w:val="20"/>
          <w:szCs w:val="20"/>
        </w:rPr>
      </w:pPr>
      <w:r w:rsidRPr="00E47A1A">
        <w:rPr>
          <w:color w:val="auto"/>
          <w:sz w:val="20"/>
          <w:szCs w:val="20"/>
        </w:rPr>
        <w:t xml:space="preserve">15. Edimin ifasına fesat karıştırma (madde 236), </w:t>
      </w:r>
    </w:p>
    <w:p w:rsidR="00E47A1A" w:rsidRPr="00E47A1A" w:rsidRDefault="00E47A1A" w:rsidP="00E47A1A">
      <w:pPr>
        <w:pStyle w:val="Default"/>
        <w:rPr>
          <w:color w:val="auto"/>
          <w:sz w:val="20"/>
          <w:szCs w:val="20"/>
        </w:rPr>
      </w:pPr>
      <w:r w:rsidRPr="00E47A1A">
        <w:rPr>
          <w:color w:val="auto"/>
          <w:sz w:val="20"/>
          <w:szCs w:val="20"/>
        </w:rPr>
        <w:t xml:space="preserve">16. Devletin Güvenliğine Karşı Suçlar (madde 302, 303, 304, 305, 306, 307, 308), </w:t>
      </w:r>
    </w:p>
    <w:p w:rsidR="00E47A1A" w:rsidRPr="00E47A1A" w:rsidRDefault="00E47A1A" w:rsidP="00E47A1A">
      <w:pPr>
        <w:pStyle w:val="Default"/>
        <w:rPr>
          <w:color w:val="auto"/>
          <w:sz w:val="20"/>
          <w:szCs w:val="20"/>
        </w:rPr>
      </w:pPr>
      <w:r w:rsidRPr="00E47A1A">
        <w:rPr>
          <w:color w:val="auto"/>
          <w:sz w:val="20"/>
          <w:szCs w:val="20"/>
        </w:rPr>
        <w:t xml:space="preserve">17. Silahlı örgüt (madde 314) veya bu örgütlere silah sağlama (madde 315),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Bu maddeye </w:t>
      </w:r>
      <w:proofErr w:type="gramStart"/>
      <w:r w:rsidRPr="00E47A1A">
        <w:rPr>
          <w:i/>
          <w:iCs/>
          <w:color w:val="auto"/>
          <w:sz w:val="20"/>
          <w:szCs w:val="20"/>
        </w:rPr>
        <w:t>25/5/2005</w:t>
      </w:r>
      <w:proofErr w:type="gramEnd"/>
      <w:r w:rsidRPr="00E47A1A">
        <w:rPr>
          <w:i/>
          <w:iCs/>
          <w:color w:val="auto"/>
          <w:sz w:val="20"/>
          <w:szCs w:val="20"/>
        </w:rPr>
        <w:t xml:space="preserve"> tarihli ve 5353 sayılı Kanunun 31 inci maddesiyle ikinci fıkra eklenmiş ve diğer fıkralar buna göre teselsül ettirilmiştir. </w:t>
      </w:r>
    </w:p>
    <w:p w:rsidR="00E47A1A" w:rsidRPr="00E47A1A" w:rsidRDefault="00E47A1A" w:rsidP="00E47A1A">
      <w:pPr>
        <w:pStyle w:val="Default"/>
        <w:rPr>
          <w:color w:val="auto"/>
          <w:sz w:val="20"/>
          <w:szCs w:val="20"/>
        </w:rPr>
      </w:pPr>
      <w:r w:rsidRPr="00E47A1A">
        <w:rPr>
          <w:color w:val="auto"/>
          <w:sz w:val="20"/>
          <w:szCs w:val="20"/>
        </w:rPr>
        <w:t xml:space="preserve">18. Devlet Sırlarına Karşı Suçlar ve Casusluk (madde 328, 329, 330, 331, 333, 334, 335, 336, 337), </w:t>
      </w:r>
    </w:p>
    <w:p w:rsidR="00E47A1A" w:rsidRPr="00E47A1A" w:rsidRDefault="00E47A1A" w:rsidP="00E47A1A">
      <w:pPr>
        <w:pStyle w:val="Default"/>
        <w:rPr>
          <w:color w:val="auto"/>
          <w:sz w:val="20"/>
          <w:szCs w:val="20"/>
        </w:rPr>
      </w:pPr>
      <w:r w:rsidRPr="00E47A1A">
        <w:rPr>
          <w:color w:val="auto"/>
          <w:sz w:val="20"/>
          <w:szCs w:val="20"/>
        </w:rPr>
        <w:t xml:space="preserve">Suçları, </w:t>
      </w:r>
    </w:p>
    <w:p w:rsidR="00E47A1A" w:rsidRPr="00E47A1A" w:rsidRDefault="00E47A1A" w:rsidP="00E47A1A">
      <w:pPr>
        <w:pStyle w:val="Default"/>
        <w:rPr>
          <w:color w:val="auto"/>
          <w:sz w:val="20"/>
          <w:szCs w:val="20"/>
        </w:rPr>
      </w:pPr>
      <w:r w:rsidRPr="00E47A1A">
        <w:rPr>
          <w:color w:val="auto"/>
          <w:sz w:val="20"/>
          <w:szCs w:val="20"/>
        </w:rPr>
        <w:t xml:space="preserve">b) Ateşli Silahlar ve Bıçaklar ile Diğer Aletler Hakkında Kanunda tanımlanan silah kaçakçılığı (madde 12) suçları, </w:t>
      </w:r>
    </w:p>
    <w:p w:rsidR="00E47A1A" w:rsidRPr="00E47A1A" w:rsidRDefault="00E47A1A" w:rsidP="00E47A1A">
      <w:pPr>
        <w:pStyle w:val="Default"/>
        <w:rPr>
          <w:color w:val="auto"/>
          <w:sz w:val="20"/>
          <w:szCs w:val="20"/>
        </w:rPr>
      </w:pPr>
      <w:r w:rsidRPr="00E47A1A">
        <w:rPr>
          <w:color w:val="auto"/>
          <w:sz w:val="20"/>
          <w:szCs w:val="20"/>
        </w:rPr>
        <w:t xml:space="preserve">c) Bankalar Kanununun 22 </w:t>
      </w:r>
      <w:proofErr w:type="spellStart"/>
      <w:r w:rsidRPr="00E47A1A">
        <w:rPr>
          <w:color w:val="auto"/>
          <w:sz w:val="20"/>
          <w:szCs w:val="20"/>
        </w:rPr>
        <w:t>nci</w:t>
      </w:r>
      <w:proofErr w:type="spellEnd"/>
      <w:r w:rsidRPr="00E47A1A">
        <w:rPr>
          <w:color w:val="auto"/>
          <w:sz w:val="20"/>
          <w:szCs w:val="20"/>
        </w:rPr>
        <w:t xml:space="preserve"> maddesinin (3) ve (4) numaralı fıkralarında tanımlanan zimmet suçu, </w:t>
      </w:r>
    </w:p>
    <w:p w:rsidR="00E47A1A" w:rsidRPr="00E47A1A" w:rsidRDefault="00E47A1A" w:rsidP="00E47A1A">
      <w:pPr>
        <w:pStyle w:val="Default"/>
        <w:rPr>
          <w:color w:val="auto"/>
          <w:sz w:val="20"/>
          <w:szCs w:val="20"/>
        </w:rPr>
      </w:pPr>
      <w:r w:rsidRPr="00E47A1A">
        <w:rPr>
          <w:color w:val="auto"/>
          <w:sz w:val="20"/>
          <w:szCs w:val="20"/>
        </w:rPr>
        <w:t xml:space="preserve">d) Kaçakçılıkla Mücadele Kanununda tanımlanan ve hapis cezasını gerektiren suçlar, </w:t>
      </w:r>
    </w:p>
    <w:p w:rsidR="00E47A1A" w:rsidRPr="00E47A1A" w:rsidRDefault="00E47A1A" w:rsidP="00E47A1A">
      <w:pPr>
        <w:pStyle w:val="Default"/>
        <w:rPr>
          <w:color w:val="auto"/>
          <w:sz w:val="20"/>
          <w:szCs w:val="20"/>
        </w:rPr>
      </w:pPr>
      <w:r w:rsidRPr="00E47A1A">
        <w:rPr>
          <w:color w:val="auto"/>
          <w:sz w:val="20"/>
          <w:szCs w:val="20"/>
        </w:rPr>
        <w:t xml:space="preserve">e) Kültür ve Tabiat Varlıklarını Koruma Kanununun 68 ve 74 üncü maddelerinde tanımlanan suçlar, </w:t>
      </w:r>
    </w:p>
    <w:p w:rsidR="00E47A1A" w:rsidRPr="00E47A1A" w:rsidRDefault="00E47A1A" w:rsidP="00E47A1A">
      <w:pPr>
        <w:pStyle w:val="Default"/>
        <w:rPr>
          <w:color w:val="auto"/>
          <w:sz w:val="20"/>
          <w:szCs w:val="20"/>
        </w:rPr>
      </w:pPr>
      <w:r w:rsidRPr="00E47A1A">
        <w:rPr>
          <w:color w:val="auto"/>
          <w:sz w:val="20"/>
          <w:szCs w:val="20"/>
        </w:rPr>
        <w:t xml:space="preserve">Hakkında uygulanır. </w:t>
      </w:r>
    </w:p>
    <w:p w:rsidR="00E47A1A" w:rsidRPr="00E47A1A" w:rsidRDefault="00E47A1A" w:rsidP="00E47A1A">
      <w:pPr>
        <w:pStyle w:val="Default"/>
        <w:rPr>
          <w:color w:val="auto"/>
          <w:sz w:val="20"/>
          <w:szCs w:val="20"/>
        </w:rPr>
      </w:pPr>
      <w:r w:rsidRPr="00E47A1A">
        <w:rPr>
          <w:color w:val="auto"/>
          <w:sz w:val="20"/>
          <w:szCs w:val="20"/>
        </w:rPr>
        <w:t xml:space="preserve">(3) </w:t>
      </w:r>
      <w:proofErr w:type="spellStart"/>
      <w:r w:rsidRPr="00E47A1A">
        <w:rPr>
          <w:color w:val="auto"/>
          <w:sz w:val="20"/>
          <w:szCs w:val="20"/>
        </w:rPr>
        <w:t>Elkonulan</w:t>
      </w:r>
      <w:proofErr w:type="spellEnd"/>
      <w:r w:rsidRPr="00E47A1A">
        <w:rPr>
          <w:color w:val="auto"/>
          <w:sz w:val="20"/>
          <w:szCs w:val="20"/>
        </w:rPr>
        <w:t xml:space="preserve"> mal, hak ve alacakların korunmasında, </w:t>
      </w:r>
      <w:proofErr w:type="spellStart"/>
      <w:r w:rsidRPr="00E47A1A">
        <w:rPr>
          <w:color w:val="auto"/>
          <w:sz w:val="20"/>
          <w:szCs w:val="20"/>
        </w:rPr>
        <w:t>elkoymaya</w:t>
      </w:r>
      <w:proofErr w:type="spellEnd"/>
      <w:r w:rsidRPr="00E47A1A">
        <w:rPr>
          <w:color w:val="auto"/>
          <w:sz w:val="20"/>
          <w:szCs w:val="20"/>
        </w:rPr>
        <w:t xml:space="preserve"> ilişkin hükümler uygulanır. Tedbirlere ilişkin kararların özetinin bir gazetede ilânına mahkemece karar verilebilir. </w:t>
      </w:r>
    </w:p>
    <w:p w:rsidR="00E47A1A" w:rsidRPr="00E47A1A" w:rsidRDefault="00E47A1A" w:rsidP="00E47A1A">
      <w:pPr>
        <w:pStyle w:val="Default"/>
        <w:rPr>
          <w:color w:val="auto"/>
          <w:sz w:val="20"/>
          <w:szCs w:val="20"/>
        </w:rPr>
      </w:pPr>
      <w:r w:rsidRPr="00E47A1A">
        <w:rPr>
          <w:color w:val="auto"/>
          <w:sz w:val="20"/>
          <w:szCs w:val="20"/>
        </w:rPr>
        <w:t xml:space="preserve">(4) Kaçak yakalandığında veya kendiliğinden gelerek teslim olduğunda </w:t>
      </w:r>
      <w:proofErr w:type="spellStart"/>
      <w:r w:rsidRPr="00E47A1A">
        <w:rPr>
          <w:color w:val="auto"/>
          <w:sz w:val="20"/>
          <w:szCs w:val="20"/>
        </w:rPr>
        <w:t>elkoymanın</w:t>
      </w:r>
      <w:proofErr w:type="spellEnd"/>
      <w:r w:rsidRPr="00E47A1A">
        <w:rPr>
          <w:color w:val="auto"/>
          <w:sz w:val="20"/>
          <w:szCs w:val="20"/>
        </w:rPr>
        <w:t xml:space="preserve"> kaldırılmasına karar verilir. </w:t>
      </w:r>
    </w:p>
    <w:p w:rsidR="00E47A1A" w:rsidRPr="00E47A1A" w:rsidRDefault="00E47A1A" w:rsidP="00E47A1A">
      <w:pPr>
        <w:pStyle w:val="Default"/>
        <w:rPr>
          <w:color w:val="auto"/>
          <w:sz w:val="20"/>
          <w:szCs w:val="20"/>
        </w:rPr>
      </w:pPr>
      <w:r w:rsidRPr="00E47A1A">
        <w:rPr>
          <w:color w:val="auto"/>
          <w:sz w:val="20"/>
          <w:szCs w:val="20"/>
        </w:rPr>
        <w:t xml:space="preserve">(5) Kaçak hakkında 100 üncü ve sonraki maddeler gereğince, sulh ceza hâkimi veya mahkeme tarafından yokluğunda tutuklama kararı verilebilir. </w:t>
      </w:r>
    </w:p>
    <w:p w:rsidR="00E47A1A" w:rsidRPr="00E47A1A" w:rsidRDefault="00E47A1A" w:rsidP="00E47A1A">
      <w:pPr>
        <w:pStyle w:val="Default"/>
        <w:rPr>
          <w:color w:val="auto"/>
          <w:sz w:val="20"/>
          <w:szCs w:val="20"/>
        </w:rPr>
      </w:pPr>
      <w:r w:rsidRPr="00E47A1A">
        <w:rPr>
          <w:color w:val="auto"/>
          <w:sz w:val="20"/>
          <w:szCs w:val="20"/>
        </w:rPr>
        <w:t xml:space="preserve">(6) Mahkeme </w:t>
      </w:r>
      <w:proofErr w:type="spellStart"/>
      <w:r w:rsidRPr="00E47A1A">
        <w:rPr>
          <w:color w:val="auto"/>
          <w:sz w:val="20"/>
          <w:szCs w:val="20"/>
        </w:rPr>
        <w:t>elkoymaya</w:t>
      </w:r>
      <w:proofErr w:type="spellEnd"/>
      <w:r w:rsidRPr="00E47A1A">
        <w:rPr>
          <w:color w:val="auto"/>
          <w:sz w:val="20"/>
          <w:szCs w:val="20"/>
        </w:rPr>
        <w:t xml:space="preserve"> karar verdiğinde, kaçağın yasal olarak bakmakla yükümlü bulunduğu yakınlarının alınan tedbirler nedeniyle yoksulluğa düşebileceklerini saptarsa, bunların geçimlerini sağlamak üzere, </w:t>
      </w:r>
      <w:proofErr w:type="spellStart"/>
      <w:r w:rsidRPr="00E47A1A">
        <w:rPr>
          <w:color w:val="auto"/>
          <w:sz w:val="20"/>
          <w:szCs w:val="20"/>
        </w:rPr>
        <w:t>elkonulan</w:t>
      </w:r>
      <w:proofErr w:type="spellEnd"/>
      <w:r w:rsidRPr="00E47A1A">
        <w:rPr>
          <w:color w:val="auto"/>
          <w:sz w:val="20"/>
          <w:szCs w:val="20"/>
        </w:rPr>
        <w:t xml:space="preserve"> mal varlığından sosyal durumları ile orantılı miktarda yardımda bulunulması konusunda kayyıma izin verir. </w:t>
      </w:r>
    </w:p>
    <w:p w:rsidR="00E47A1A" w:rsidRPr="00E47A1A" w:rsidRDefault="00E47A1A" w:rsidP="00E47A1A">
      <w:pPr>
        <w:pStyle w:val="Default"/>
        <w:rPr>
          <w:color w:val="auto"/>
          <w:sz w:val="20"/>
          <w:szCs w:val="20"/>
        </w:rPr>
      </w:pPr>
      <w:r w:rsidRPr="00E47A1A">
        <w:rPr>
          <w:color w:val="auto"/>
          <w:sz w:val="20"/>
          <w:szCs w:val="20"/>
        </w:rPr>
        <w:t xml:space="preserve">(7) 246 </w:t>
      </w:r>
      <w:proofErr w:type="spellStart"/>
      <w:r w:rsidRPr="00E47A1A">
        <w:rPr>
          <w:color w:val="auto"/>
          <w:sz w:val="20"/>
          <w:szCs w:val="20"/>
        </w:rPr>
        <w:t>ncı</w:t>
      </w:r>
      <w:proofErr w:type="spellEnd"/>
      <w:r w:rsidRPr="00E47A1A">
        <w:rPr>
          <w:color w:val="auto"/>
          <w:sz w:val="20"/>
          <w:szCs w:val="20"/>
        </w:rPr>
        <w:t xml:space="preserve"> madde hükmü kaçaklar hakkında da uygulanır. </w:t>
      </w:r>
    </w:p>
    <w:p w:rsidR="00E47A1A" w:rsidRPr="00E47A1A" w:rsidRDefault="00E47A1A" w:rsidP="00E47A1A">
      <w:pPr>
        <w:pStyle w:val="Default"/>
        <w:rPr>
          <w:color w:val="auto"/>
          <w:sz w:val="20"/>
          <w:szCs w:val="20"/>
        </w:rPr>
      </w:pPr>
      <w:r w:rsidRPr="00E47A1A">
        <w:rPr>
          <w:color w:val="auto"/>
          <w:sz w:val="20"/>
          <w:szCs w:val="20"/>
        </w:rPr>
        <w:t xml:space="preserve">(8) Bu kararlara karşı itiraz edilebilir. </w:t>
      </w:r>
    </w:p>
    <w:p w:rsidR="00E47A1A" w:rsidRPr="00E47A1A" w:rsidRDefault="00E47A1A" w:rsidP="00E47A1A">
      <w:pPr>
        <w:pStyle w:val="Default"/>
        <w:rPr>
          <w:color w:val="auto"/>
          <w:sz w:val="20"/>
          <w:szCs w:val="20"/>
        </w:rPr>
      </w:pPr>
      <w:r w:rsidRPr="00E47A1A">
        <w:rPr>
          <w:color w:val="auto"/>
          <w:sz w:val="20"/>
          <w:szCs w:val="20"/>
        </w:rPr>
        <w:t xml:space="preserve">ÜÇÜNCÜ BÖLÜM </w:t>
      </w:r>
    </w:p>
    <w:p w:rsidR="00E47A1A" w:rsidRPr="00E47A1A" w:rsidRDefault="00E47A1A" w:rsidP="00E47A1A">
      <w:pPr>
        <w:pStyle w:val="Default"/>
        <w:rPr>
          <w:color w:val="auto"/>
          <w:sz w:val="20"/>
          <w:szCs w:val="20"/>
        </w:rPr>
      </w:pPr>
      <w:r w:rsidRPr="00E47A1A">
        <w:rPr>
          <w:i/>
          <w:iCs/>
          <w:color w:val="auto"/>
          <w:sz w:val="20"/>
          <w:szCs w:val="20"/>
        </w:rPr>
        <w:t xml:space="preserve">Tüzel Kişilerin Soruşturmada ve Kovuşturmada Temsili </w:t>
      </w:r>
    </w:p>
    <w:p w:rsidR="00E47A1A" w:rsidRPr="00E47A1A" w:rsidRDefault="00E47A1A" w:rsidP="00E47A1A">
      <w:pPr>
        <w:pStyle w:val="Default"/>
        <w:rPr>
          <w:color w:val="auto"/>
          <w:sz w:val="20"/>
          <w:szCs w:val="20"/>
        </w:rPr>
      </w:pPr>
      <w:r w:rsidRPr="00E47A1A">
        <w:rPr>
          <w:i/>
          <w:iCs/>
          <w:color w:val="auto"/>
          <w:sz w:val="20"/>
          <w:szCs w:val="20"/>
        </w:rPr>
        <w:t xml:space="preserve">Tüzel kişinin temsili </w:t>
      </w:r>
    </w:p>
    <w:p w:rsidR="00E47A1A" w:rsidRPr="00E47A1A" w:rsidRDefault="00E47A1A" w:rsidP="00E47A1A">
      <w:pPr>
        <w:pStyle w:val="Default"/>
        <w:rPr>
          <w:color w:val="auto"/>
          <w:sz w:val="20"/>
          <w:szCs w:val="20"/>
        </w:rPr>
      </w:pPr>
      <w:r w:rsidRPr="00E47A1A">
        <w:rPr>
          <w:b/>
          <w:bCs/>
          <w:color w:val="auto"/>
          <w:sz w:val="20"/>
          <w:szCs w:val="20"/>
        </w:rPr>
        <w:t xml:space="preserve">Madde 249 – </w:t>
      </w:r>
      <w:r w:rsidRPr="00E47A1A">
        <w:rPr>
          <w:color w:val="auto"/>
          <w:sz w:val="20"/>
          <w:szCs w:val="20"/>
        </w:rPr>
        <w:t xml:space="preserve">(1) Bir tüzel kişinin faaliyeti çerçevesinde işlenen suçlardan dolayı yapılan soruşturma ve kovuşturmada tüzel kişinin organ veya temsilcisi, katılan veya savunma makamı yanında yer alan sıfatıyla duruşmaya kabul edilir. </w:t>
      </w:r>
    </w:p>
    <w:p w:rsidR="00E47A1A" w:rsidRPr="00E47A1A" w:rsidRDefault="00E47A1A" w:rsidP="00E47A1A">
      <w:pPr>
        <w:pStyle w:val="Default"/>
        <w:rPr>
          <w:color w:val="auto"/>
          <w:sz w:val="20"/>
          <w:szCs w:val="20"/>
        </w:rPr>
      </w:pPr>
      <w:r w:rsidRPr="00E47A1A">
        <w:rPr>
          <w:color w:val="auto"/>
          <w:sz w:val="20"/>
          <w:szCs w:val="20"/>
        </w:rPr>
        <w:t xml:space="preserve">(2) Bu durumda, tüzel kişinin organ veya temsilcisi bu Kanunun katılana veya sanığa sağladığı haklardan yararlanır. </w:t>
      </w:r>
    </w:p>
    <w:p w:rsidR="00E47A1A" w:rsidRPr="00E47A1A" w:rsidRDefault="00E47A1A" w:rsidP="00E47A1A">
      <w:pPr>
        <w:pStyle w:val="Default"/>
        <w:rPr>
          <w:color w:val="auto"/>
          <w:sz w:val="20"/>
          <w:szCs w:val="20"/>
        </w:rPr>
      </w:pPr>
      <w:r w:rsidRPr="00E47A1A">
        <w:rPr>
          <w:color w:val="auto"/>
          <w:sz w:val="20"/>
          <w:szCs w:val="20"/>
        </w:rPr>
        <w:t xml:space="preserve">(3) Birinci fıkra hükmü, sanığın aynı zamanda tüzel kişinin organ veya temsilcisi sıfatını taşıması hâlinde uygulanmaz. </w:t>
      </w:r>
    </w:p>
    <w:p w:rsidR="00E47A1A" w:rsidRPr="00E47A1A" w:rsidRDefault="00E47A1A" w:rsidP="00E47A1A">
      <w:pPr>
        <w:pStyle w:val="Default"/>
        <w:rPr>
          <w:color w:val="auto"/>
          <w:sz w:val="20"/>
          <w:szCs w:val="20"/>
        </w:rPr>
      </w:pPr>
      <w:r w:rsidRPr="00E47A1A">
        <w:rPr>
          <w:color w:val="auto"/>
          <w:sz w:val="20"/>
          <w:szCs w:val="20"/>
        </w:rPr>
        <w:t xml:space="preserve">DÖRDÜNCÜ BÖLÜM </w:t>
      </w:r>
    </w:p>
    <w:p w:rsidR="00E47A1A" w:rsidRPr="00E47A1A" w:rsidRDefault="00E47A1A" w:rsidP="00E47A1A">
      <w:pPr>
        <w:pStyle w:val="Default"/>
        <w:rPr>
          <w:color w:val="auto"/>
          <w:sz w:val="20"/>
          <w:szCs w:val="20"/>
        </w:rPr>
      </w:pPr>
      <w:r w:rsidRPr="00E47A1A">
        <w:rPr>
          <w:i/>
          <w:iCs/>
          <w:color w:val="auto"/>
          <w:sz w:val="20"/>
          <w:szCs w:val="20"/>
        </w:rPr>
        <w:t xml:space="preserve">Bazı Suçlara İlişkin Muhakeme </w:t>
      </w:r>
    </w:p>
    <w:p w:rsidR="00E47A1A" w:rsidRPr="00E47A1A" w:rsidRDefault="00E47A1A" w:rsidP="00E47A1A">
      <w:pPr>
        <w:pStyle w:val="Default"/>
        <w:rPr>
          <w:color w:val="auto"/>
          <w:sz w:val="20"/>
          <w:szCs w:val="20"/>
        </w:rPr>
      </w:pPr>
      <w:r w:rsidRPr="00E47A1A">
        <w:rPr>
          <w:i/>
          <w:iCs/>
          <w:color w:val="auto"/>
          <w:sz w:val="20"/>
          <w:szCs w:val="20"/>
        </w:rPr>
        <w:t xml:space="preserve">Görev ve yargı çevresinin belirlenmesi </w:t>
      </w:r>
    </w:p>
    <w:p w:rsidR="00E47A1A" w:rsidRPr="00E47A1A" w:rsidRDefault="00E47A1A" w:rsidP="00E47A1A">
      <w:pPr>
        <w:pStyle w:val="Default"/>
        <w:rPr>
          <w:color w:val="auto"/>
          <w:sz w:val="20"/>
          <w:szCs w:val="20"/>
        </w:rPr>
      </w:pPr>
      <w:r w:rsidRPr="00E47A1A">
        <w:rPr>
          <w:b/>
          <w:bCs/>
          <w:color w:val="auto"/>
          <w:sz w:val="20"/>
          <w:szCs w:val="20"/>
        </w:rPr>
        <w:t xml:space="preserve">Madde 250 – (Mülga: </w:t>
      </w:r>
      <w:proofErr w:type="gramStart"/>
      <w:r w:rsidRPr="00E47A1A">
        <w:rPr>
          <w:b/>
          <w:bCs/>
          <w:color w:val="auto"/>
          <w:sz w:val="20"/>
          <w:szCs w:val="20"/>
        </w:rPr>
        <w:t>2/7/2012</w:t>
      </w:r>
      <w:proofErr w:type="gramEnd"/>
      <w:r w:rsidRPr="00E47A1A">
        <w:rPr>
          <w:b/>
          <w:bCs/>
          <w:color w:val="auto"/>
          <w:sz w:val="20"/>
          <w:szCs w:val="20"/>
        </w:rPr>
        <w:t xml:space="preserve">-6352/105 md.) </w:t>
      </w:r>
    </w:p>
    <w:p w:rsidR="00E47A1A" w:rsidRPr="00E47A1A" w:rsidRDefault="00E47A1A" w:rsidP="00E47A1A">
      <w:pPr>
        <w:pStyle w:val="Default"/>
        <w:rPr>
          <w:color w:val="auto"/>
          <w:sz w:val="20"/>
          <w:szCs w:val="20"/>
        </w:rPr>
      </w:pPr>
      <w:r w:rsidRPr="00E47A1A">
        <w:rPr>
          <w:i/>
          <w:iCs/>
          <w:color w:val="auto"/>
          <w:sz w:val="20"/>
          <w:szCs w:val="20"/>
        </w:rPr>
        <w:t xml:space="preserve">Soruşturma </w:t>
      </w:r>
    </w:p>
    <w:p w:rsidR="00E47A1A" w:rsidRPr="00E47A1A" w:rsidRDefault="00E47A1A" w:rsidP="00E47A1A">
      <w:pPr>
        <w:pStyle w:val="Default"/>
        <w:rPr>
          <w:color w:val="auto"/>
          <w:sz w:val="20"/>
          <w:szCs w:val="20"/>
        </w:rPr>
      </w:pPr>
      <w:r w:rsidRPr="00E47A1A">
        <w:rPr>
          <w:b/>
          <w:bCs/>
          <w:color w:val="auto"/>
          <w:sz w:val="20"/>
          <w:szCs w:val="20"/>
        </w:rPr>
        <w:t xml:space="preserve">Madde 251 – (Mülga: </w:t>
      </w:r>
      <w:proofErr w:type="gramStart"/>
      <w:r w:rsidRPr="00E47A1A">
        <w:rPr>
          <w:b/>
          <w:bCs/>
          <w:color w:val="auto"/>
          <w:sz w:val="20"/>
          <w:szCs w:val="20"/>
        </w:rPr>
        <w:t>2/7/2012</w:t>
      </w:r>
      <w:proofErr w:type="gramEnd"/>
      <w:r w:rsidRPr="00E47A1A">
        <w:rPr>
          <w:b/>
          <w:bCs/>
          <w:color w:val="auto"/>
          <w:sz w:val="20"/>
          <w:szCs w:val="20"/>
        </w:rPr>
        <w:t xml:space="preserve">-6352/105 md.) </w:t>
      </w:r>
    </w:p>
    <w:p w:rsidR="00E47A1A" w:rsidRPr="00E47A1A" w:rsidRDefault="00E47A1A" w:rsidP="00E47A1A">
      <w:pPr>
        <w:pStyle w:val="Default"/>
        <w:rPr>
          <w:color w:val="auto"/>
          <w:sz w:val="20"/>
          <w:szCs w:val="20"/>
        </w:rPr>
      </w:pPr>
      <w:r w:rsidRPr="00E47A1A">
        <w:rPr>
          <w:i/>
          <w:iCs/>
          <w:color w:val="auto"/>
          <w:sz w:val="20"/>
          <w:szCs w:val="20"/>
        </w:rPr>
        <w:t xml:space="preserve">Kovuşturma </w:t>
      </w:r>
    </w:p>
    <w:p w:rsidR="00E47A1A" w:rsidRPr="00E47A1A" w:rsidRDefault="00E47A1A" w:rsidP="00E47A1A">
      <w:pPr>
        <w:pStyle w:val="Default"/>
        <w:rPr>
          <w:color w:val="auto"/>
          <w:sz w:val="20"/>
          <w:szCs w:val="20"/>
        </w:rPr>
      </w:pPr>
      <w:r w:rsidRPr="00E47A1A">
        <w:rPr>
          <w:b/>
          <w:bCs/>
          <w:color w:val="auto"/>
          <w:sz w:val="20"/>
          <w:szCs w:val="20"/>
        </w:rPr>
        <w:t xml:space="preserve">Madde 252 – (Mülga: </w:t>
      </w:r>
      <w:proofErr w:type="gramStart"/>
      <w:r w:rsidRPr="00E47A1A">
        <w:rPr>
          <w:b/>
          <w:bCs/>
          <w:color w:val="auto"/>
          <w:sz w:val="20"/>
          <w:szCs w:val="20"/>
        </w:rPr>
        <w:t>2/7/2012</w:t>
      </w:r>
      <w:proofErr w:type="gramEnd"/>
      <w:r w:rsidRPr="00E47A1A">
        <w:rPr>
          <w:b/>
          <w:bCs/>
          <w:color w:val="auto"/>
          <w:sz w:val="20"/>
          <w:szCs w:val="20"/>
        </w:rPr>
        <w:t xml:space="preserve">-6352/105 md.) </w:t>
      </w:r>
    </w:p>
    <w:p w:rsidR="00E47A1A" w:rsidRPr="00E47A1A" w:rsidRDefault="00E47A1A" w:rsidP="00E47A1A">
      <w:pPr>
        <w:pStyle w:val="Default"/>
        <w:rPr>
          <w:color w:val="auto"/>
          <w:sz w:val="20"/>
          <w:szCs w:val="20"/>
        </w:rPr>
      </w:pPr>
      <w:r w:rsidRPr="00E47A1A">
        <w:rPr>
          <w:color w:val="auto"/>
          <w:sz w:val="20"/>
          <w:szCs w:val="20"/>
        </w:rPr>
        <w:t xml:space="preserve">İKİNCİ KISIM </w:t>
      </w:r>
    </w:p>
    <w:p w:rsidR="00E47A1A" w:rsidRPr="00E47A1A" w:rsidRDefault="00E47A1A" w:rsidP="00E47A1A">
      <w:pPr>
        <w:pStyle w:val="Default"/>
        <w:rPr>
          <w:color w:val="auto"/>
          <w:sz w:val="20"/>
          <w:szCs w:val="20"/>
        </w:rPr>
      </w:pPr>
      <w:r w:rsidRPr="00E47A1A">
        <w:rPr>
          <w:i/>
          <w:iCs/>
          <w:color w:val="auto"/>
          <w:sz w:val="20"/>
          <w:szCs w:val="20"/>
        </w:rPr>
        <w:t xml:space="preserve">Uzlaşma ve Müsadere </w:t>
      </w:r>
    </w:p>
    <w:p w:rsidR="00E47A1A" w:rsidRPr="00E47A1A" w:rsidRDefault="00E47A1A" w:rsidP="00E47A1A">
      <w:pPr>
        <w:pStyle w:val="Default"/>
        <w:rPr>
          <w:color w:val="auto"/>
          <w:sz w:val="20"/>
          <w:szCs w:val="20"/>
        </w:rPr>
      </w:pPr>
      <w:r w:rsidRPr="00E47A1A">
        <w:rPr>
          <w:color w:val="auto"/>
          <w:sz w:val="20"/>
          <w:szCs w:val="20"/>
        </w:rPr>
        <w:t xml:space="preserve">BİRİNCİ BÖLÜM </w:t>
      </w:r>
    </w:p>
    <w:p w:rsidR="00E47A1A" w:rsidRPr="00E47A1A" w:rsidRDefault="00E47A1A" w:rsidP="00E47A1A">
      <w:pPr>
        <w:pStyle w:val="Default"/>
        <w:rPr>
          <w:color w:val="auto"/>
          <w:sz w:val="20"/>
          <w:szCs w:val="20"/>
        </w:rPr>
      </w:pPr>
      <w:r w:rsidRPr="00E47A1A">
        <w:rPr>
          <w:i/>
          <w:iCs/>
          <w:color w:val="auto"/>
          <w:sz w:val="20"/>
          <w:szCs w:val="20"/>
        </w:rPr>
        <w:t xml:space="preserve">Uzlaşma </w:t>
      </w:r>
    </w:p>
    <w:p w:rsidR="00E47A1A" w:rsidRPr="00E47A1A" w:rsidRDefault="00E47A1A" w:rsidP="00E47A1A">
      <w:pPr>
        <w:pStyle w:val="Default"/>
        <w:rPr>
          <w:color w:val="auto"/>
          <w:sz w:val="20"/>
          <w:szCs w:val="20"/>
        </w:rPr>
      </w:pPr>
      <w:r w:rsidRPr="00E47A1A">
        <w:rPr>
          <w:i/>
          <w:iCs/>
          <w:color w:val="auto"/>
          <w:sz w:val="20"/>
          <w:szCs w:val="20"/>
        </w:rPr>
        <w:t xml:space="preserve">Uzlaşma </w:t>
      </w:r>
    </w:p>
    <w:p w:rsidR="00E47A1A" w:rsidRPr="00E47A1A" w:rsidRDefault="00E47A1A" w:rsidP="00E47A1A">
      <w:pPr>
        <w:pStyle w:val="Default"/>
        <w:rPr>
          <w:color w:val="auto"/>
          <w:sz w:val="20"/>
          <w:szCs w:val="20"/>
        </w:rPr>
      </w:pPr>
      <w:r w:rsidRPr="00E47A1A">
        <w:rPr>
          <w:b/>
          <w:bCs/>
          <w:color w:val="auto"/>
          <w:sz w:val="20"/>
          <w:szCs w:val="20"/>
        </w:rPr>
        <w:t xml:space="preserve">Madde 253 – (Değişik: </w:t>
      </w:r>
      <w:proofErr w:type="gramStart"/>
      <w:r w:rsidRPr="00E47A1A">
        <w:rPr>
          <w:b/>
          <w:bCs/>
          <w:color w:val="auto"/>
          <w:sz w:val="20"/>
          <w:szCs w:val="20"/>
        </w:rPr>
        <w:t>6/12/2006</w:t>
      </w:r>
      <w:proofErr w:type="gramEnd"/>
      <w:r w:rsidRPr="00E47A1A">
        <w:rPr>
          <w:b/>
          <w:bCs/>
          <w:color w:val="auto"/>
          <w:sz w:val="20"/>
          <w:szCs w:val="20"/>
        </w:rPr>
        <w:t xml:space="preserve">-5560/24 md.) </w:t>
      </w:r>
    </w:p>
    <w:p w:rsidR="00E47A1A" w:rsidRPr="00E47A1A" w:rsidRDefault="00E47A1A" w:rsidP="00E47A1A">
      <w:pPr>
        <w:pStyle w:val="Default"/>
        <w:rPr>
          <w:color w:val="auto"/>
          <w:sz w:val="20"/>
          <w:szCs w:val="20"/>
        </w:rPr>
      </w:pPr>
      <w:r w:rsidRPr="00E47A1A">
        <w:rPr>
          <w:color w:val="auto"/>
          <w:sz w:val="20"/>
          <w:szCs w:val="20"/>
        </w:rPr>
        <w:t xml:space="preserve">(1) Aşağıdaki suçlarda, şüpheli ile mağdur veya suçtan zarar gören gerçek veya özel hukuk tüzel kişisinin uzlaştırılması girişiminde bulunulur: </w:t>
      </w:r>
    </w:p>
    <w:p w:rsidR="00E47A1A" w:rsidRPr="00E47A1A" w:rsidRDefault="00E47A1A" w:rsidP="00E47A1A">
      <w:pPr>
        <w:pStyle w:val="Default"/>
        <w:rPr>
          <w:color w:val="auto"/>
          <w:sz w:val="20"/>
          <w:szCs w:val="20"/>
        </w:rPr>
      </w:pPr>
      <w:r w:rsidRPr="00E47A1A">
        <w:rPr>
          <w:color w:val="auto"/>
          <w:sz w:val="20"/>
          <w:szCs w:val="20"/>
        </w:rPr>
        <w:t xml:space="preserve">a) Soruşturulması ve kovuşturulması şikâyete bağlı suçlar. </w:t>
      </w:r>
    </w:p>
    <w:p w:rsidR="00E47A1A" w:rsidRPr="00E47A1A" w:rsidRDefault="00E47A1A" w:rsidP="00E47A1A">
      <w:pPr>
        <w:pStyle w:val="Default"/>
        <w:rPr>
          <w:color w:val="auto"/>
          <w:sz w:val="20"/>
          <w:szCs w:val="20"/>
        </w:rPr>
      </w:pPr>
      <w:r w:rsidRPr="00E47A1A">
        <w:rPr>
          <w:color w:val="auto"/>
          <w:sz w:val="20"/>
          <w:szCs w:val="20"/>
        </w:rPr>
        <w:t xml:space="preserve">b) Şikâyete bağlı olup olmadığına bakılmaksızın, Türk Ceza Kanununda yer alan; </w:t>
      </w:r>
    </w:p>
    <w:p w:rsidR="00E47A1A" w:rsidRPr="00E47A1A" w:rsidRDefault="00E47A1A" w:rsidP="00E47A1A">
      <w:pPr>
        <w:pStyle w:val="Default"/>
        <w:rPr>
          <w:color w:val="auto"/>
          <w:sz w:val="20"/>
          <w:szCs w:val="20"/>
        </w:rPr>
      </w:pPr>
      <w:r w:rsidRPr="00E47A1A">
        <w:rPr>
          <w:color w:val="auto"/>
          <w:sz w:val="20"/>
          <w:szCs w:val="20"/>
        </w:rPr>
        <w:t xml:space="preserve">1. Kasten yaralama (üçüncü fıkra hariç, madde 86; madde 88), </w:t>
      </w:r>
    </w:p>
    <w:p w:rsidR="00E47A1A" w:rsidRPr="00E47A1A" w:rsidRDefault="00E47A1A" w:rsidP="00E47A1A">
      <w:pPr>
        <w:pStyle w:val="Default"/>
        <w:rPr>
          <w:color w:val="auto"/>
          <w:sz w:val="20"/>
          <w:szCs w:val="20"/>
        </w:rPr>
      </w:pPr>
      <w:r w:rsidRPr="00E47A1A">
        <w:rPr>
          <w:color w:val="auto"/>
          <w:sz w:val="20"/>
          <w:szCs w:val="20"/>
        </w:rPr>
        <w:t xml:space="preserve">2. Taksirle yaralama (madde 89), </w:t>
      </w:r>
    </w:p>
    <w:p w:rsidR="00E47A1A" w:rsidRPr="00E47A1A" w:rsidRDefault="00E47A1A" w:rsidP="00E47A1A">
      <w:pPr>
        <w:pStyle w:val="Default"/>
        <w:rPr>
          <w:color w:val="auto"/>
          <w:sz w:val="20"/>
          <w:szCs w:val="20"/>
        </w:rPr>
      </w:pPr>
      <w:r w:rsidRPr="00E47A1A">
        <w:rPr>
          <w:color w:val="auto"/>
          <w:sz w:val="20"/>
          <w:szCs w:val="20"/>
        </w:rPr>
        <w:t xml:space="preserve">3. Konut dokunulmazlığının ihlali (madde 116), </w:t>
      </w:r>
    </w:p>
    <w:p w:rsidR="00E47A1A" w:rsidRPr="00E47A1A" w:rsidRDefault="00E47A1A" w:rsidP="00E47A1A">
      <w:pPr>
        <w:pStyle w:val="Default"/>
        <w:rPr>
          <w:color w:val="auto"/>
          <w:sz w:val="20"/>
          <w:szCs w:val="20"/>
        </w:rPr>
      </w:pPr>
      <w:r w:rsidRPr="00E47A1A">
        <w:rPr>
          <w:color w:val="auto"/>
          <w:sz w:val="20"/>
          <w:szCs w:val="20"/>
        </w:rPr>
        <w:t xml:space="preserve">4. Çocuğun kaçırılması ve alıkonulması (madde 234), </w:t>
      </w:r>
    </w:p>
    <w:p w:rsidR="00E47A1A" w:rsidRPr="00E47A1A" w:rsidRDefault="00E47A1A" w:rsidP="00E47A1A">
      <w:pPr>
        <w:pStyle w:val="Default"/>
        <w:rPr>
          <w:color w:val="auto"/>
          <w:sz w:val="20"/>
          <w:szCs w:val="20"/>
        </w:rPr>
      </w:pPr>
      <w:r w:rsidRPr="00E47A1A">
        <w:rPr>
          <w:color w:val="auto"/>
          <w:sz w:val="20"/>
          <w:szCs w:val="20"/>
        </w:rPr>
        <w:lastRenderedPageBreak/>
        <w:t xml:space="preserve">5. Ticari sır, bankacılık sırrı veya müşteri sırrı niteliğindeki bilgi veya belgelerin açıklanması (dördüncü fıkra hariç, madde 239), </w:t>
      </w:r>
    </w:p>
    <w:p w:rsidR="00E47A1A" w:rsidRPr="00E47A1A" w:rsidRDefault="00E47A1A" w:rsidP="00E47A1A">
      <w:pPr>
        <w:pStyle w:val="Default"/>
        <w:rPr>
          <w:color w:val="auto"/>
          <w:sz w:val="20"/>
          <w:szCs w:val="20"/>
        </w:rPr>
      </w:pPr>
      <w:proofErr w:type="gramStart"/>
      <w:r w:rsidRPr="00E47A1A">
        <w:rPr>
          <w:color w:val="auto"/>
          <w:sz w:val="20"/>
          <w:szCs w:val="20"/>
        </w:rPr>
        <w:t>suçları</w:t>
      </w:r>
      <w:proofErr w:type="gramEnd"/>
      <w:r w:rsidRPr="00E47A1A">
        <w:rPr>
          <w:color w:val="auto"/>
          <w:sz w:val="20"/>
          <w:szCs w:val="20"/>
        </w:rPr>
        <w:t xml:space="preserve">. </w:t>
      </w:r>
    </w:p>
    <w:p w:rsidR="00E47A1A" w:rsidRPr="00E47A1A" w:rsidRDefault="00E47A1A" w:rsidP="00E47A1A">
      <w:pPr>
        <w:pStyle w:val="Default"/>
        <w:rPr>
          <w:color w:val="auto"/>
          <w:sz w:val="20"/>
          <w:szCs w:val="20"/>
        </w:rPr>
      </w:pPr>
      <w:r w:rsidRPr="00E47A1A">
        <w:rPr>
          <w:color w:val="auto"/>
          <w:sz w:val="20"/>
          <w:szCs w:val="20"/>
        </w:rPr>
        <w:t xml:space="preserve">(2) Soruşturulması ve kovuşturulması şikâyete bağlı olanlar hariç olmak üzere; diğer kanunlarda yer alan suçlarla ilgili olarak uzlaştırma yoluna gidilebilmesi için, kanunda açık hüküm bulunması gerekir. </w:t>
      </w:r>
    </w:p>
    <w:p w:rsidR="00E47A1A" w:rsidRPr="00E47A1A" w:rsidRDefault="00E47A1A" w:rsidP="00E47A1A">
      <w:pPr>
        <w:pStyle w:val="Default"/>
        <w:rPr>
          <w:color w:val="auto"/>
          <w:sz w:val="20"/>
          <w:szCs w:val="20"/>
        </w:rPr>
      </w:pPr>
      <w:r w:rsidRPr="00E47A1A">
        <w:rPr>
          <w:color w:val="auto"/>
          <w:sz w:val="20"/>
          <w:szCs w:val="20"/>
        </w:rPr>
        <w:t xml:space="preserve">(3) Soruşturulması ve kovuşturulması şikâyete bağlı olsa bile, etkin pişmanlık hükümlerine yer verilen suçlar ile cinsel dokunulmazlığa karşı suçlarda, uzlaştırma yoluna gidilemez. </w:t>
      </w:r>
      <w:r w:rsidRPr="00E47A1A">
        <w:rPr>
          <w:b/>
          <w:bCs/>
          <w:color w:val="auto"/>
          <w:sz w:val="20"/>
          <w:szCs w:val="20"/>
        </w:rPr>
        <w:t xml:space="preserve">(Ek cümle: </w:t>
      </w:r>
      <w:proofErr w:type="gramStart"/>
      <w:r w:rsidRPr="00E47A1A">
        <w:rPr>
          <w:b/>
          <w:bCs/>
          <w:color w:val="auto"/>
          <w:sz w:val="20"/>
          <w:szCs w:val="20"/>
        </w:rPr>
        <w:t>26/6/2009</w:t>
      </w:r>
      <w:proofErr w:type="gramEnd"/>
      <w:r w:rsidRPr="00E47A1A">
        <w:rPr>
          <w:b/>
          <w:bCs/>
          <w:color w:val="auto"/>
          <w:sz w:val="20"/>
          <w:szCs w:val="20"/>
        </w:rPr>
        <w:t xml:space="preserve"> - 5918/8 md.) </w:t>
      </w:r>
      <w:r w:rsidRPr="00E47A1A">
        <w:rPr>
          <w:color w:val="auto"/>
          <w:sz w:val="20"/>
          <w:szCs w:val="20"/>
        </w:rPr>
        <w:t xml:space="preserve">Uzlaştırma kapsamına giren bir suçun, bu kapsama girmeyen bir başka suçla birlikte işlenmiş olması hâlinde de uzlaşma hükümleri uygulanmaz. </w:t>
      </w:r>
    </w:p>
    <w:p w:rsidR="00E47A1A" w:rsidRPr="00E47A1A" w:rsidRDefault="00E47A1A" w:rsidP="00E47A1A">
      <w:pPr>
        <w:pStyle w:val="Default"/>
        <w:rPr>
          <w:color w:val="auto"/>
          <w:sz w:val="20"/>
          <w:szCs w:val="20"/>
        </w:rPr>
      </w:pPr>
      <w:r w:rsidRPr="00E47A1A">
        <w:rPr>
          <w:color w:val="auto"/>
          <w:sz w:val="20"/>
          <w:szCs w:val="20"/>
        </w:rPr>
        <w:t xml:space="preserve">(4) Soruşturma konusu suçun uzlaşmaya tâbi olması halinde, Cumhuriyet savcısı veya talimatı üzerine adlî kolluk görevlisi, şüpheli ile mağdur veya suçtan zarar görene uzlaşma teklifinde bulunur. Şüphelinin, mağdurun veya suçtan zarar görenin reşit olmaması halinde, uzlaşma teklifi kanunî temsilcilerine yapılır. Cumhuriyet savcısı uzlaşma teklifini açıklamalı tebligat veya istinabe yoluyla da yapabilir. Şüpheli, mağdur veya suçtan zarar gören, kendisine uzlaşma teklifinde bulunulduktan itibaren üç gün içinde kararını bildirmediği takdirde, teklifi reddetmiş sayılır. </w:t>
      </w:r>
    </w:p>
    <w:p w:rsidR="00E47A1A" w:rsidRPr="00E47A1A" w:rsidRDefault="00E47A1A" w:rsidP="00E47A1A">
      <w:pPr>
        <w:pStyle w:val="Default"/>
        <w:rPr>
          <w:color w:val="auto"/>
          <w:sz w:val="20"/>
          <w:szCs w:val="20"/>
        </w:rPr>
      </w:pPr>
      <w:r w:rsidRPr="00E47A1A">
        <w:rPr>
          <w:color w:val="auto"/>
          <w:sz w:val="20"/>
          <w:szCs w:val="20"/>
        </w:rPr>
        <w:t xml:space="preserve">(5) Uzlaşma teklifinde bulunulması halinde, kişiye uzlaşmanın mahiyeti ve uzlaşmayı kabul veya reddetmesinin hukukî sonuçları anlatılır </w:t>
      </w:r>
    </w:p>
    <w:p w:rsidR="00E47A1A" w:rsidRPr="00E47A1A" w:rsidRDefault="00E47A1A" w:rsidP="00E47A1A">
      <w:pPr>
        <w:pStyle w:val="Default"/>
        <w:rPr>
          <w:color w:val="auto"/>
          <w:sz w:val="20"/>
          <w:szCs w:val="20"/>
        </w:rPr>
      </w:pPr>
      <w:r w:rsidRPr="00E47A1A">
        <w:rPr>
          <w:color w:val="auto"/>
          <w:sz w:val="20"/>
          <w:szCs w:val="20"/>
        </w:rPr>
        <w:t xml:space="preserve">(6) Resmî mercilere beyan edilmiş olup da soruşturma dosyasında yer alan adreste bulunmama veya yurt dışında olma ya da başka bir nedenle mağdura, suçtan zarar görene, şüpheliye veya bunların kanunî temsilcisine ulaşılamaması halinde, uzlaştırma yoluna gidilmeksizin soruşturma sonuçlandırılır. </w:t>
      </w:r>
    </w:p>
    <w:p w:rsidR="00E47A1A" w:rsidRPr="00E47A1A" w:rsidRDefault="00E47A1A" w:rsidP="00E47A1A">
      <w:pPr>
        <w:pStyle w:val="Default"/>
        <w:rPr>
          <w:color w:val="auto"/>
          <w:sz w:val="20"/>
          <w:szCs w:val="20"/>
        </w:rPr>
      </w:pPr>
      <w:r w:rsidRPr="00E47A1A">
        <w:rPr>
          <w:color w:val="auto"/>
          <w:sz w:val="20"/>
          <w:szCs w:val="20"/>
        </w:rPr>
        <w:t xml:space="preserve">(7) Birden fazla kişinin mağduriyetine veya zarar görmesine sebebiyet veren bir suçtan dolayı uzlaştırma yoluna gidilebilmesi için, mağdur veya suçtan zarar görenlerin hepsinin uzlaşmayı kabul etmesi gerekir. </w:t>
      </w:r>
    </w:p>
    <w:p w:rsidR="00E47A1A" w:rsidRPr="00E47A1A" w:rsidRDefault="00E47A1A" w:rsidP="00E47A1A">
      <w:pPr>
        <w:pStyle w:val="Default"/>
        <w:rPr>
          <w:color w:val="auto"/>
          <w:sz w:val="20"/>
          <w:szCs w:val="20"/>
        </w:rPr>
      </w:pPr>
      <w:r w:rsidRPr="00E47A1A">
        <w:rPr>
          <w:color w:val="auto"/>
          <w:sz w:val="20"/>
          <w:szCs w:val="20"/>
        </w:rPr>
        <w:t xml:space="preserve">(8) Uzlaşma teklifinde bulunulması veya teklifin kabul edilmesi, soruşturma konusu suça ilişkin delillerin toplanmasına ve koruma tedbirlerinin uygulanmasına engel değildir. </w:t>
      </w:r>
    </w:p>
    <w:p w:rsidR="00E47A1A" w:rsidRPr="00E47A1A" w:rsidRDefault="00E47A1A" w:rsidP="00E47A1A">
      <w:pPr>
        <w:pStyle w:val="Default"/>
        <w:rPr>
          <w:color w:val="auto"/>
          <w:sz w:val="20"/>
          <w:szCs w:val="20"/>
        </w:rPr>
      </w:pPr>
      <w:r w:rsidRPr="00E47A1A">
        <w:rPr>
          <w:color w:val="auto"/>
          <w:sz w:val="20"/>
          <w:szCs w:val="20"/>
        </w:rPr>
        <w:t xml:space="preserve">(9) Şüpheli ile mağdur veya suçtan zarar görenin uzlaşma teklifini kabul etmesi halinde, Cumhuriyet savcısı uzlaştırmayı kendisi gerçekleştirebileceği gibi, uzlaştırmacı olarak avukat görevlendirilmesini barodan isteyebilir veya hukuk öğrenimi görmüş kişiler arasından uzlaştırmacı görevlendirebilir. </w:t>
      </w:r>
    </w:p>
    <w:p w:rsidR="00E47A1A" w:rsidRPr="00E47A1A" w:rsidRDefault="00E47A1A" w:rsidP="00E47A1A">
      <w:pPr>
        <w:pStyle w:val="Default"/>
        <w:rPr>
          <w:color w:val="auto"/>
          <w:sz w:val="20"/>
          <w:szCs w:val="20"/>
        </w:rPr>
      </w:pPr>
      <w:r w:rsidRPr="00E47A1A">
        <w:rPr>
          <w:color w:val="auto"/>
          <w:sz w:val="20"/>
          <w:szCs w:val="20"/>
        </w:rPr>
        <w:t xml:space="preserve">(10) Bu Kanunda belirlenen hâkimin davaya bakamayacağı haller ile reddi sebepleri, uzlaştırmacı görevlendirilmesi ile ilgili olarak göz önünde bulundurulur. </w:t>
      </w:r>
    </w:p>
    <w:p w:rsidR="00E47A1A" w:rsidRPr="00E47A1A" w:rsidRDefault="00E47A1A" w:rsidP="00E47A1A">
      <w:pPr>
        <w:pStyle w:val="Default"/>
        <w:rPr>
          <w:color w:val="auto"/>
          <w:sz w:val="20"/>
          <w:szCs w:val="20"/>
        </w:rPr>
      </w:pPr>
      <w:r w:rsidRPr="00E47A1A">
        <w:rPr>
          <w:color w:val="auto"/>
          <w:sz w:val="20"/>
          <w:szCs w:val="20"/>
        </w:rPr>
        <w:t xml:space="preserve">(11) Görevlendirilen uzlaştırmacıya soruşturma dosyasında yer alan ve Cumhuriyet savcısınca uygun görülen belgelerin birer örneği verilir. Cumhuriyet savcısı uzlaştırmacıya, soruşturmanın gizliliği ilkesine uygun davranmakla yükümlü olduğunu hatırlatır. </w:t>
      </w:r>
    </w:p>
    <w:p w:rsidR="00E47A1A" w:rsidRPr="00E47A1A" w:rsidRDefault="00E47A1A" w:rsidP="00E47A1A">
      <w:pPr>
        <w:pStyle w:val="Default"/>
        <w:rPr>
          <w:color w:val="auto"/>
          <w:sz w:val="20"/>
          <w:szCs w:val="20"/>
        </w:rPr>
      </w:pPr>
      <w:r w:rsidRPr="00E47A1A">
        <w:rPr>
          <w:color w:val="auto"/>
          <w:sz w:val="20"/>
          <w:szCs w:val="20"/>
        </w:rPr>
        <w:t xml:space="preserve">(12) Uzlaştırmacı, dosya içindeki belgelerin birer örneği kendisine verildikten itibaren en geç otuz gün içinde uzlaştırma işlemlerini sonuçlandırır. Cumhuriyet savcısı bu süreyi en çok yirmi gün daha uzatabilir. </w:t>
      </w:r>
    </w:p>
    <w:p w:rsidR="00E47A1A" w:rsidRPr="00E47A1A" w:rsidRDefault="00E47A1A" w:rsidP="00E47A1A">
      <w:pPr>
        <w:pStyle w:val="Default"/>
        <w:rPr>
          <w:color w:val="auto"/>
          <w:sz w:val="20"/>
          <w:szCs w:val="20"/>
        </w:rPr>
      </w:pPr>
      <w:r w:rsidRPr="00E47A1A">
        <w:rPr>
          <w:color w:val="auto"/>
          <w:sz w:val="20"/>
          <w:szCs w:val="20"/>
        </w:rPr>
        <w:t xml:space="preserve">(13) Uzlaştırma müzakereleri gizli olarak yürütülür. Uzlaştırma müzakerelerine şüpheli, mağdur, suçtan zarar gören, kanunî temsilci, müdafi ve vekil katılabilir. Şüpheli, mağdur veya suçtan zarar görenin kendisi veya kanunî temsilcisi ya da vekilinin müzakerelere katılmaktan imtina etmesi halinde, uzlaşmayı kabul etmemiş sayılır. </w:t>
      </w:r>
    </w:p>
    <w:p w:rsidR="00E47A1A" w:rsidRPr="00E47A1A" w:rsidRDefault="00E47A1A" w:rsidP="00E47A1A">
      <w:pPr>
        <w:pStyle w:val="Default"/>
        <w:rPr>
          <w:color w:val="auto"/>
          <w:sz w:val="20"/>
          <w:szCs w:val="20"/>
        </w:rPr>
      </w:pPr>
      <w:r w:rsidRPr="00E47A1A">
        <w:rPr>
          <w:color w:val="auto"/>
          <w:sz w:val="20"/>
          <w:szCs w:val="20"/>
        </w:rPr>
        <w:t xml:space="preserve">(14) Uzlaştırmacı, müzakereler sırasında izlenmesi gereken yöntemle ilgili olarak Cumhuriyet savcısıyla görüşebilir; Cumhuriyet savcısı, uzlaştırmacıya talimat verebilir. </w:t>
      </w:r>
    </w:p>
    <w:p w:rsidR="00E47A1A" w:rsidRPr="00E47A1A" w:rsidRDefault="00E47A1A" w:rsidP="00E47A1A">
      <w:pPr>
        <w:pStyle w:val="Default"/>
        <w:rPr>
          <w:color w:val="auto"/>
          <w:sz w:val="20"/>
          <w:szCs w:val="20"/>
        </w:rPr>
      </w:pPr>
      <w:r w:rsidRPr="00E47A1A">
        <w:rPr>
          <w:color w:val="auto"/>
          <w:sz w:val="20"/>
          <w:szCs w:val="20"/>
        </w:rPr>
        <w:t xml:space="preserve">(15) Uzlaşma müzakereleri sonunda uzlaştırmacı, bir rapor hazırlayarak kendisine verilen belge örnekleriyle birlikte Cumhuriyet savcısına verir. Uzlaşmanın gerçekleşmesi halinde, tarafların imzalarını da içeren raporda, ne suretle uzlaşıldığı ayrıntılı olarak açıklanır. </w:t>
      </w:r>
    </w:p>
    <w:p w:rsidR="00E47A1A" w:rsidRPr="00E47A1A" w:rsidRDefault="00E47A1A" w:rsidP="00E47A1A">
      <w:pPr>
        <w:pStyle w:val="Default"/>
        <w:rPr>
          <w:color w:val="auto"/>
          <w:sz w:val="20"/>
          <w:szCs w:val="20"/>
        </w:rPr>
      </w:pPr>
      <w:r w:rsidRPr="00E47A1A">
        <w:rPr>
          <w:color w:val="auto"/>
          <w:sz w:val="20"/>
          <w:szCs w:val="20"/>
        </w:rPr>
        <w:t xml:space="preserve">(16) Uzlaşma teklifinin reddedilmesine rağmen, şüpheli ile mağdur veya suçtan zarar gören uzlaştıklarını gösteren belge ile en geç iddianamenin düzenlendiği tarihe kadar Cumhuriyet savcısına başvurarak uzlaştıklarını beyan edebilirler. </w:t>
      </w:r>
    </w:p>
    <w:p w:rsidR="00E47A1A" w:rsidRPr="00E47A1A" w:rsidRDefault="00E47A1A" w:rsidP="00E47A1A">
      <w:pPr>
        <w:pStyle w:val="Default"/>
        <w:rPr>
          <w:color w:val="auto"/>
          <w:sz w:val="20"/>
          <w:szCs w:val="20"/>
        </w:rPr>
      </w:pPr>
      <w:r w:rsidRPr="00E47A1A">
        <w:rPr>
          <w:color w:val="auto"/>
          <w:sz w:val="20"/>
          <w:szCs w:val="20"/>
        </w:rPr>
        <w:t xml:space="preserve">(17) Cumhuriyet savcısı, uzlaşmanın, tarafların özgür iradelerine dayandığını ve edimin hukuka uygun olduğunu belirlerse raporu veya belgeyi mühür ve imza altına alarak soruşturma dosyasında muhafaza eder. </w:t>
      </w:r>
    </w:p>
    <w:p w:rsidR="00E47A1A" w:rsidRPr="00E47A1A" w:rsidRDefault="00E47A1A" w:rsidP="00E47A1A">
      <w:pPr>
        <w:pStyle w:val="Default"/>
        <w:rPr>
          <w:color w:val="auto"/>
          <w:sz w:val="20"/>
          <w:szCs w:val="20"/>
        </w:rPr>
      </w:pPr>
      <w:r w:rsidRPr="00E47A1A">
        <w:rPr>
          <w:color w:val="auto"/>
          <w:sz w:val="20"/>
          <w:szCs w:val="20"/>
        </w:rPr>
        <w:t xml:space="preserve">(18) Uzlaştırmanın sonuçsuz kalması halinde tekrar uzlaştırma yoluna gidilemez. </w:t>
      </w:r>
    </w:p>
    <w:p w:rsidR="00E47A1A" w:rsidRPr="00E47A1A" w:rsidRDefault="00E47A1A" w:rsidP="00E47A1A">
      <w:pPr>
        <w:pStyle w:val="Default"/>
        <w:rPr>
          <w:color w:val="auto"/>
          <w:sz w:val="20"/>
          <w:szCs w:val="20"/>
        </w:rPr>
      </w:pPr>
      <w:r w:rsidRPr="00E47A1A">
        <w:rPr>
          <w:color w:val="auto"/>
          <w:sz w:val="20"/>
          <w:szCs w:val="20"/>
        </w:rPr>
        <w:t xml:space="preserve">(19) Uzlaşma sonucunda şüphelinin edimini </w:t>
      </w:r>
      <w:proofErr w:type="spellStart"/>
      <w:r w:rsidRPr="00E47A1A">
        <w:rPr>
          <w:color w:val="auto"/>
          <w:sz w:val="20"/>
          <w:szCs w:val="20"/>
        </w:rPr>
        <w:t>def’aten</w:t>
      </w:r>
      <w:proofErr w:type="spellEnd"/>
      <w:r w:rsidRPr="00E47A1A">
        <w:rPr>
          <w:color w:val="auto"/>
          <w:sz w:val="20"/>
          <w:szCs w:val="20"/>
        </w:rPr>
        <w:t xml:space="preserve"> yerine getirmesi halinde, hakkında kovuşturmaya yer olmadığı kararı verilir. Edimin yerine getirilmesinin ileri tarihe bırakılması, takside bağlanması veya süreklilik </w:t>
      </w:r>
      <w:proofErr w:type="spellStart"/>
      <w:r w:rsidRPr="00E47A1A">
        <w:rPr>
          <w:color w:val="auto"/>
          <w:sz w:val="20"/>
          <w:szCs w:val="20"/>
        </w:rPr>
        <w:t>arzetmesi</w:t>
      </w:r>
      <w:proofErr w:type="spellEnd"/>
      <w:r w:rsidRPr="00E47A1A">
        <w:rPr>
          <w:color w:val="auto"/>
          <w:sz w:val="20"/>
          <w:szCs w:val="20"/>
        </w:rPr>
        <w:t xml:space="preserve"> halinde, 171 inci maddedeki şartlar aranmaksızın, şüpheli hakkında kamu davasının açılmasının ertelenmesi kararı verilir. Erteleme süresince zamanaşımı işlemez. Kamu davasının açılmasının ertelenmesi kararından sonra, uzlaşmanın gereklerinin yerine getirilmemesi halinde, 171 inci maddenin dördüncü fıkrasındaki şart aranmaksızın, kamu davası açılır. Uzlaşmanın sağlanması halinde, soruşturma konusu suç nedeniyle tazminat davası açılamaz; açılmış olan davadan feragat edilmiş sayılır. Şüphelinin, edimini yerine getirmemesi halinde uzlaşma raporu veya belgesi, </w:t>
      </w:r>
      <w:proofErr w:type="gramStart"/>
      <w:r w:rsidRPr="00E47A1A">
        <w:rPr>
          <w:color w:val="auto"/>
          <w:sz w:val="20"/>
          <w:szCs w:val="20"/>
        </w:rPr>
        <w:t>9/6/1932</w:t>
      </w:r>
      <w:proofErr w:type="gramEnd"/>
      <w:r w:rsidRPr="00E47A1A">
        <w:rPr>
          <w:color w:val="auto"/>
          <w:sz w:val="20"/>
          <w:szCs w:val="20"/>
        </w:rPr>
        <w:t xml:space="preserve"> tarihli ve 2004 sayılı İcra ve İflas Kanununun 38 inci maddesinde yazılı ilam mahiyetini haiz belgelerden sayılır. </w:t>
      </w:r>
    </w:p>
    <w:p w:rsidR="00E47A1A" w:rsidRPr="00E47A1A" w:rsidRDefault="00E47A1A" w:rsidP="00E47A1A">
      <w:pPr>
        <w:pStyle w:val="Default"/>
        <w:rPr>
          <w:color w:val="auto"/>
          <w:sz w:val="20"/>
          <w:szCs w:val="20"/>
        </w:rPr>
      </w:pPr>
      <w:r w:rsidRPr="00E47A1A">
        <w:rPr>
          <w:color w:val="auto"/>
          <w:sz w:val="20"/>
          <w:szCs w:val="20"/>
        </w:rPr>
        <w:t xml:space="preserve">(20) Uzlaştırma müzakereleri sırasında yapılan açıklamalar, herhangi bir soruşturma ve kovuşturmada ya da davada delil olarak kullanılamaz. </w:t>
      </w:r>
    </w:p>
    <w:p w:rsidR="00E47A1A" w:rsidRPr="00E47A1A" w:rsidRDefault="00E47A1A" w:rsidP="00E47A1A">
      <w:pPr>
        <w:pStyle w:val="Default"/>
        <w:pageBreakBefore/>
        <w:rPr>
          <w:color w:val="auto"/>
          <w:sz w:val="20"/>
          <w:szCs w:val="20"/>
        </w:rPr>
      </w:pPr>
      <w:r w:rsidRPr="00E47A1A">
        <w:rPr>
          <w:color w:val="auto"/>
          <w:sz w:val="20"/>
          <w:szCs w:val="20"/>
        </w:rPr>
        <w:lastRenderedPageBreak/>
        <w:t xml:space="preserve">9168-2 </w:t>
      </w:r>
    </w:p>
    <w:p w:rsidR="00E47A1A" w:rsidRPr="00E47A1A" w:rsidRDefault="00E47A1A" w:rsidP="00E47A1A">
      <w:pPr>
        <w:pStyle w:val="Default"/>
        <w:rPr>
          <w:color w:val="auto"/>
          <w:sz w:val="20"/>
          <w:szCs w:val="20"/>
        </w:rPr>
      </w:pPr>
      <w:r w:rsidRPr="00E47A1A">
        <w:rPr>
          <w:color w:val="auto"/>
          <w:sz w:val="20"/>
          <w:szCs w:val="20"/>
        </w:rPr>
        <w:t xml:space="preserve">(21) Şüpheli, mağdur veya suçtan zarar görenden birine ilk uzlaşma teklifinde bulunulduğu tarihten itibaren, uzlaştırma girişiminin sonuçsuz kaldığı ve en geç, uzlaştırmacının raporunu düzenleyerek Cumhuriyet savcısına verdiği tarihe kadar dava zamanaşımı ile kovuşturma koşulu olan dava süresi işlemez. </w:t>
      </w:r>
    </w:p>
    <w:p w:rsidR="00E47A1A" w:rsidRPr="00E47A1A" w:rsidRDefault="00E47A1A" w:rsidP="00E47A1A">
      <w:pPr>
        <w:pStyle w:val="Default"/>
        <w:rPr>
          <w:color w:val="auto"/>
          <w:sz w:val="20"/>
          <w:szCs w:val="20"/>
        </w:rPr>
      </w:pPr>
      <w:r w:rsidRPr="00E47A1A">
        <w:rPr>
          <w:color w:val="auto"/>
          <w:sz w:val="20"/>
          <w:szCs w:val="20"/>
        </w:rPr>
        <w:t xml:space="preserve">(22) Uzlaştırmacıya Cumhuriyet savcısı tarafından çalışma ve masraflarıyla orantılı bir ücret takdir edilerek ödenir. Uzlaştırmacı ücreti ve diğer uzlaştırma giderleri, yargılama giderlerinden sayılır. Uzlaşmanın gerçekleşmesi halinde bu giderler Devlet Hazinesi tarafından karşılanır. </w:t>
      </w:r>
    </w:p>
    <w:p w:rsidR="00E47A1A" w:rsidRPr="00E47A1A" w:rsidRDefault="00E47A1A" w:rsidP="00E47A1A">
      <w:pPr>
        <w:pStyle w:val="Default"/>
        <w:rPr>
          <w:color w:val="auto"/>
          <w:sz w:val="20"/>
          <w:szCs w:val="20"/>
        </w:rPr>
      </w:pPr>
      <w:r w:rsidRPr="00E47A1A">
        <w:rPr>
          <w:color w:val="auto"/>
          <w:sz w:val="20"/>
          <w:szCs w:val="20"/>
        </w:rPr>
        <w:t xml:space="preserve">(23) Uzlaşma sonucunda verilecek kararlarla ilgili olarak bu Kanunda öngörülen kanun yollarına başvurulabilir. </w:t>
      </w:r>
    </w:p>
    <w:p w:rsidR="00E47A1A" w:rsidRPr="00E47A1A" w:rsidRDefault="00E47A1A" w:rsidP="00E47A1A">
      <w:pPr>
        <w:pStyle w:val="Default"/>
        <w:rPr>
          <w:color w:val="auto"/>
          <w:sz w:val="20"/>
          <w:szCs w:val="20"/>
        </w:rPr>
      </w:pPr>
      <w:r w:rsidRPr="00E47A1A">
        <w:rPr>
          <w:color w:val="auto"/>
          <w:sz w:val="20"/>
          <w:szCs w:val="20"/>
        </w:rPr>
        <w:t xml:space="preserve">(24) Uzlaştırmanın uygulanmasına ilişkin hususlar, yönetmelikle düzenlenir. </w:t>
      </w:r>
    </w:p>
    <w:p w:rsidR="00E47A1A" w:rsidRPr="00E47A1A" w:rsidRDefault="00E47A1A" w:rsidP="00E47A1A">
      <w:pPr>
        <w:pStyle w:val="Default"/>
        <w:rPr>
          <w:color w:val="auto"/>
          <w:sz w:val="20"/>
          <w:szCs w:val="20"/>
        </w:rPr>
      </w:pPr>
      <w:r w:rsidRPr="00E47A1A">
        <w:rPr>
          <w:i/>
          <w:iCs/>
          <w:color w:val="auto"/>
          <w:sz w:val="20"/>
          <w:szCs w:val="20"/>
        </w:rPr>
        <w:t xml:space="preserve">Mahkeme tarafından uzlaştırma </w:t>
      </w:r>
    </w:p>
    <w:p w:rsidR="00E47A1A" w:rsidRPr="00E47A1A" w:rsidRDefault="00E47A1A" w:rsidP="00E47A1A">
      <w:pPr>
        <w:pStyle w:val="Default"/>
        <w:rPr>
          <w:color w:val="auto"/>
          <w:sz w:val="20"/>
          <w:szCs w:val="20"/>
        </w:rPr>
      </w:pPr>
      <w:r w:rsidRPr="00E47A1A">
        <w:rPr>
          <w:b/>
          <w:bCs/>
          <w:color w:val="auto"/>
          <w:sz w:val="20"/>
          <w:szCs w:val="20"/>
        </w:rPr>
        <w:t xml:space="preserve">Madde 254 – (Değişik: </w:t>
      </w:r>
      <w:proofErr w:type="gramStart"/>
      <w:r w:rsidRPr="00E47A1A">
        <w:rPr>
          <w:b/>
          <w:bCs/>
          <w:color w:val="auto"/>
          <w:sz w:val="20"/>
          <w:szCs w:val="20"/>
        </w:rPr>
        <w:t>6/12/2006</w:t>
      </w:r>
      <w:proofErr w:type="gramEnd"/>
      <w:r w:rsidRPr="00E47A1A">
        <w:rPr>
          <w:b/>
          <w:bCs/>
          <w:color w:val="auto"/>
          <w:sz w:val="20"/>
          <w:szCs w:val="20"/>
        </w:rPr>
        <w:t xml:space="preserve">-5560/25 md.) </w:t>
      </w:r>
    </w:p>
    <w:p w:rsidR="00E47A1A" w:rsidRPr="00E47A1A" w:rsidRDefault="00E47A1A" w:rsidP="00E47A1A">
      <w:pPr>
        <w:pStyle w:val="Default"/>
        <w:rPr>
          <w:color w:val="auto"/>
          <w:sz w:val="20"/>
          <w:szCs w:val="20"/>
        </w:rPr>
      </w:pPr>
      <w:r w:rsidRPr="00E47A1A">
        <w:rPr>
          <w:color w:val="auto"/>
          <w:sz w:val="20"/>
          <w:szCs w:val="20"/>
        </w:rPr>
        <w:t xml:space="preserve">(1) Kamu davası açıldıktan sonra kovuşturma konusu suçun uzlaşma kapsamında olduğunun anlaşılması halinde, uzlaştırma işlemleri 253 üncü maddede belirtilen esas ve </w:t>
      </w:r>
      <w:proofErr w:type="spellStart"/>
      <w:r w:rsidRPr="00E47A1A">
        <w:rPr>
          <w:color w:val="auto"/>
          <w:sz w:val="20"/>
          <w:szCs w:val="20"/>
        </w:rPr>
        <w:t>usûle</w:t>
      </w:r>
      <w:proofErr w:type="spellEnd"/>
      <w:r w:rsidRPr="00E47A1A">
        <w:rPr>
          <w:color w:val="auto"/>
          <w:sz w:val="20"/>
          <w:szCs w:val="20"/>
        </w:rPr>
        <w:t xml:space="preserve"> göre, mahkeme tarafından yapılır. </w:t>
      </w:r>
    </w:p>
    <w:p w:rsidR="00E47A1A" w:rsidRPr="00E47A1A" w:rsidRDefault="00E47A1A" w:rsidP="00E47A1A">
      <w:pPr>
        <w:pStyle w:val="Default"/>
        <w:rPr>
          <w:color w:val="auto"/>
          <w:sz w:val="20"/>
          <w:szCs w:val="20"/>
        </w:rPr>
      </w:pPr>
      <w:r w:rsidRPr="00E47A1A">
        <w:rPr>
          <w:color w:val="auto"/>
          <w:sz w:val="20"/>
          <w:szCs w:val="20"/>
        </w:rPr>
        <w:t xml:space="preserve">(2) Uzlaşma gerçekleştiği takdirde, mahkeme, uzlaşma sonucunda sanığın edimini </w:t>
      </w:r>
      <w:proofErr w:type="spellStart"/>
      <w:r w:rsidRPr="00E47A1A">
        <w:rPr>
          <w:color w:val="auto"/>
          <w:sz w:val="20"/>
          <w:szCs w:val="20"/>
        </w:rPr>
        <w:t>def’aten</w:t>
      </w:r>
      <w:proofErr w:type="spellEnd"/>
      <w:r w:rsidRPr="00E47A1A">
        <w:rPr>
          <w:color w:val="auto"/>
          <w:sz w:val="20"/>
          <w:szCs w:val="20"/>
        </w:rPr>
        <w:t xml:space="preserve"> yerine getirmesi halinde, davanın düşmesine karar verir. Edimin yerine getirilmesinin ileri tarihe bırakılması, takside bağlanması veya süreklilik </w:t>
      </w:r>
      <w:proofErr w:type="spellStart"/>
      <w:r w:rsidRPr="00E47A1A">
        <w:rPr>
          <w:color w:val="auto"/>
          <w:sz w:val="20"/>
          <w:szCs w:val="20"/>
        </w:rPr>
        <w:t>arzetmesi</w:t>
      </w:r>
      <w:proofErr w:type="spellEnd"/>
      <w:r w:rsidRPr="00E47A1A">
        <w:rPr>
          <w:color w:val="auto"/>
          <w:sz w:val="20"/>
          <w:szCs w:val="20"/>
        </w:rPr>
        <w:t xml:space="preserve"> halinde; sanık hakkında, 231 inci maddedeki şartlar aranmaksızın, hükmün açıklanmasının geri bırakılmasına karar verilir. Geri bırakma süresince zamanaşımı işlemez. Hükmün açıklanmasının geri bırakılmasına karar verildikten sonra, uzlaşmanın gereklerinin yerine getirilmemesi halinde, mahkeme tarafından, 231 inci maddenin </w:t>
      </w:r>
      <w:proofErr w:type="spellStart"/>
      <w:r w:rsidRPr="00E47A1A">
        <w:rPr>
          <w:color w:val="auto"/>
          <w:sz w:val="20"/>
          <w:szCs w:val="20"/>
        </w:rPr>
        <w:t>onbirinci</w:t>
      </w:r>
      <w:proofErr w:type="spellEnd"/>
      <w:r w:rsidRPr="00E47A1A">
        <w:rPr>
          <w:color w:val="auto"/>
          <w:sz w:val="20"/>
          <w:szCs w:val="20"/>
        </w:rPr>
        <w:t xml:space="preserve"> fıkrasındaki şartlar aranmaksızın, hüküm açıklanır. </w:t>
      </w:r>
    </w:p>
    <w:p w:rsidR="00E47A1A" w:rsidRPr="00E47A1A" w:rsidRDefault="00E47A1A" w:rsidP="00E47A1A">
      <w:pPr>
        <w:pStyle w:val="Default"/>
        <w:rPr>
          <w:color w:val="auto"/>
          <w:sz w:val="20"/>
          <w:szCs w:val="20"/>
        </w:rPr>
      </w:pPr>
      <w:r w:rsidRPr="00E47A1A">
        <w:rPr>
          <w:i/>
          <w:iCs/>
          <w:color w:val="auto"/>
          <w:sz w:val="20"/>
          <w:szCs w:val="20"/>
        </w:rPr>
        <w:t xml:space="preserve">Birden çok fail bulunması hâlinde uzlaşma </w:t>
      </w:r>
    </w:p>
    <w:p w:rsidR="00E47A1A" w:rsidRPr="00E47A1A" w:rsidRDefault="00E47A1A" w:rsidP="00E47A1A">
      <w:pPr>
        <w:pStyle w:val="Default"/>
        <w:rPr>
          <w:color w:val="auto"/>
          <w:sz w:val="20"/>
          <w:szCs w:val="20"/>
        </w:rPr>
      </w:pPr>
      <w:r w:rsidRPr="00E47A1A">
        <w:rPr>
          <w:b/>
          <w:bCs/>
          <w:color w:val="auto"/>
          <w:sz w:val="20"/>
          <w:szCs w:val="20"/>
        </w:rPr>
        <w:t xml:space="preserve">Madde 255 – </w:t>
      </w:r>
      <w:r w:rsidRPr="00E47A1A">
        <w:rPr>
          <w:color w:val="auto"/>
          <w:sz w:val="20"/>
          <w:szCs w:val="20"/>
        </w:rPr>
        <w:t xml:space="preserve">(1) Aralarında iştirak ilişkisi olsun veya olmasın birden çok kişi tarafından işlenen suçlarda, ancak uzlaşan kişi uzlaşmadan yararlanır. </w:t>
      </w:r>
    </w:p>
    <w:p w:rsidR="00E47A1A" w:rsidRPr="00E47A1A" w:rsidRDefault="00E47A1A" w:rsidP="00E47A1A">
      <w:pPr>
        <w:pStyle w:val="Default"/>
        <w:rPr>
          <w:color w:val="auto"/>
          <w:sz w:val="20"/>
          <w:szCs w:val="20"/>
        </w:rPr>
      </w:pPr>
      <w:r w:rsidRPr="00E47A1A">
        <w:rPr>
          <w:color w:val="auto"/>
          <w:sz w:val="20"/>
          <w:szCs w:val="20"/>
        </w:rPr>
        <w:t xml:space="preserve">İKİNCİ BÖLÜM </w:t>
      </w:r>
    </w:p>
    <w:p w:rsidR="00E47A1A" w:rsidRPr="00E47A1A" w:rsidRDefault="00E47A1A" w:rsidP="00E47A1A">
      <w:pPr>
        <w:pStyle w:val="Default"/>
        <w:rPr>
          <w:color w:val="auto"/>
          <w:sz w:val="20"/>
          <w:szCs w:val="20"/>
        </w:rPr>
      </w:pPr>
      <w:r w:rsidRPr="00E47A1A">
        <w:rPr>
          <w:i/>
          <w:iCs/>
          <w:color w:val="auto"/>
          <w:sz w:val="20"/>
          <w:szCs w:val="20"/>
        </w:rPr>
        <w:t xml:space="preserve">Müsadere Usulü </w:t>
      </w:r>
    </w:p>
    <w:p w:rsidR="00E47A1A" w:rsidRPr="00E47A1A" w:rsidRDefault="00E47A1A" w:rsidP="00E47A1A">
      <w:pPr>
        <w:pStyle w:val="Default"/>
        <w:rPr>
          <w:color w:val="auto"/>
          <w:sz w:val="20"/>
          <w:szCs w:val="20"/>
        </w:rPr>
      </w:pPr>
      <w:r w:rsidRPr="00E47A1A">
        <w:rPr>
          <w:i/>
          <w:iCs/>
          <w:color w:val="auto"/>
          <w:sz w:val="20"/>
          <w:szCs w:val="20"/>
        </w:rPr>
        <w:t xml:space="preserve">Başvuru </w:t>
      </w:r>
    </w:p>
    <w:p w:rsidR="00E47A1A" w:rsidRPr="00E47A1A" w:rsidRDefault="00E47A1A" w:rsidP="00E47A1A">
      <w:pPr>
        <w:pStyle w:val="Default"/>
        <w:rPr>
          <w:color w:val="auto"/>
          <w:sz w:val="20"/>
          <w:szCs w:val="20"/>
        </w:rPr>
      </w:pPr>
      <w:r w:rsidRPr="00E47A1A">
        <w:rPr>
          <w:b/>
          <w:bCs/>
          <w:color w:val="auto"/>
          <w:sz w:val="20"/>
          <w:szCs w:val="20"/>
        </w:rPr>
        <w:t xml:space="preserve">Madde 256 – </w:t>
      </w:r>
      <w:r w:rsidRPr="00E47A1A">
        <w:rPr>
          <w:color w:val="auto"/>
          <w:sz w:val="20"/>
          <w:szCs w:val="20"/>
        </w:rPr>
        <w:t xml:space="preserve">(1) Müsadere kararı verilmesi gereken hâllerde, kamu davası açılmamış veya kamu davası açılmış olup da esasla beraber bir karar verilmemişse; karar verilmesi için, Cumhuriyet savcısı veya katılan, davayı görmeye yetkili mahkemeye başvurabilir. </w:t>
      </w:r>
    </w:p>
    <w:p w:rsidR="00E47A1A" w:rsidRPr="00E47A1A" w:rsidRDefault="00E47A1A" w:rsidP="00E47A1A">
      <w:pPr>
        <w:pStyle w:val="Default"/>
        <w:rPr>
          <w:color w:val="auto"/>
          <w:sz w:val="20"/>
          <w:szCs w:val="20"/>
        </w:rPr>
      </w:pPr>
      <w:r w:rsidRPr="00E47A1A">
        <w:rPr>
          <w:color w:val="auto"/>
          <w:sz w:val="20"/>
          <w:szCs w:val="20"/>
        </w:rPr>
        <w:t xml:space="preserve">(2) Kamu davası açılmış olup da iade edilmesi gereken eşya veya malvarlığı değerleri ile ilgili olarak esasla birlikte bir karar verilmemiş olması durumunda, mahkemece </w:t>
      </w:r>
      <w:proofErr w:type="spellStart"/>
      <w:r w:rsidRPr="00E47A1A">
        <w:rPr>
          <w:color w:val="auto"/>
          <w:sz w:val="20"/>
          <w:szCs w:val="20"/>
        </w:rPr>
        <w:t>re'sen</w:t>
      </w:r>
      <w:proofErr w:type="spellEnd"/>
      <w:r w:rsidRPr="00E47A1A">
        <w:rPr>
          <w:color w:val="auto"/>
          <w:sz w:val="20"/>
          <w:szCs w:val="20"/>
        </w:rPr>
        <w:t xml:space="preserve"> veya ilgililerin istemi üzerine bunların iadesine karar verilir. </w:t>
      </w:r>
    </w:p>
    <w:p w:rsidR="00E47A1A" w:rsidRPr="00E47A1A" w:rsidRDefault="00E47A1A" w:rsidP="00E47A1A">
      <w:pPr>
        <w:pStyle w:val="Default"/>
        <w:rPr>
          <w:color w:val="auto"/>
          <w:sz w:val="20"/>
          <w:szCs w:val="20"/>
        </w:rPr>
      </w:pPr>
      <w:r w:rsidRPr="00E47A1A">
        <w:rPr>
          <w:i/>
          <w:iCs/>
          <w:color w:val="auto"/>
          <w:sz w:val="20"/>
          <w:szCs w:val="20"/>
        </w:rPr>
        <w:t xml:space="preserve">Duruşma ve karar </w:t>
      </w:r>
    </w:p>
    <w:p w:rsidR="00E47A1A" w:rsidRPr="00E47A1A" w:rsidRDefault="00E47A1A" w:rsidP="00E47A1A">
      <w:pPr>
        <w:pStyle w:val="Default"/>
        <w:rPr>
          <w:color w:val="auto"/>
          <w:sz w:val="20"/>
          <w:szCs w:val="20"/>
        </w:rPr>
      </w:pPr>
      <w:r w:rsidRPr="00E47A1A">
        <w:rPr>
          <w:b/>
          <w:bCs/>
          <w:color w:val="auto"/>
          <w:sz w:val="20"/>
          <w:szCs w:val="20"/>
        </w:rPr>
        <w:t xml:space="preserve">Madde 257 – </w:t>
      </w:r>
      <w:r w:rsidRPr="00E47A1A">
        <w:rPr>
          <w:color w:val="auto"/>
          <w:sz w:val="20"/>
          <w:szCs w:val="20"/>
        </w:rPr>
        <w:t xml:space="preserve">(1) 256 </w:t>
      </w:r>
      <w:proofErr w:type="spellStart"/>
      <w:r w:rsidRPr="00E47A1A">
        <w:rPr>
          <w:color w:val="auto"/>
          <w:sz w:val="20"/>
          <w:szCs w:val="20"/>
        </w:rPr>
        <w:t>ncı</w:t>
      </w:r>
      <w:proofErr w:type="spellEnd"/>
      <w:r w:rsidRPr="00E47A1A">
        <w:rPr>
          <w:color w:val="auto"/>
          <w:sz w:val="20"/>
          <w:szCs w:val="20"/>
        </w:rPr>
        <w:t xml:space="preserve"> maddeye göre verilmesi gereken kararlar, duruşmalı olarak verilir. </w:t>
      </w:r>
    </w:p>
    <w:p w:rsidR="00E47A1A" w:rsidRPr="00E47A1A" w:rsidRDefault="00E47A1A" w:rsidP="00E47A1A">
      <w:pPr>
        <w:pStyle w:val="Default"/>
        <w:rPr>
          <w:color w:val="auto"/>
          <w:sz w:val="20"/>
          <w:szCs w:val="20"/>
        </w:rPr>
      </w:pPr>
      <w:r w:rsidRPr="00E47A1A">
        <w:rPr>
          <w:color w:val="auto"/>
          <w:sz w:val="20"/>
          <w:szCs w:val="20"/>
        </w:rPr>
        <w:t xml:space="preserve">(2) Müsadere veya iade olunacak eşya veya diğer malvarlığı değerleri üzerinde hakkı olan kimseler de duruşmaya çağrılır. Bu kişiler, sanığın sahip olduğu hakları kullanabilirler. </w:t>
      </w:r>
    </w:p>
    <w:p w:rsidR="00E47A1A" w:rsidRPr="00E47A1A" w:rsidRDefault="00E47A1A" w:rsidP="00E47A1A">
      <w:pPr>
        <w:pStyle w:val="Default"/>
        <w:rPr>
          <w:color w:val="auto"/>
          <w:sz w:val="20"/>
          <w:szCs w:val="20"/>
        </w:rPr>
      </w:pPr>
      <w:r w:rsidRPr="00E47A1A">
        <w:rPr>
          <w:color w:val="auto"/>
          <w:sz w:val="20"/>
          <w:szCs w:val="20"/>
        </w:rPr>
        <w:t xml:space="preserve">(3) Çağrıya uymamaları, işlemin ertelenmesine neden olmaz ve hükmün verilmesini engellemez. </w:t>
      </w:r>
    </w:p>
    <w:p w:rsidR="00E47A1A" w:rsidRPr="00E47A1A" w:rsidRDefault="00E47A1A" w:rsidP="00E47A1A">
      <w:pPr>
        <w:pStyle w:val="Default"/>
        <w:rPr>
          <w:color w:val="auto"/>
          <w:sz w:val="20"/>
          <w:szCs w:val="20"/>
        </w:rPr>
      </w:pPr>
      <w:r w:rsidRPr="00E47A1A">
        <w:rPr>
          <w:i/>
          <w:iCs/>
          <w:color w:val="auto"/>
          <w:sz w:val="20"/>
          <w:szCs w:val="20"/>
        </w:rPr>
        <w:t xml:space="preserve">Kanun yolu </w:t>
      </w:r>
    </w:p>
    <w:p w:rsidR="00E47A1A" w:rsidRPr="00E47A1A" w:rsidRDefault="00E47A1A" w:rsidP="00E47A1A">
      <w:pPr>
        <w:pStyle w:val="Default"/>
        <w:rPr>
          <w:color w:val="auto"/>
          <w:sz w:val="20"/>
          <w:szCs w:val="20"/>
        </w:rPr>
      </w:pPr>
      <w:r w:rsidRPr="00E47A1A">
        <w:rPr>
          <w:b/>
          <w:bCs/>
          <w:color w:val="auto"/>
          <w:sz w:val="20"/>
          <w:szCs w:val="20"/>
        </w:rPr>
        <w:t xml:space="preserve">Madde 258 – </w:t>
      </w:r>
      <w:r w:rsidRPr="00E47A1A">
        <w:rPr>
          <w:color w:val="auto"/>
          <w:sz w:val="20"/>
          <w:szCs w:val="20"/>
        </w:rPr>
        <w:t xml:space="preserve">(1) 256 </w:t>
      </w:r>
      <w:proofErr w:type="spellStart"/>
      <w:r w:rsidRPr="00E47A1A">
        <w:rPr>
          <w:color w:val="auto"/>
          <w:sz w:val="20"/>
          <w:szCs w:val="20"/>
        </w:rPr>
        <w:t>ncı</w:t>
      </w:r>
      <w:proofErr w:type="spellEnd"/>
      <w:r w:rsidRPr="00E47A1A">
        <w:rPr>
          <w:color w:val="auto"/>
          <w:sz w:val="20"/>
          <w:szCs w:val="20"/>
        </w:rPr>
        <w:t xml:space="preserve"> maddeye göre verilecek hükümlere karşı Cumhuriyet savcısı, katılan ve 257 </w:t>
      </w:r>
      <w:proofErr w:type="spellStart"/>
      <w:r w:rsidRPr="00E47A1A">
        <w:rPr>
          <w:color w:val="auto"/>
          <w:sz w:val="20"/>
          <w:szCs w:val="20"/>
        </w:rPr>
        <w:t>nci</w:t>
      </w:r>
      <w:proofErr w:type="spellEnd"/>
      <w:r w:rsidRPr="00E47A1A">
        <w:rPr>
          <w:color w:val="auto"/>
          <w:sz w:val="20"/>
          <w:szCs w:val="20"/>
        </w:rPr>
        <w:t xml:space="preserve"> maddede belirlenen kişiler için istinaf yolu açıktır. </w:t>
      </w:r>
    </w:p>
    <w:p w:rsidR="00E47A1A" w:rsidRPr="00E47A1A" w:rsidRDefault="00E47A1A" w:rsidP="00E47A1A">
      <w:pPr>
        <w:pStyle w:val="Default"/>
        <w:rPr>
          <w:color w:val="auto"/>
          <w:sz w:val="20"/>
          <w:szCs w:val="20"/>
        </w:rPr>
      </w:pPr>
      <w:r w:rsidRPr="00E47A1A">
        <w:rPr>
          <w:i/>
          <w:iCs/>
          <w:color w:val="auto"/>
          <w:sz w:val="20"/>
          <w:szCs w:val="20"/>
        </w:rPr>
        <w:t xml:space="preserve">Suç konusu olmayan eşyanın müsaderesi </w:t>
      </w:r>
    </w:p>
    <w:p w:rsidR="00E47A1A" w:rsidRPr="00E47A1A" w:rsidRDefault="00E47A1A" w:rsidP="00E47A1A">
      <w:pPr>
        <w:pStyle w:val="Default"/>
        <w:rPr>
          <w:color w:val="auto"/>
          <w:sz w:val="20"/>
          <w:szCs w:val="20"/>
        </w:rPr>
      </w:pPr>
      <w:r w:rsidRPr="00E47A1A">
        <w:rPr>
          <w:b/>
          <w:bCs/>
          <w:color w:val="auto"/>
          <w:sz w:val="20"/>
          <w:szCs w:val="20"/>
        </w:rPr>
        <w:t xml:space="preserve">Madde 259 – </w:t>
      </w:r>
      <w:r w:rsidRPr="00E47A1A">
        <w:rPr>
          <w:color w:val="auto"/>
          <w:sz w:val="20"/>
          <w:szCs w:val="20"/>
        </w:rPr>
        <w:t xml:space="preserve">(1) Suç konusu olmayıp sadece müsadereye tâbi bulunan eşyanın müsaderesine sulh ceza hâkimi tarafından duruşma yapılmaksızın karar verilir. </w:t>
      </w:r>
    </w:p>
    <w:p w:rsidR="00E47A1A" w:rsidRPr="00E47A1A" w:rsidRDefault="00E47A1A" w:rsidP="00E47A1A">
      <w:pPr>
        <w:pStyle w:val="Default"/>
        <w:rPr>
          <w:color w:val="auto"/>
          <w:sz w:val="20"/>
          <w:szCs w:val="20"/>
        </w:rPr>
      </w:pPr>
      <w:r w:rsidRPr="00E47A1A">
        <w:rPr>
          <w:color w:val="auto"/>
          <w:sz w:val="20"/>
          <w:szCs w:val="20"/>
        </w:rPr>
        <w:t xml:space="preserve">ALTINCI KİTAP </w:t>
      </w:r>
    </w:p>
    <w:p w:rsidR="00E47A1A" w:rsidRPr="00E47A1A" w:rsidRDefault="00E47A1A" w:rsidP="00E47A1A">
      <w:pPr>
        <w:pStyle w:val="Default"/>
        <w:rPr>
          <w:color w:val="auto"/>
          <w:sz w:val="20"/>
          <w:szCs w:val="20"/>
        </w:rPr>
      </w:pPr>
      <w:r w:rsidRPr="00E47A1A">
        <w:rPr>
          <w:i/>
          <w:iCs/>
          <w:color w:val="auto"/>
          <w:sz w:val="20"/>
          <w:szCs w:val="20"/>
        </w:rPr>
        <w:t xml:space="preserve">Kanun Yolları </w:t>
      </w:r>
    </w:p>
    <w:p w:rsidR="00E47A1A" w:rsidRPr="00E47A1A" w:rsidRDefault="00E47A1A" w:rsidP="00E47A1A">
      <w:pPr>
        <w:pStyle w:val="Default"/>
        <w:rPr>
          <w:color w:val="auto"/>
          <w:sz w:val="20"/>
          <w:szCs w:val="20"/>
        </w:rPr>
      </w:pPr>
      <w:r w:rsidRPr="00E47A1A">
        <w:rPr>
          <w:color w:val="auto"/>
          <w:sz w:val="20"/>
          <w:szCs w:val="20"/>
        </w:rPr>
        <w:t xml:space="preserve">BİRİNCİ KISIM </w:t>
      </w:r>
    </w:p>
    <w:p w:rsidR="00E47A1A" w:rsidRPr="00E47A1A" w:rsidRDefault="00E47A1A" w:rsidP="00E47A1A">
      <w:pPr>
        <w:pStyle w:val="Default"/>
        <w:rPr>
          <w:color w:val="auto"/>
          <w:sz w:val="20"/>
          <w:szCs w:val="20"/>
        </w:rPr>
      </w:pPr>
      <w:r w:rsidRPr="00E47A1A">
        <w:rPr>
          <w:i/>
          <w:iCs/>
          <w:color w:val="auto"/>
          <w:sz w:val="20"/>
          <w:szCs w:val="20"/>
        </w:rPr>
        <w:t xml:space="preserve">Genel Hükümler </w:t>
      </w:r>
    </w:p>
    <w:p w:rsidR="00E47A1A" w:rsidRPr="00E47A1A" w:rsidRDefault="00E47A1A" w:rsidP="00E47A1A">
      <w:pPr>
        <w:pStyle w:val="Default"/>
        <w:rPr>
          <w:color w:val="auto"/>
          <w:sz w:val="20"/>
          <w:szCs w:val="20"/>
        </w:rPr>
      </w:pPr>
      <w:r w:rsidRPr="00E47A1A">
        <w:rPr>
          <w:i/>
          <w:iCs/>
          <w:color w:val="auto"/>
          <w:sz w:val="20"/>
          <w:szCs w:val="20"/>
        </w:rPr>
        <w:t xml:space="preserve">Kanun yollarına başvurma hakkı </w:t>
      </w:r>
    </w:p>
    <w:p w:rsidR="00E47A1A" w:rsidRPr="00E47A1A" w:rsidRDefault="00E47A1A" w:rsidP="00E47A1A">
      <w:pPr>
        <w:pStyle w:val="Default"/>
        <w:rPr>
          <w:color w:val="auto"/>
          <w:sz w:val="20"/>
          <w:szCs w:val="20"/>
        </w:rPr>
      </w:pPr>
      <w:r w:rsidRPr="00E47A1A">
        <w:rPr>
          <w:b/>
          <w:bCs/>
          <w:color w:val="auto"/>
          <w:sz w:val="20"/>
          <w:szCs w:val="20"/>
        </w:rPr>
        <w:t xml:space="preserve">Madde 260 – </w:t>
      </w:r>
      <w:r w:rsidRPr="00E47A1A">
        <w:rPr>
          <w:color w:val="auto"/>
          <w:sz w:val="20"/>
          <w:szCs w:val="20"/>
        </w:rPr>
        <w:t xml:space="preserve">(1) Hâkim ve mahkeme kararlarına karşı Cumhuriyet savcısı, şüpheli, sanık ve bu Kanuna göre katılan sıfatını almış olanlar ile katılma isteği karara bağlanmamış, reddedilmiş veya katılan sıfatını alabilecek surette suçtan zarar görmüş bulunanlar için kanun yolları açıktır. </w:t>
      </w:r>
    </w:p>
    <w:p w:rsidR="00E47A1A" w:rsidRPr="00E47A1A" w:rsidRDefault="00E47A1A" w:rsidP="00E47A1A">
      <w:pPr>
        <w:pStyle w:val="Default"/>
        <w:rPr>
          <w:color w:val="auto"/>
          <w:sz w:val="20"/>
          <w:szCs w:val="20"/>
        </w:rPr>
      </w:pPr>
      <w:r w:rsidRPr="00E47A1A">
        <w:rPr>
          <w:color w:val="auto"/>
          <w:sz w:val="20"/>
          <w:szCs w:val="20"/>
        </w:rPr>
        <w:t xml:space="preserve">(2) </w:t>
      </w:r>
      <w:r w:rsidRPr="00E47A1A">
        <w:rPr>
          <w:b/>
          <w:bCs/>
          <w:color w:val="auto"/>
          <w:sz w:val="20"/>
          <w:szCs w:val="20"/>
        </w:rPr>
        <w:t xml:space="preserve">(Değişik: </w:t>
      </w:r>
      <w:proofErr w:type="gramStart"/>
      <w:r w:rsidRPr="00E47A1A">
        <w:rPr>
          <w:b/>
          <w:bCs/>
          <w:color w:val="auto"/>
          <w:sz w:val="20"/>
          <w:szCs w:val="20"/>
        </w:rPr>
        <w:t>18/6/2014</w:t>
      </w:r>
      <w:proofErr w:type="gramEnd"/>
      <w:r w:rsidRPr="00E47A1A">
        <w:rPr>
          <w:b/>
          <w:bCs/>
          <w:color w:val="auto"/>
          <w:sz w:val="20"/>
          <w:szCs w:val="20"/>
        </w:rPr>
        <w:t xml:space="preserve">-6545/73 md.) </w:t>
      </w:r>
      <w:r w:rsidRPr="00E47A1A">
        <w:rPr>
          <w:color w:val="auto"/>
          <w:sz w:val="20"/>
          <w:szCs w:val="20"/>
        </w:rPr>
        <w:t xml:space="preserve">Ağır ceza mahkemelerinde bulunan Cumhuriyet savcıları, ağır ceza mahkemesinin yargı çevresindeki asliye ceza mahkemelerinin; bölge adliye mahkemesinde bulunan Cumhuriyet savcıları, bölge adliye mahkemelerinin kararlarına karşı kanun yollarına başvurabilirler. </w:t>
      </w:r>
    </w:p>
    <w:p w:rsidR="00E47A1A" w:rsidRPr="00E47A1A" w:rsidRDefault="00E47A1A" w:rsidP="00E47A1A">
      <w:pPr>
        <w:pStyle w:val="Default"/>
        <w:rPr>
          <w:color w:val="auto"/>
          <w:sz w:val="20"/>
          <w:szCs w:val="20"/>
        </w:rPr>
      </w:pPr>
      <w:r w:rsidRPr="00E47A1A">
        <w:rPr>
          <w:color w:val="auto"/>
          <w:sz w:val="20"/>
          <w:szCs w:val="20"/>
        </w:rPr>
        <w:t xml:space="preserve"> (3) Cumhuriyet savcısı, sanık lehine olarak da kanun yollarına başvurabilir. </w:t>
      </w:r>
    </w:p>
    <w:p w:rsidR="00E47A1A" w:rsidRPr="00E47A1A" w:rsidRDefault="00E47A1A" w:rsidP="00E47A1A">
      <w:pPr>
        <w:pStyle w:val="Default"/>
        <w:rPr>
          <w:color w:val="auto"/>
          <w:sz w:val="20"/>
          <w:szCs w:val="20"/>
        </w:rPr>
      </w:pPr>
      <w:r w:rsidRPr="00E47A1A">
        <w:rPr>
          <w:i/>
          <w:iCs/>
          <w:color w:val="auto"/>
          <w:sz w:val="20"/>
          <w:szCs w:val="20"/>
        </w:rPr>
        <w:t xml:space="preserve">Avukatın başvurma hakkı </w:t>
      </w:r>
    </w:p>
    <w:p w:rsidR="00E47A1A" w:rsidRPr="00E47A1A" w:rsidRDefault="00E47A1A" w:rsidP="00E47A1A">
      <w:pPr>
        <w:pStyle w:val="Default"/>
        <w:rPr>
          <w:color w:val="auto"/>
          <w:sz w:val="20"/>
          <w:szCs w:val="20"/>
        </w:rPr>
      </w:pPr>
      <w:r w:rsidRPr="00E47A1A">
        <w:rPr>
          <w:b/>
          <w:bCs/>
          <w:color w:val="auto"/>
          <w:sz w:val="20"/>
          <w:szCs w:val="20"/>
        </w:rPr>
        <w:t xml:space="preserve">Madde 261 – </w:t>
      </w:r>
      <w:r w:rsidRPr="00E47A1A">
        <w:rPr>
          <w:color w:val="auto"/>
          <w:sz w:val="20"/>
          <w:szCs w:val="20"/>
        </w:rPr>
        <w:t xml:space="preserve">(1) Avukat, müdafiliğini veya vekilliğini üstlendiği kişilerin açık arzusuna aykırı olmamak koşuluyla kanun yollarına başvurabilir. </w:t>
      </w:r>
    </w:p>
    <w:p w:rsidR="00E47A1A" w:rsidRPr="00E47A1A" w:rsidRDefault="00E47A1A" w:rsidP="00E47A1A">
      <w:pPr>
        <w:pStyle w:val="Default"/>
        <w:rPr>
          <w:color w:val="auto"/>
          <w:sz w:val="20"/>
          <w:szCs w:val="20"/>
        </w:rPr>
      </w:pPr>
      <w:r w:rsidRPr="00E47A1A">
        <w:rPr>
          <w:i/>
          <w:iCs/>
          <w:color w:val="auto"/>
          <w:sz w:val="20"/>
          <w:szCs w:val="20"/>
        </w:rPr>
        <w:t xml:space="preserve">Yasal temsilcinin ve eşin başvurma hakkı </w:t>
      </w:r>
    </w:p>
    <w:p w:rsidR="00E47A1A" w:rsidRPr="00E47A1A" w:rsidRDefault="00E47A1A" w:rsidP="00E47A1A">
      <w:pPr>
        <w:pStyle w:val="Default"/>
        <w:rPr>
          <w:color w:val="auto"/>
          <w:sz w:val="20"/>
          <w:szCs w:val="20"/>
        </w:rPr>
      </w:pPr>
      <w:r w:rsidRPr="00E47A1A">
        <w:rPr>
          <w:b/>
          <w:bCs/>
          <w:color w:val="auto"/>
          <w:sz w:val="20"/>
          <w:szCs w:val="20"/>
        </w:rPr>
        <w:lastRenderedPageBreak/>
        <w:t xml:space="preserve">Madde 262 – </w:t>
      </w:r>
      <w:r w:rsidRPr="00E47A1A">
        <w:rPr>
          <w:color w:val="auto"/>
          <w:sz w:val="20"/>
          <w:szCs w:val="20"/>
        </w:rPr>
        <w:t xml:space="preserve">(1) Şüpheli veya sanığın yasal temsilcisi ve eşi, şüpheli veya sanığa açık olan kanun yollarına süresi içinde kendiliklerinden başvurabilirler. Şüphelinin veya sanığın başvurusuna ilişkin hükümler, bunlar tarafından yapılacak başvuru ve onu izleyen işlemler için de geçerlidir. </w:t>
      </w:r>
    </w:p>
    <w:p w:rsidR="00E47A1A" w:rsidRPr="00E47A1A" w:rsidRDefault="00E47A1A" w:rsidP="00E47A1A">
      <w:pPr>
        <w:pStyle w:val="Default"/>
        <w:rPr>
          <w:color w:val="auto"/>
          <w:sz w:val="20"/>
          <w:szCs w:val="20"/>
        </w:rPr>
      </w:pPr>
      <w:r w:rsidRPr="00E47A1A">
        <w:rPr>
          <w:i/>
          <w:iCs/>
          <w:color w:val="auto"/>
          <w:sz w:val="20"/>
          <w:szCs w:val="20"/>
        </w:rPr>
        <w:t xml:space="preserve">Tutuklunun kanun yollarına başvurması </w:t>
      </w:r>
    </w:p>
    <w:p w:rsidR="00E47A1A" w:rsidRPr="00E47A1A" w:rsidRDefault="00E47A1A" w:rsidP="00E47A1A">
      <w:pPr>
        <w:pStyle w:val="Default"/>
        <w:rPr>
          <w:color w:val="auto"/>
          <w:sz w:val="20"/>
          <w:szCs w:val="20"/>
        </w:rPr>
      </w:pPr>
      <w:r w:rsidRPr="00E47A1A">
        <w:rPr>
          <w:b/>
          <w:bCs/>
          <w:color w:val="auto"/>
          <w:sz w:val="20"/>
          <w:szCs w:val="20"/>
        </w:rPr>
        <w:t xml:space="preserve">Madde 263 – </w:t>
      </w:r>
      <w:r w:rsidRPr="00E47A1A">
        <w:rPr>
          <w:color w:val="auto"/>
          <w:sz w:val="20"/>
          <w:szCs w:val="20"/>
        </w:rPr>
        <w:t xml:space="preserve">(1) Tutuklu bulunan şüpheli veya sanık, zabıt kâtibine veya tutuklu bulunduğu ceza infaz kurumu ve tutukevi müdürüne beyanda bulunmak suretiyle veya bu hususta bir dilekçe vererek kanun yollarına başvurabilir. </w:t>
      </w:r>
    </w:p>
    <w:p w:rsidR="00E47A1A" w:rsidRPr="00E47A1A" w:rsidRDefault="00E47A1A" w:rsidP="00E47A1A">
      <w:pPr>
        <w:pStyle w:val="Default"/>
        <w:rPr>
          <w:color w:val="auto"/>
          <w:sz w:val="20"/>
          <w:szCs w:val="20"/>
        </w:rPr>
      </w:pPr>
      <w:r w:rsidRPr="00E47A1A">
        <w:rPr>
          <w:color w:val="auto"/>
          <w:sz w:val="20"/>
          <w:szCs w:val="20"/>
        </w:rPr>
        <w:t xml:space="preserve">(2) Zabıt kâtibine başvuru hâlinde, kanun yollarına başvuru beyanı veya dilekçesi ilgili deftere kaydedildikten sonra bu hususları belirten bir tutanak düzenlenerek tutuklu bulunan şüpheli veya sanığa bir örneği verilir. </w:t>
      </w:r>
    </w:p>
    <w:p w:rsidR="00E47A1A" w:rsidRPr="00E47A1A" w:rsidRDefault="00E47A1A" w:rsidP="00E47A1A">
      <w:pPr>
        <w:pStyle w:val="Default"/>
        <w:rPr>
          <w:color w:val="auto"/>
          <w:sz w:val="20"/>
          <w:szCs w:val="20"/>
        </w:rPr>
      </w:pPr>
      <w:r w:rsidRPr="00E47A1A">
        <w:rPr>
          <w:color w:val="auto"/>
          <w:sz w:val="20"/>
          <w:szCs w:val="20"/>
        </w:rPr>
        <w:t xml:space="preserve">(3) Kurum müdürüne başvuru hâlinde ikinci fıkra hükmüne göre işlem yapılarak, tutanak ve dilekçe derhâl ilgili mahkemeye gönderilir. Zabıt kâtibi başvuruyu ilgili deftere kaydeder. </w:t>
      </w:r>
    </w:p>
    <w:p w:rsidR="00E47A1A" w:rsidRPr="00E47A1A" w:rsidRDefault="00E47A1A" w:rsidP="00E47A1A">
      <w:pPr>
        <w:pStyle w:val="Default"/>
        <w:rPr>
          <w:color w:val="auto"/>
          <w:sz w:val="20"/>
          <w:szCs w:val="20"/>
        </w:rPr>
      </w:pPr>
      <w:r w:rsidRPr="00E47A1A">
        <w:rPr>
          <w:color w:val="auto"/>
          <w:sz w:val="20"/>
          <w:szCs w:val="20"/>
        </w:rPr>
        <w:t xml:space="preserve">(4) Zabıt kâtibi veya kurum müdürü tarafından ikinci fıkra hükmüne göre işlem yapıldığı zaman kanun yolları için bu Kanunda belirlenen süreler kesilmiş sayılır. </w:t>
      </w:r>
    </w:p>
    <w:p w:rsidR="00E47A1A" w:rsidRPr="00E47A1A" w:rsidRDefault="00E47A1A" w:rsidP="00E47A1A">
      <w:pPr>
        <w:pStyle w:val="Default"/>
        <w:rPr>
          <w:color w:val="auto"/>
          <w:sz w:val="20"/>
          <w:szCs w:val="20"/>
        </w:rPr>
      </w:pPr>
      <w:r w:rsidRPr="00E47A1A">
        <w:rPr>
          <w:i/>
          <w:iCs/>
          <w:color w:val="auto"/>
          <w:sz w:val="20"/>
          <w:szCs w:val="20"/>
        </w:rPr>
        <w:t xml:space="preserve">Kanun yolunun belirlenmesinde yanılma </w:t>
      </w:r>
    </w:p>
    <w:p w:rsidR="00E47A1A" w:rsidRPr="00E47A1A" w:rsidRDefault="00E47A1A" w:rsidP="00E47A1A">
      <w:pPr>
        <w:pStyle w:val="Default"/>
        <w:rPr>
          <w:color w:val="auto"/>
          <w:sz w:val="20"/>
          <w:szCs w:val="20"/>
        </w:rPr>
      </w:pPr>
      <w:r w:rsidRPr="00E47A1A">
        <w:rPr>
          <w:b/>
          <w:bCs/>
          <w:color w:val="auto"/>
          <w:sz w:val="20"/>
          <w:szCs w:val="20"/>
        </w:rPr>
        <w:t xml:space="preserve">Madde 264 – </w:t>
      </w:r>
      <w:r w:rsidRPr="00E47A1A">
        <w:rPr>
          <w:color w:val="auto"/>
          <w:sz w:val="20"/>
          <w:szCs w:val="20"/>
        </w:rPr>
        <w:t xml:space="preserve">(1) Kabul edilebilir bir başvuruda kanun yolunun veya merciin belirlenmesinde yanılma, başvuranın haklarını ortadan kaldırmaz. </w:t>
      </w:r>
    </w:p>
    <w:p w:rsidR="00E47A1A" w:rsidRPr="00E47A1A" w:rsidRDefault="00E47A1A" w:rsidP="00E47A1A">
      <w:pPr>
        <w:pStyle w:val="Default"/>
        <w:rPr>
          <w:color w:val="auto"/>
          <w:sz w:val="20"/>
          <w:szCs w:val="20"/>
        </w:rPr>
      </w:pPr>
      <w:r w:rsidRPr="00E47A1A">
        <w:rPr>
          <w:color w:val="auto"/>
          <w:sz w:val="20"/>
          <w:szCs w:val="20"/>
        </w:rPr>
        <w:t xml:space="preserve">(2) Bu hâlde başvurunun yapıldığı merci, başvuruyu derhâl görevli ve yetkili olan mercie gönderir. </w:t>
      </w:r>
    </w:p>
    <w:p w:rsidR="00E47A1A" w:rsidRPr="00E47A1A" w:rsidRDefault="00E47A1A" w:rsidP="00E47A1A">
      <w:pPr>
        <w:pStyle w:val="Default"/>
        <w:rPr>
          <w:color w:val="auto"/>
          <w:sz w:val="20"/>
          <w:szCs w:val="20"/>
        </w:rPr>
      </w:pPr>
      <w:r w:rsidRPr="00E47A1A">
        <w:rPr>
          <w:i/>
          <w:iCs/>
          <w:color w:val="auto"/>
          <w:sz w:val="20"/>
          <w:szCs w:val="20"/>
        </w:rPr>
        <w:t xml:space="preserve">Cumhuriyet savcısının başvuru sonucunun kapsamı </w:t>
      </w:r>
    </w:p>
    <w:p w:rsidR="00E47A1A" w:rsidRPr="00E47A1A" w:rsidRDefault="00E47A1A" w:rsidP="00E47A1A">
      <w:pPr>
        <w:pStyle w:val="Default"/>
        <w:rPr>
          <w:color w:val="auto"/>
          <w:sz w:val="20"/>
          <w:szCs w:val="20"/>
        </w:rPr>
      </w:pPr>
      <w:r w:rsidRPr="00E47A1A">
        <w:rPr>
          <w:b/>
          <w:bCs/>
          <w:color w:val="auto"/>
          <w:sz w:val="20"/>
          <w:szCs w:val="20"/>
        </w:rPr>
        <w:t xml:space="preserve">Madde 265 – </w:t>
      </w:r>
      <w:r w:rsidRPr="00E47A1A">
        <w:rPr>
          <w:color w:val="auto"/>
          <w:sz w:val="20"/>
          <w:szCs w:val="20"/>
        </w:rPr>
        <w:t xml:space="preserve">(1) Cumhuriyet savcısı tarafından aleyhine kanun yoluna gidilen karar, sanık lehine bozulabilir veya değiştirilebilir. Cumhuriyet savcısı, kanun yoluna sanık lehine başvurduğunda, yeniden verilen hüküm önceki hükümde tayin edilmiş olan cezadan daha ağır bir cezayı içeremez. </w:t>
      </w:r>
    </w:p>
    <w:p w:rsidR="00E47A1A" w:rsidRPr="00E47A1A" w:rsidRDefault="00E47A1A" w:rsidP="00E47A1A">
      <w:pPr>
        <w:pStyle w:val="Default"/>
        <w:rPr>
          <w:color w:val="auto"/>
          <w:sz w:val="20"/>
          <w:szCs w:val="20"/>
        </w:rPr>
      </w:pPr>
      <w:r w:rsidRPr="00E47A1A">
        <w:rPr>
          <w:i/>
          <w:iCs/>
          <w:color w:val="auto"/>
          <w:sz w:val="20"/>
          <w:szCs w:val="20"/>
        </w:rPr>
        <w:t xml:space="preserve">Başvurudan vazgeçilmesi ve etkisi </w:t>
      </w:r>
    </w:p>
    <w:p w:rsidR="00E47A1A" w:rsidRPr="00E47A1A" w:rsidRDefault="00E47A1A" w:rsidP="00E47A1A">
      <w:pPr>
        <w:pStyle w:val="Default"/>
        <w:rPr>
          <w:color w:val="auto"/>
          <w:sz w:val="20"/>
          <w:szCs w:val="20"/>
        </w:rPr>
      </w:pPr>
      <w:r w:rsidRPr="00E47A1A">
        <w:rPr>
          <w:b/>
          <w:bCs/>
          <w:color w:val="auto"/>
          <w:sz w:val="20"/>
          <w:szCs w:val="20"/>
        </w:rPr>
        <w:t xml:space="preserve">Madde 266 – </w:t>
      </w:r>
      <w:r w:rsidRPr="00E47A1A">
        <w:rPr>
          <w:color w:val="auto"/>
          <w:sz w:val="20"/>
          <w:szCs w:val="20"/>
        </w:rPr>
        <w:t xml:space="preserve">(1) Kanun yoluna başvurulduktan sonra bundan vazgeçilmesi, mercii tarafından karar verilinceye kadar geçerlidir. Ancak, Cumhuriyet savcısı tarafından sanık lehine yapılan başvurudan onun rızası olmaksızın vazgeçilemez. </w:t>
      </w:r>
    </w:p>
    <w:p w:rsidR="00E47A1A" w:rsidRPr="00E47A1A" w:rsidRDefault="00E47A1A" w:rsidP="00E47A1A">
      <w:pPr>
        <w:pStyle w:val="Default"/>
        <w:rPr>
          <w:color w:val="auto"/>
          <w:sz w:val="20"/>
          <w:szCs w:val="20"/>
        </w:rPr>
      </w:pPr>
      <w:r w:rsidRPr="00E47A1A">
        <w:rPr>
          <w:color w:val="auto"/>
          <w:sz w:val="20"/>
          <w:szCs w:val="20"/>
        </w:rPr>
        <w:t xml:space="preserve">(2) Müdafiin veya vekilin başvurudan vazgeçebilmesi, vekâletnamede bu hususta özel yetkili kılınmış olması koşuluna bağlıdır. </w:t>
      </w:r>
    </w:p>
    <w:p w:rsidR="00E47A1A" w:rsidRPr="00E47A1A" w:rsidRDefault="00E47A1A" w:rsidP="00E47A1A">
      <w:pPr>
        <w:pStyle w:val="Default"/>
        <w:rPr>
          <w:color w:val="auto"/>
          <w:sz w:val="20"/>
          <w:szCs w:val="20"/>
        </w:rPr>
        <w:sectPr w:rsidR="00E47A1A" w:rsidRPr="00E47A1A">
          <w:type w:val="continuous"/>
          <w:pgSz w:w="11906" w:h="17338"/>
          <w:pgMar w:top="1834" w:right="978" w:bottom="2388" w:left="1243" w:header="708" w:footer="708" w:gutter="0"/>
          <w:cols w:space="708"/>
          <w:noEndnote/>
        </w:sectPr>
      </w:pPr>
      <w:r w:rsidRPr="00E47A1A">
        <w:rPr>
          <w:color w:val="auto"/>
          <w:sz w:val="20"/>
          <w:szCs w:val="20"/>
        </w:rPr>
        <w:t xml:space="preserve">(3) 150 </w:t>
      </w:r>
      <w:proofErr w:type="spellStart"/>
      <w:r w:rsidRPr="00E47A1A">
        <w:rPr>
          <w:color w:val="auto"/>
          <w:sz w:val="20"/>
          <w:szCs w:val="20"/>
        </w:rPr>
        <w:t>nci</w:t>
      </w:r>
      <w:proofErr w:type="spellEnd"/>
      <w:r w:rsidRPr="00E47A1A">
        <w:rPr>
          <w:color w:val="auto"/>
          <w:sz w:val="20"/>
          <w:szCs w:val="20"/>
        </w:rPr>
        <w:t xml:space="preserve"> maddenin ikinci fıkrası uyarınca, kendisine müdafi atanan şüpheli veya sanıklar yararına kanun yoluna başvurulduğunda veya başvurulan kanun yolundan vazgeçildiğinde şüpheli veya sanık ile müdafiin iradesi çelişirse müdafiin iradesi geçerli sayılır. </w:t>
      </w:r>
    </w:p>
    <w:p w:rsidR="00E47A1A" w:rsidRPr="00E47A1A" w:rsidRDefault="00E47A1A" w:rsidP="00E47A1A">
      <w:pPr>
        <w:pStyle w:val="Default"/>
        <w:rPr>
          <w:color w:val="auto"/>
          <w:sz w:val="20"/>
          <w:szCs w:val="20"/>
        </w:rPr>
      </w:pPr>
      <w:r w:rsidRPr="00E47A1A">
        <w:rPr>
          <w:color w:val="auto"/>
          <w:sz w:val="20"/>
          <w:szCs w:val="20"/>
        </w:rPr>
        <w:lastRenderedPageBreak/>
        <w:t xml:space="preserve">İKİNCİ KISIM </w:t>
      </w:r>
    </w:p>
    <w:p w:rsidR="00E47A1A" w:rsidRPr="00E47A1A" w:rsidRDefault="00E47A1A" w:rsidP="00E47A1A">
      <w:pPr>
        <w:pStyle w:val="Default"/>
        <w:rPr>
          <w:color w:val="auto"/>
          <w:sz w:val="20"/>
          <w:szCs w:val="20"/>
        </w:rPr>
      </w:pPr>
      <w:r w:rsidRPr="00E47A1A">
        <w:rPr>
          <w:i/>
          <w:iCs/>
          <w:color w:val="auto"/>
          <w:sz w:val="20"/>
          <w:szCs w:val="20"/>
        </w:rPr>
        <w:t xml:space="preserve">Olağan Kanun Yolları </w:t>
      </w:r>
    </w:p>
    <w:p w:rsidR="00E47A1A" w:rsidRPr="00E47A1A" w:rsidRDefault="00E47A1A" w:rsidP="00E47A1A">
      <w:pPr>
        <w:pStyle w:val="Default"/>
        <w:rPr>
          <w:color w:val="auto"/>
          <w:sz w:val="20"/>
          <w:szCs w:val="20"/>
        </w:rPr>
      </w:pPr>
      <w:r w:rsidRPr="00E47A1A">
        <w:rPr>
          <w:color w:val="auto"/>
          <w:sz w:val="20"/>
          <w:szCs w:val="20"/>
        </w:rPr>
        <w:t xml:space="preserve">BİRİNCİ BÖLÜM </w:t>
      </w:r>
    </w:p>
    <w:p w:rsidR="00E47A1A" w:rsidRPr="00E47A1A" w:rsidRDefault="00E47A1A" w:rsidP="00E47A1A">
      <w:pPr>
        <w:pStyle w:val="Default"/>
        <w:rPr>
          <w:color w:val="auto"/>
          <w:sz w:val="20"/>
          <w:szCs w:val="20"/>
        </w:rPr>
      </w:pPr>
      <w:r w:rsidRPr="00E47A1A">
        <w:rPr>
          <w:i/>
          <w:iCs/>
          <w:color w:val="auto"/>
          <w:sz w:val="20"/>
          <w:szCs w:val="20"/>
        </w:rPr>
        <w:t xml:space="preserve">İtiraz </w:t>
      </w:r>
    </w:p>
    <w:p w:rsidR="00E47A1A" w:rsidRPr="00E47A1A" w:rsidRDefault="00E47A1A" w:rsidP="00E47A1A">
      <w:pPr>
        <w:pStyle w:val="Default"/>
        <w:rPr>
          <w:color w:val="auto"/>
          <w:sz w:val="20"/>
          <w:szCs w:val="20"/>
        </w:rPr>
      </w:pPr>
      <w:r w:rsidRPr="00E47A1A">
        <w:rPr>
          <w:i/>
          <w:iCs/>
          <w:color w:val="auto"/>
          <w:sz w:val="20"/>
          <w:szCs w:val="20"/>
        </w:rPr>
        <w:t xml:space="preserve">İtiraz olunabilecek kararlar </w:t>
      </w:r>
    </w:p>
    <w:p w:rsidR="00E47A1A" w:rsidRPr="00E47A1A" w:rsidRDefault="00E47A1A" w:rsidP="00E47A1A">
      <w:pPr>
        <w:pStyle w:val="Default"/>
        <w:rPr>
          <w:color w:val="auto"/>
          <w:sz w:val="20"/>
          <w:szCs w:val="20"/>
        </w:rPr>
      </w:pPr>
      <w:r w:rsidRPr="00E47A1A">
        <w:rPr>
          <w:b/>
          <w:bCs/>
          <w:color w:val="auto"/>
          <w:sz w:val="20"/>
          <w:szCs w:val="20"/>
        </w:rPr>
        <w:t xml:space="preserve">Madde 267 – </w:t>
      </w:r>
      <w:r w:rsidRPr="00E47A1A">
        <w:rPr>
          <w:color w:val="auto"/>
          <w:sz w:val="20"/>
          <w:szCs w:val="20"/>
        </w:rPr>
        <w:t xml:space="preserve">(1) Hâkim kararları ile kanunun gösterdiği hâllerde, mahkeme kararlarına karşı itiraz yoluna gidilebilir. </w:t>
      </w:r>
    </w:p>
    <w:p w:rsidR="00E47A1A" w:rsidRPr="00E47A1A" w:rsidRDefault="00E47A1A" w:rsidP="00E47A1A">
      <w:pPr>
        <w:pStyle w:val="Default"/>
        <w:rPr>
          <w:color w:val="auto"/>
          <w:sz w:val="20"/>
          <w:szCs w:val="20"/>
        </w:rPr>
      </w:pPr>
      <w:r w:rsidRPr="00E47A1A">
        <w:rPr>
          <w:i/>
          <w:iCs/>
          <w:color w:val="auto"/>
          <w:sz w:val="20"/>
          <w:szCs w:val="20"/>
        </w:rPr>
        <w:t xml:space="preserve">İtiraz usulü ve inceleme mercileri </w:t>
      </w:r>
    </w:p>
    <w:p w:rsidR="00E47A1A" w:rsidRPr="00E47A1A" w:rsidRDefault="00E47A1A" w:rsidP="00E47A1A">
      <w:pPr>
        <w:pStyle w:val="Default"/>
        <w:rPr>
          <w:color w:val="auto"/>
          <w:sz w:val="20"/>
          <w:szCs w:val="20"/>
        </w:rPr>
      </w:pPr>
      <w:r w:rsidRPr="00E47A1A">
        <w:rPr>
          <w:b/>
          <w:bCs/>
          <w:color w:val="auto"/>
          <w:sz w:val="20"/>
          <w:szCs w:val="20"/>
        </w:rPr>
        <w:t xml:space="preserve">Madde 268 – </w:t>
      </w:r>
      <w:r w:rsidRPr="00E47A1A">
        <w:rPr>
          <w:color w:val="auto"/>
          <w:sz w:val="20"/>
          <w:szCs w:val="20"/>
        </w:rPr>
        <w:t xml:space="preserve">(1) Hâkim veya mahkeme kararına karşı itiraz, kanunun ayrıca hüküm koymadığı hâllerde 35 inci maddeye göre ilgililerin kararı öğrendiği günden itibaren yedi gün içinde kararı veren mercie verilecek bir dilekçe </w:t>
      </w:r>
      <w:r w:rsidRPr="00E47A1A">
        <w:rPr>
          <w:color w:val="auto"/>
          <w:sz w:val="20"/>
          <w:szCs w:val="20"/>
        </w:rPr>
        <w:lastRenderedPageBreak/>
        <w:t xml:space="preserve">veya tutanağa geçirilmek koşulu ile zabıt kâtibine beyanda bulunmak suretiyle yapılır. Tutanakla tespit edilen beyanı ve imzayı mahkeme başkanı veya hâkim onaylar. 263 üncü madde hükmü saklıdır. </w:t>
      </w:r>
    </w:p>
    <w:p w:rsidR="00E47A1A" w:rsidRPr="00E47A1A" w:rsidRDefault="00E47A1A" w:rsidP="00E47A1A">
      <w:pPr>
        <w:pStyle w:val="Default"/>
        <w:rPr>
          <w:color w:val="auto"/>
          <w:sz w:val="20"/>
          <w:szCs w:val="20"/>
        </w:rPr>
        <w:sectPr w:rsidR="00E47A1A" w:rsidRPr="00E47A1A">
          <w:type w:val="continuous"/>
          <w:pgSz w:w="11906" w:h="17338"/>
          <w:pgMar w:top="1834" w:right="978" w:bottom="4576" w:left="1243" w:header="708" w:footer="708" w:gutter="0"/>
          <w:cols w:num="2" w:space="708" w:equalWidth="0">
            <w:col w:w="1655" w:space="331"/>
            <w:col w:w="2054"/>
          </w:cols>
          <w:noEndnote/>
        </w:sectPr>
      </w:pPr>
    </w:p>
    <w:p w:rsidR="00E47A1A" w:rsidRPr="00E47A1A" w:rsidRDefault="00E47A1A" w:rsidP="00E47A1A">
      <w:pPr>
        <w:pStyle w:val="Default"/>
        <w:rPr>
          <w:color w:val="auto"/>
          <w:sz w:val="20"/>
          <w:szCs w:val="20"/>
        </w:rPr>
      </w:pPr>
      <w:r w:rsidRPr="00E47A1A">
        <w:rPr>
          <w:color w:val="auto"/>
          <w:sz w:val="20"/>
          <w:szCs w:val="20"/>
        </w:rPr>
        <w:lastRenderedPageBreak/>
        <w:t xml:space="preserve">(2) Kararına itiraz edilen hâkim veya mahkeme, itirazı yerinde görürse kararını düzeltir; yerinde görmezse en çok üç gün içinde, itirazı incelemeye yetkili olan mercie gönderir. </w:t>
      </w:r>
    </w:p>
    <w:p w:rsidR="00E47A1A" w:rsidRPr="00E47A1A" w:rsidRDefault="00E47A1A" w:rsidP="00E47A1A">
      <w:pPr>
        <w:pStyle w:val="Default"/>
        <w:rPr>
          <w:color w:val="auto"/>
          <w:sz w:val="20"/>
          <w:szCs w:val="20"/>
        </w:rPr>
      </w:pPr>
      <w:r w:rsidRPr="00E47A1A">
        <w:rPr>
          <w:color w:val="auto"/>
          <w:sz w:val="20"/>
          <w:szCs w:val="20"/>
        </w:rPr>
        <w:t xml:space="preserve">(3) İtirazı incelemeye yetkili merciler aşağıda gösterilmiştir: </w:t>
      </w:r>
    </w:p>
    <w:p w:rsidR="00E47A1A" w:rsidRPr="00E47A1A" w:rsidRDefault="00E47A1A" w:rsidP="00E47A1A">
      <w:pPr>
        <w:pStyle w:val="Default"/>
        <w:rPr>
          <w:color w:val="auto"/>
          <w:sz w:val="20"/>
          <w:szCs w:val="20"/>
        </w:rPr>
      </w:pPr>
      <w:r w:rsidRPr="00E47A1A">
        <w:rPr>
          <w:color w:val="auto"/>
          <w:sz w:val="20"/>
          <w:szCs w:val="20"/>
        </w:rPr>
        <w:t xml:space="preserve">a) </w:t>
      </w:r>
      <w:r w:rsidRPr="00E47A1A">
        <w:rPr>
          <w:b/>
          <w:bCs/>
          <w:color w:val="auto"/>
          <w:sz w:val="20"/>
          <w:szCs w:val="20"/>
        </w:rPr>
        <w:t xml:space="preserve">(Değişik: </w:t>
      </w:r>
      <w:proofErr w:type="gramStart"/>
      <w:r w:rsidRPr="00E47A1A">
        <w:rPr>
          <w:b/>
          <w:bCs/>
          <w:color w:val="auto"/>
          <w:sz w:val="20"/>
          <w:szCs w:val="20"/>
        </w:rPr>
        <w:t>18/6/2014</w:t>
      </w:r>
      <w:proofErr w:type="gramEnd"/>
      <w:r w:rsidRPr="00E47A1A">
        <w:rPr>
          <w:b/>
          <w:bCs/>
          <w:color w:val="auto"/>
          <w:sz w:val="20"/>
          <w:szCs w:val="20"/>
        </w:rPr>
        <w:t xml:space="preserve">-6545/74 md.) </w:t>
      </w:r>
      <w:r w:rsidRPr="00E47A1A">
        <w:rPr>
          <w:color w:val="auto"/>
          <w:sz w:val="20"/>
          <w:szCs w:val="20"/>
        </w:rPr>
        <w:t xml:space="preserve">Sulh ceza hâkimliği kararlarına yapılan itirazların incelenmesi, o yerde birden fazla sulh ceza hâkimliğinin bulunması hâlinde, numara olarak kendisini izleyen hâkimliğe; son numaralı hâkimlik için bir numaralı hâkimliğe; ağır ceza mahkemesinin bulunmadığı yerlerde tek sulh ceza hâkimliği varsa, yargı çevresinde görev yaptığı ağır ceza mahkemesinin bulunduğu yerdeki sulh ceza hâkimliğine; ağır ceza mahkemesinin bulunduğu yerlerde tek sulh ceza hâkimliği varsa, en yakın ağır ceza mahkemesinin bulunduğu yerdeki sulh ceza hâkimliğine aittir. </w:t>
      </w:r>
    </w:p>
    <w:p w:rsidR="00E47A1A" w:rsidRPr="00E47A1A" w:rsidRDefault="00E47A1A" w:rsidP="00E47A1A">
      <w:pPr>
        <w:pStyle w:val="Default"/>
        <w:rPr>
          <w:color w:val="auto"/>
          <w:sz w:val="20"/>
          <w:szCs w:val="20"/>
        </w:rPr>
      </w:pPr>
      <w:r w:rsidRPr="00E47A1A">
        <w:rPr>
          <w:color w:val="auto"/>
          <w:sz w:val="20"/>
          <w:szCs w:val="20"/>
        </w:rPr>
        <w:t xml:space="preserve">b) </w:t>
      </w:r>
      <w:r w:rsidRPr="00E47A1A">
        <w:rPr>
          <w:b/>
          <w:bCs/>
          <w:color w:val="auto"/>
          <w:sz w:val="20"/>
          <w:szCs w:val="20"/>
        </w:rPr>
        <w:t xml:space="preserve">(Değişik: </w:t>
      </w:r>
      <w:proofErr w:type="gramStart"/>
      <w:r w:rsidRPr="00E47A1A">
        <w:rPr>
          <w:b/>
          <w:bCs/>
          <w:color w:val="auto"/>
          <w:sz w:val="20"/>
          <w:szCs w:val="20"/>
        </w:rPr>
        <w:t>18/6/2014</w:t>
      </w:r>
      <w:proofErr w:type="gramEnd"/>
      <w:r w:rsidRPr="00E47A1A">
        <w:rPr>
          <w:b/>
          <w:bCs/>
          <w:color w:val="auto"/>
          <w:sz w:val="20"/>
          <w:szCs w:val="20"/>
        </w:rPr>
        <w:t xml:space="preserve">-6545/74 md.) </w:t>
      </w:r>
      <w:r w:rsidRPr="00E47A1A">
        <w:rPr>
          <w:color w:val="auto"/>
          <w:sz w:val="20"/>
          <w:szCs w:val="20"/>
        </w:rPr>
        <w:t xml:space="preserve">İtiraz üzerine ilk defa sulh ceza hâkimliği tarafından verilen tutuklama kararlarına itiraz edilmesi durumunda da (a) bendindeki usul uygulanır. Ancak, ilk tutuklama talebini reddeden sulh ceza hâkimliği, tutuklama kararını itiraz mercii olarak inceleyemez. </w:t>
      </w:r>
    </w:p>
    <w:p w:rsidR="00E47A1A" w:rsidRPr="00E47A1A" w:rsidRDefault="00E47A1A" w:rsidP="00E47A1A">
      <w:pPr>
        <w:pStyle w:val="Default"/>
        <w:rPr>
          <w:color w:val="auto"/>
          <w:sz w:val="20"/>
          <w:szCs w:val="20"/>
        </w:rPr>
      </w:pPr>
      <w:proofErr w:type="gramStart"/>
      <w:r w:rsidRPr="00E47A1A">
        <w:rPr>
          <w:color w:val="auto"/>
          <w:sz w:val="20"/>
          <w:szCs w:val="20"/>
        </w:rPr>
        <w:t xml:space="preserve">c) Asliye ceza mahkemesi hâkimi tarafından verilen kararlara yapılacak itirazların incelenmesi, yargı çevresinde bulundukları ağır ceza mahkemesine ve bu mahkeme ile başkanı tarafından verilen kararlar hakkındaki itirazların incelenmesi, o yerde ağır ceza mahkemesinin birden çok dairesinin bulunması hâlinde, numara olarak kendisini izleyen daireye; son numaralı daire için birinci daireye; o yerde ağır ceza mahkemesinin tek dairesi varsa, en yakın ağır ceza mahkemesine aittir. </w:t>
      </w:r>
      <w:proofErr w:type="gramEnd"/>
    </w:p>
    <w:p w:rsidR="00E47A1A" w:rsidRPr="00E47A1A" w:rsidRDefault="00E47A1A" w:rsidP="00E47A1A">
      <w:pPr>
        <w:pStyle w:val="Default"/>
        <w:rPr>
          <w:color w:val="auto"/>
          <w:sz w:val="20"/>
          <w:szCs w:val="20"/>
        </w:rPr>
      </w:pPr>
      <w:r w:rsidRPr="00E47A1A">
        <w:rPr>
          <w:color w:val="auto"/>
          <w:sz w:val="20"/>
          <w:szCs w:val="20"/>
        </w:rPr>
        <w:t xml:space="preserve">d) Naip hâkim kararlarına yapılacak itirazların incelenmesi, mensup oldukları ağır ceza mahkemesi başkanına, istinabe olunan mahkeme kararlarına karşı yukarıdaki bentlerde belirtilen esaslara göre bulundukları yerdeki mahkeme başkanı veya mahkemeye aittir. </w:t>
      </w:r>
    </w:p>
    <w:p w:rsidR="00E47A1A" w:rsidRPr="00E47A1A" w:rsidRDefault="00E47A1A" w:rsidP="00E47A1A">
      <w:pPr>
        <w:pStyle w:val="Default"/>
        <w:rPr>
          <w:color w:val="auto"/>
          <w:sz w:val="20"/>
          <w:szCs w:val="20"/>
        </w:rPr>
      </w:pPr>
      <w:r w:rsidRPr="00E47A1A">
        <w:rPr>
          <w:color w:val="auto"/>
          <w:sz w:val="20"/>
          <w:szCs w:val="20"/>
        </w:rPr>
        <w:t xml:space="preserve">e) Bölge adliye mahkemesi ceza dairelerinin kararları ile Yargıtay ceza dairelerinin esas mahkeme olarak baktıkları davalarda verdikleri kararlara yapılan itirazlarda; üyenin kararını görevli olduğu dairenin başkanı, daire başkanı ile ceza dairesinin kararını numara itibarıyla izleyen ceza dairesi; son numaralı daire söz konusu ise birinci ceza dairesi inceler. </w:t>
      </w:r>
    </w:p>
    <w:p w:rsidR="00E47A1A" w:rsidRPr="00E47A1A" w:rsidRDefault="00E47A1A" w:rsidP="00E47A1A">
      <w:pPr>
        <w:pStyle w:val="Default"/>
        <w:rPr>
          <w:color w:val="auto"/>
          <w:sz w:val="20"/>
          <w:szCs w:val="20"/>
        </w:rPr>
      </w:pPr>
      <w:r w:rsidRPr="00E47A1A">
        <w:rPr>
          <w:i/>
          <w:iCs/>
          <w:color w:val="auto"/>
          <w:sz w:val="20"/>
          <w:szCs w:val="20"/>
        </w:rPr>
        <w:t xml:space="preserve">İtirazın kararın yerine getirilmesinde etkisi </w:t>
      </w:r>
    </w:p>
    <w:p w:rsidR="00E47A1A" w:rsidRPr="00E47A1A" w:rsidRDefault="00E47A1A" w:rsidP="00E47A1A">
      <w:pPr>
        <w:pStyle w:val="Default"/>
        <w:rPr>
          <w:color w:val="auto"/>
          <w:sz w:val="20"/>
          <w:szCs w:val="20"/>
        </w:rPr>
      </w:pPr>
      <w:r w:rsidRPr="00E47A1A">
        <w:rPr>
          <w:b/>
          <w:bCs/>
          <w:color w:val="auto"/>
          <w:sz w:val="20"/>
          <w:szCs w:val="20"/>
        </w:rPr>
        <w:t xml:space="preserve">Madde 269 – </w:t>
      </w:r>
      <w:r w:rsidRPr="00E47A1A">
        <w:rPr>
          <w:color w:val="auto"/>
          <w:sz w:val="20"/>
          <w:szCs w:val="20"/>
        </w:rPr>
        <w:t xml:space="preserve">(1) İtiraz, kararın yerine getirilmesinin geri bırakılması sonucunu doğurmaz. </w:t>
      </w:r>
    </w:p>
    <w:p w:rsidR="00E47A1A" w:rsidRPr="00E47A1A" w:rsidRDefault="00E47A1A" w:rsidP="00E47A1A">
      <w:pPr>
        <w:pStyle w:val="Default"/>
        <w:rPr>
          <w:color w:val="auto"/>
          <w:sz w:val="20"/>
          <w:szCs w:val="20"/>
        </w:rPr>
      </w:pPr>
      <w:r w:rsidRPr="00E47A1A">
        <w:rPr>
          <w:color w:val="auto"/>
          <w:sz w:val="20"/>
          <w:szCs w:val="20"/>
        </w:rPr>
        <w:t xml:space="preserve">(2) Ancak, kararına itiraz edilen makam veya kararı inceleyecek merci, geri bırakılmasına karar verebilir. </w:t>
      </w:r>
    </w:p>
    <w:p w:rsidR="00E47A1A" w:rsidRPr="00E47A1A" w:rsidRDefault="00E47A1A" w:rsidP="00E47A1A">
      <w:pPr>
        <w:pStyle w:val="Default"/>
        <w:rPr>
          <w:color w:val="auto"/>
          <w:sz w:val="20"/>
          <w:szCs w:val="20"/>
        </w:rPr>
      </w:pPr>
      <w:r w:rsidRPr="00E47A1A">
        <w:rPr>
          <w:i/>
          <w:iCs/>
          <w:color w:val="auto"/>
          <w:sz w:val="20"/>
          <w:szCs w:val="20"/>
        </w:rPr>
        <w:t xml:space="preserve">İtirazın Cumhuriyet savcısına ve karşı tarafa tebliği ile inceleme ve araştırma yapılması </w:t>
      </w:r>
    </w:p>
    <w:p w:rsidR="00E47A1A" w:rsidRPr="00E47A1A" w:rsidRDefault="00E47A1A" w:rsidP="00E47A1A">
      <w:pPr>
        <w:pStyle w:val="Default"/>
        <w:rPr>
          <w:color w:val="auto"/>
          <w:sz w:val="20"/>
          <w:szCs w:val="20"/>
        </w:rPr>
      </w:pPr>
      <w:r w:rsidRPr="00E47A1A">
        <w:rPr>
          <w:b/>
          <w:bCs/>
          <w:color w:val="auto"/>
          <w:sz w:val="20"/>
          <w:szCs w:val="20"/>
        </w:rPr>
        <w:t xml:space="preserve">Madde 270 – </w:t>
      </w:r>
      <w:r w:rsidRPr="00E47A1A">
        <w:rPr>
          <w:color w:val="auto"/>
          <w:sz w:val="20"/>
          <w:szCs w:val="20"/>
        </w:rPr>
        <w:t xml:space="preserve">(1) İtirazı inceleyecek merci, yazı ile cevap verebilmesi için itirazı, Cumhuriyet savcısı ve karşı tarafa bildirebilir. Merci, inceleme ve araştırma yapabileceği gibi gerekli gördüğünde bunların yapılmasını da emredebilir. </w:t>
      </w:r>
    </w:p>
    <w:p w:rsidR="00E47A1A" w:rsidRPr="00E47A1A" w:rsidRDefault="00E47A1A" w:rsidP="00E47A1A">
      <w:pPr>
        <w:pStyle w:val="Default"/>
        <w:rPr>
          <w:color w:val="auto"/>
          <w:sz w:val="20"/>
          <w:szCs w:val="20"/>
        </w:rPr>
      </w:pPr>
      <w:r w:rsidRPr="00E47A1A">
        <w:rPr>
          <w:color w:val="auto"/>
          <w:sz w:val="20"/>
          <w:szCs w:val="20"/>
        </w:rPr>
        <w:t xml:space="preserve">(2) </w:t>
      </w:r>
      <w:r w:rsidRPr="00E47A1A">
        <w:rPr>
          <w:b/>
          <w:bCs/>
          <w:color w:val="auto"/>
          <w:sz w:val="20"/>
          <w:szCs w:val="20"/>
        </w:rPr>
        <w:t xml:space="preserve">(Ek: </w:t>
      </w:r>
      <w:proofErr w:type="gramStart"/>
      <w:r w:rsidRPr="00E47A1A">
        <w:rPr>
          <w:b/>
          <w:bCs/>
          <w:color w:val="auto"/>
          <w:sz w:val="20"/>
          <w:szCs w:val="20"/>
        </w:rPr>
        <w:t>11/4/2013</w:t>
      </w:r>
      <w:proofErr w:type="gramEnd"/>
      <w:r w:rsidRPr="00E47A1A">
        <w:rPr>
          <w:b/>
          <w:bCs/>
          <w:color w:val="auto"/>
          <w:sz w:val="20"/>
          <w:szCs w:val="20"/>
        </w:rPr>
        <w:t xml:space="preserve">-6459/20 md.) </w:t>
      </w:r>
      <w:r w:rsidRPr="00E47A1A">
        <w:rPr>
          <w:color w:val="auto"/>
          <w:sz w:val="20"/>
          <w:szCs w:val="20"/>
        </w:rPr>
        <w:t xml:space="preserve">101 ve 105 inci maddeler uyarınca yapılan itiraz üzerine Cumhuriyet savcısından görüş alınması durumunda, bu görüş şüpheli, sanık veya müdafiine bildirilir. Şüpheli, sanık veya müdafii üç gün içinde görüşünü bildirebilir. </w:t>
      </w:r>
    </w:p>
    <w:p w:rsidR="00E47A1A" w:rsidRPr="00E47A1A" w:rsidRDefault="00E47A1A" w:rsidP="00E47A1A">
      <w:pPr>
        <w:pStyle w:val="Default"/>
        <w:rPr>
          <w:color w:val="auto"/>
          <w:sz w:val="20"/>
          <w:szCs w:val="20"/>
        </w:rPr>
      </w:pPr>
      <w:r w:rsidRPr="00E47A1A">
        <w:rPr>
          <w:i/>
          <w:iCs/>
          <w:color w:val="auto"/>
          <w:sz w:val="20"/>
          <w:szCs w:val="20"/>
        </w:rPr>
        <w:t xml:space="preserve">Karar </w:t>
      </w:r>
    </w:p>
    <w:p w:rsidR="00E47A1A" w:rsidRPr="00E47A1A" w:rsidRDefault="00E47A1A" w:rsidP="00E47A1A">
      <w:pPr>
        <w:pStyle w:val="Default"/>
        <w:rPr>
          <w:color w:val="auto"/>
          <w:sz w:val="20"/>
          <w:szCs w:val="20"/>
        </w:rPr>
      </w:pPr>
      <w:r w:rsidRPr="00E47A1A">
        <w:rPr>
          <w:b/>
          <w:bCs/>
          <w:color w:val="auto"/>
          <w:sz w:val="20"/>
          <w:szCs w:val="20"/>
        </w:rPr>
        <w:t xml:space="preserve">Madde 271 – </w:t>
      </w:r>
      <w:r w:rsidRPr="00E47A1A">
        <w:rPr>
          <w:color w:val="auto"/>
          <w:sz w:val="20"/>
          <w:szCs w:val="20"/>
        </w:rPr>
        <w:t xml:space="preserve">(1) Kanunda yazılı olan hâller saklı kalmak üzere, itiraz hakkında duruşma yapılmaksızın karar verilir. Ancak, gerekli görüldüğünde Cumhuriyet savcısı ve sonra müdafi veya vekil dinlenir. </w:t>
      </w:r>
    </w:p>
    <w:p w:rsidR="00E47A1A" w:rsidRPr="00E47A1A" w:rsidRDefault="00E47A1A" w:rsidP="00E47A1A">
      <w:pPr>
        <w:pStyle w:val="Default"/>
        <w:rPr>
          <w:color w:val="auto"/>
          <w:sz w:val="20"/>
          <w:szCs w:val="20"/>
        </w:rPr>
      </w:pPr>
      <w:r w:rsidRPr="00E47A1A">
        <w:rPr>
          <w:color w:val="auto"/>
          <w:sz w:val="20"/>
          <w:szCs w:val="20"/>
        </w:rPr>
        <w:t xml:space="preserve">(2) İtiraz yerinde görülürse merci, aynı zamanda itiraz konusu hakkında da karar verir. </w:t>
      </w:r>
    </w:p>
    <w:p w:rsidR="00E47A1A" w:rsidRPr="00E47A1A" w:rsidRDefault="00E47A1A" w:rsidP="00E47A1A">
      <w:pPr>
        <w:pStyle w:val="Default"/>
        <w:rPr>
          <w:color w:val="auto"/>
          <w:sz w:val="20"/>
          <w:szCs w:val="20"/>
        </w:rPr>
      </w:pPr>
      <w:r w:rsidRPr="00E47A1A">
        <w:rPr>
          <w:color w:val="auto"/>
          <w:sz w:val="20"/>
          <w:szCs w:val="20"/>
        </w:rPr>
        <w:t xml:space="preserve">(3) Karar mümkün olan en kısa sürede verilir. </w:t>
      </w:r>
    </w:p>
    <w:p w:rsidR="00E47A1A" w:rsidRPr="00E47A1A" w:rsidRDefault="00E47A1A" w:rsidP="00E47A1A">
      <w:pPr>
        <w:pStyle w:val="Default"/>
        <w:rPr>
          <w:color w:val="auto"/>
          <w:sz w:val="20"/>
          <w:szCs w:val="20"/>
        </w:rPr>
      </w:pPr>
      <w:r w:rsidRPr="00E47A1A">
        <w:rPr>
          <w:color w:val="auto"/>
          <w:sz w:val="20"/>
          <w:szCs w:val="20"/>
        </w:rPr>
        <w:t xml:space="preserve">(4) Merciin, itiraz üzerine verdiği kararları kesindir; ancak ilk defa merci tarafından verilen tutuklama kararlarına karşı itiraz yoluna gidilebilir. </w:t>
      </w:r>
    </w:p>
    <w:p w:rsidR="00E47A1A" w:rsidRPr="00E47A1A" w:rsidRDefault="00E47A1A" w:rsidP="00E47A1A">
      <w:pPr>
        <w:pStyle w:val="Default"/>
        <w:rPr>
          <w:color w:val="auto"/>
          <w:sz w:val="20"/>
          <w:szCs w:val="20"/>
        </w:rPr>
      </w:pPr>
      <w:r w:rsidRPr="00E47A1A">
        <w:rPr>
          <w:color w:val="auto"/>
          <w:sz w:val="20"/>
          <w:szCs w:val="20"/>
        </w:rPr>
        <w:t xml:space="preserve">İKİNCİ BÖLÜM </w:t>
      </w:r>
    </w:p>
    <w:p w:rsidR="00E47A1A" w:rsidRPr="00E47A1A" w:rsidRDefault="00E47A1A" w:rsidP="00E47A1A">
      <w:pPr>
        <w:pStyle w:val="Default"/>
        <w:rPr>
          <w:color w:val="auto"/>
          <w:sz w:val="20"/>
          <w:szCs w:val="20"/>
        </w:rPr>
      </w:pPr>
      <w:r w:rsidRPr="00E47A1A">
        <w:rPr>
          <w:i/>
          <w:iCs/>
          <w:color w:val="auto"/>
          <w:sz w:val="20"/>
          <w:szCs w:val="20"/>
        </w:rPr>
        <w:t xml:space="preserve">İstinaf </w:t>
      </w:r>
    </w:p>
    <w:p w:rsidR="00E47A1A" w:rsidRPr="00E47A1A" w:rsidRDefault="00E47A1A" w:rsidP="00E47A1A">
      <w:pPr>
        <w:pStyle w:val="Default"/>
        <w:rPr>
          <w:color w:val="auto"/>
          <w:sz w:val="20"/>
          <w:szCs w:val="20"/>
        </w:rPr>
      </w:pPr>
      <w:r w:rsidRPr="00E47A1A">
        <w:rPr>
          <w:i/>
          <w:iCs/>
          <w:color w:val="auto"/>
          <w:sz w:val="20"/>
          <w:szCs w:val="20"/>
        </w:rPr>
        <w:t xml:space="preserve">İstinaf </w:t>
      </w:r>
    </w:p>
    <w:p w:rsidR="00E47A1A" w:rsidRPr="00E47A1A" w:rsidRDefault="00E47A1A" w:rsidP="00E47A1A">
      <w:pPr>
        <w:pStyle w:val="Default"/>
        <w:rPr>
          <w:color w:val="auto"/>
          <w:sz w:val="20"/>
          <w:szCs w:val="20"/>
        </w:rPr>
      </w:pPr>
      <w:r w:rsidRPr="00E47A1A">
        <w:rPr>
          <w:b/>
          <w:bCs/>
          <w:color w:val="auto"/>
          <w:sz w:val="20"/>
          <w:szCs w:val="20"/>
        </w:rPr>
        <w:t xml:space="preserve">Madde 272 – </w:t>
      </w:r>
      <w:r w:rsidRPr="00E47A1A">
        <w:rPr>
          <w:color w:val="auto"/>
          <w:sz w:val="20"/>
          <w:szCs w:val="20"/>
        </w:rPr>
        <w:t xml:space="preserve">(1) İlk derece mahkemelerinden verilen hükümlere karşı istinaf yoluna başvurulabilir. Ancak, </w:t>
      </w:r>
      <w:proofErr w:type="spellStart"/>
      <w:r w:rsidRPr="00E47A1A">
        <w:rPr>
          <w:color w:val="auto"/>
          <w:sz w:val="20"/>
          <w:szCs w:val="20"/>
        </w:rPr>
        <w:t>onbeş</w:t>
      </w:r>
      <w:proofErr w:type="spellEnd"/>
      <w:r w:rsidRPr="00E47A1A">
        <w:rPr>
          <w:color w:val="auto"/>
          <w:sz w:val="20"/>
          <w:szCs w:val="20"/>
        </w:rPr>
        <w:t xml:space="preserve"> yıl ve daha fazla hapis cezalarına ilişkin hükümler, bölge adliye mahkemesince </w:t>
      </w:r>
      <w:proofErr w:type="spellStart"/>
      <w:r w:rsidRPr="00E47A1A">
        <w:rPr>
          <w:color w:val="auto"/>
          <w:sz w:val="20"/>
          <w:szCs w:val="20"/>
        </w:rPr>
        <w:t>re'sen</w:t>
      </w:r>
      <w:proofErr w:type="spellEnd"/>
      <w:r w:rsidRPr="00E47A1A">
        <w:rPr>
          <w:color w:val="auto"/>
          <w:sz w:val="20"/>
          <w:szCs w:val="20"/>
        </w:rPr>
        <w:t xml:space="preserve"> incelenir. </w:t>
      </w:r>
    </w:p>
    <w:p w:rsidR="00E47A1A" w:rsidRPr="00E47A1A" w:rsidRDefault="00E47A1A" w:rsidP="00E47A1A">
      <w:pPr>
        <w:pStyle w:val="Default"/>
        <w:rPr>
          <w:color w:val="auto"/>
          <w:sz w:val="20"/>
          <w:szCs w:val="20"/>
        </w:rPr>
      </w:pPr>
      <w:r w:rsidRPr="00E47A1A">
        <w:rPr>
          <w:color w:val="auto"/>
          <w:sz w:val="20"/>
          <w:szCs w:val="20"/>
        </w:rPr>
        <w:t xml:space="preserve">(2) Hükümden önce verilip hükme esas teşkil eden veya başkaca kanun yolu öngörülmemiş olan mahkeme kararlarına karşı da hükümle birlikte istinaf yoluna başvurulabilir. </w:t>
      </w:r>
    </w:p>
    <w:p w:rsidR="00E47A1A" w:rsidRPr="00E47A1A" w:rsidRDefault="00E47A1A" w:rsidP="00E47A1A">
      <w:pPr>
        <w:pStyle w:val="Default"/>
        <w:rPr>
          <w:color w:val="auto"/>
          <w:sz w:val="20"/>
          <w:szCs w:val="20"/>
        </w:rPr>
      </w:pPr>
      <w:r w:rsidRPr="00E47A1A">
        <w:rPr>
          <w:color w:val="auto"/>
          <w:sz w:val="20"/>
          <w:szCs w:val="20"/>
        </w:rPr>
        <w:t xml:space="preserve">(3) Ancak; </w:t>
      </w:r>
    </w:p>
    <w:p w:rsidR="00E47A1A" w:rsidRPr="00E47A1A" w:rsidRDefault="00E47A1A" w:rsidP="00E47A1A">
      <w:pPr>
        <w:pStyle w:val="Default"/>
        <w:rPr>
          <w:color w:val="auto"/>
          <w:sz w:val="20"/>
          <w:szCs w:val="20"/>
        </w:rPr>
      </w:pPr>
      <w:r w:rsidRPr="00E47A1A">
        <w:rPr>
          <w:color w:val="auto"/>
          <w:sz w:val="20"/>
          <w:szCs w:val="20"/>
        </w:rPr>
        <w:t xml:space="preserve">a) </w:t>
      </w:r>
      <w:r w:rsidRPr="00E47A1A">
        <w:rPr>
          <w:b/>
          <w:bCs/>
          <w:color w:val="auto"/>
          <w:sz w:val="20"/>
          <w:szCs w:val="20"/>
        </w:rPr>
        <w:t xml:space="preserve">(Değişik: </w:t>
      </w:r>
      <w:proofErr w:type="gramStart"/>
      <w:r w:rsidRPr="00E47A1A">
        <w:rPr>
          <w:b/>
          <w:bCs/>
          <w:color w:val="auto"/>
          <w:sz w:val="20"/>
          <w:szCs w:val="20"/>
        </w:rPr>
        <w:t>31/3/2011</w:t>
      </w:r>
      <w:proofErr w:type="gramEnd"/>
      <w:r w:rsidRPr="00E47A1A">
        <w:rPr>
          <w:b/>
          <w:bCs/>
          <w:color w:val="auto"/>
          <w:sz w:val="20"/>
          <w:szCs w:val="20"/>
        </w:rPr>
        <w:t xml:space="preserve">-6217/23 md.) </w:t>
      </w:r>
      <w:r w:rsidRPr="00E47A1A">
        <w:rPr>
          <w:color w:val="auto"/>
          <w:sz w:val="20"/>
          <w:szCs w:val="20"/>
        </w:rPr>
        <w:t xml:space="preserve">Hapis cezasından çevrilen adlî para cezaları hariç olmak üzere, sonuç olarak belirlenen </w:t>
      </w:r>
      <w:proofErr w:type="spellStart"/>
      <w:r w:rsidRPr="00E47A1A">
        <w:rPr>
          <w:color w:val="auto"/>
          <w:sz w:val="20"/>
          <w:szCs w:val="20"/>
        </w:rPr>
        <w:t>üçbin</w:t>
      </w:r>
      <w:proofErr w:type="spellEnd"/>
      <w:r w:rsidRPr="00E47A1A">
        <w:rPr>
          <w:color w:val="auto"/>
          <w:sz w:val="20"/>
          <w:szCs w:val="20"/>
        </w:rPr>
        <w:t xml:space="preserve"> Türk Lirası dâhil adlî para cezasına mahkûmiyet hükümlerine, </w:t>
      </w:r>
    </w:p>
    <w:p w:rsidR="00E47A1A" w:rsidRPr="00E47A1A" w:rsidRDefault="00E47A1A" w:rsidP="00E47A1A">
      <w:pPr>
        <w:pStyle w:val="Default"/>
        <w:rPr>
          <w:color w:val="auto"/>
          <w:sz w:val="20"/>
          <w:szCs w:val="20"/>
        </w:rPr>
      </w:pPr>
      <w:r w:rsidRPr="00E47A1A">
        <w:rPr>
          <w:color w:val="auto"/>
          <w:sz w:val="20"/>
          <w:szCs w:val="20"/>
        </w:rPr>
        <w:t xml:space="preserve">b) Üst sınırı </w:t>
      </w:r>
      <w:proofErr w:type="spellStart"/>
      <w:r w:rsidRPr="00E47A1A">
        <w:rPr>
          <w:color w:val="auto"/>
          <w:sz w:val="20"/>
          <w:szCs w:val="20"/>
        </w:rPr>
        <w:t>beşyüz</w:t>
      </w:r>
      <w:proofErr w:type="spellEnd"/>
      <w:r w:rsidRPr="00E47A1A">
        <w:rPr>
          <w:color w:val="auto"/>
          <w:sz w:val="20"/>
          <w:szCs w:val="20"/>
        </w:rPr>
        <w:t xml:space="preserve"> günü geçmeyen adlî para cezasını gerektiren suçlardan beraat hükümlerine, </w:t>
      </w:r>
    </w:p>
    <w:p w:rsidR="00E47A1A" w:rsidRPr="00E47A1A" w:rsidRDefault="00E47A1A" w:rsidP="00E47A1A">
      <w:pPr>
        <w:pStyle w:val="Default"/>
        <w:rPr>
          <w:color w:val="auto"/>
          <w:sz w:val="20"/>
          <w:szCs w:val="20"/>
        </w:rPr>
      </w:pPr>
      <w:r w:rsidRPr="00E47A1A">
        <w:rPr>
          <w:color w:val="auto"/>
          <w:sz w:val="20"/>
          <w:szCs w:val="20"/>
        </w:rPr>
        <w:t xml:space="preserve">c) Kanunlarda kesin olduğu yazılı bulunan hükümlere, </w:t>
      </w:r>
    </w:p>
    <w:p w:rsidR="00E47A1A" w:rsidRPr="00E47A1A" w:rsidRDefault="00E47A1A" w:rsidP="00E47A1A">
      <w:pPr>
        <w:pStyle w:val="Default"/>
        <w:rPr>
          <w:color w:val="auto"/>
          <w:sz w:val="20"/>
          <w:szCs w:val="20"/>
        </w:rPr>
      </w:pPr>
      <w:r w:rsidRPr="00E47A1A">
        <w:rPr>
          <w:color w:val="auto"/>
          <w:sz w:val="20"/>
          <w:szCs w:val="20"/>
        </w:rPr>
        <w:t xml:space="preserve">Karşı istinaf yoluna başvurulamaz. </w:t>
      </w:r>
    </w:p>
    <w:p w:rsidR="00E47A1A" w:rsidRPr="00E47A1A" w:rsidRDefault="00E47A1A" w:rsidP="00E47A1A">
      <w:pPr>
        <w:pStyle w:val="Default"/>
        <w:rPr>
          <w:color w:val="auto"/>
          <w:sz w:val="20"/>
          <w:szCs w:val="20"/>
        </w:rPr>
      </w:pPr>
      <w:r w:rsidRPr="00E47A1A">
        <w:rPr>
          <w:i/>
          <w:iCs/>
          <w:color w:val="auto"/>
          <w:sz w:val="20"/>
          <w:szCs w:val="20"/>
        </w:rPr>
        <w:t xml:space="preserve">İstinaf istemi ve süresi </w:t>
      </w:r>
    </w:p>
    <w:p w:rsidR="00E47A1A" w:rsidRPr="00E47A1A" w:rsidRDefault="00E47A1A" w:rsidP="00E47A1A">
      <w:pPr>
        <w:pStyle w:val="Default"/>
        <w:rPr>
          <w:color w:val="auto"/>
          <w:sz w:val="20"/>
          <w:szCs w:val="20"/>
        </w:rPr>
      </w:pPr>
      <w:r w:rsidRPr="00E47A1A">
        <w:rPr>
          <w:b/>
          <w:bCs/>
          <w:color w:val="auto"/>
          <w:sz w:val="20"/>
          <w:szCs w:val="20"/>
        </w:rPr>
        <w:t xml:space="preserve">Madde 273 – </w:t>
      </w:r>
      <w:r w:rsidRPr="00E47A1A">
        <w:rPr>
          <w:color w:val="auto"/>
          <w:sz w:val="20"/>
          <w:szCs w:val="20"/>
        </w:rPr>
        <w:t xml:space="preserve">(1) İstinaf istemi, hükmün açıklanmasından itibaren yedi gün içinde hükmü veren mahkemeye bir dilekçe verilmesi veya zabıt kâtibine bir beyanda bulunulması suretiyle yapılır; beyan tutanağa geçirilir ve tutanak hâkime onaylattırılır. Tutuklu sanık hakkında 263 üncü madde hükmü saklıdır. </w:t>
      </w:r>
    </w:p>
    <w:p w:rsidR="00E47A1A" w:rsidRPr="00E47A1A" w:rsidRDefault="00E47A1A" w:rsidP="00E47A1A">
      <w:pPr>
        <w:pStyle w:val="Default"/>
        <w:rPr>
          <w:color w:val="auto"/>
          <w:sz w:val="20"/>
          <w:szCs w:val="20"/>
        </w:rPr>
      </w:pPr>
      <w:r w:rsidRPr="00E47A1A">
        <w:rPr>
          <w:color w:val="auto"/>
          <w:sz w:val="20"/>
          <w:szCs w:val="20"/>
        </w:rPr>
        <w:t xml:space="preserve">(2) Hüküm, istinaf yoluna başvurma hakkı olanların yokluğunda açıklanmışsa, süre tebliğ tarihinden başlar. </w:t>
      </w:r>
    </w:p>
    <w:p w:rsidR="00E47A1A" w:rsidRPr="00E47A1A" w:rsidRDefault="00E47A1A" w:rsidP="00E47A1A">
      <w:pPr>
        <w:pStyle w:val="Default"/>
        <w:rPr>
          <w:color w:val="auto"/>
          <w:sz w:val="20"/>
          <w:szCs w:val="20"/>
        </w:rPr>
      </w:pPr>
      <w:r w:rsidRPr="00E47A1A">
        <w:rPr>
          <w:color w:val="auto"/>
          <w:sz w:val="20"/>
          <w:szCs w:val="20"/>
        </w:rPr>
        <w:lastRenderedPageBreak/>
        <w:t xml:space="preserve">(3) </w:t>
      </w:r>
      <w:r w:rsidRPr="00E47A1A">
        <w:rPr>
          <w:b/>
          <w:bCs/>
          <w:color w:val="auto"/>
          <w:sz w:val="20"/>
          <w:szCs w:val="20"/>
        </w:rPr>
        <w:t xml:space="preserve">(Değişik: </w:t>
      </w:r>
      <w:proofErr w:type="gramStart"/>
      <w:r w:rsidRPr="00E47A1A">
        <w:rPr>
          <w:b/>
          <w:bCs/>
          <w:color w:val="auto"/>
          <w:sz w:val="20"/>
          <w:szCs w:val="20"/>
        </w:rPr>
        <w:t>18/6/2014</w:t>
      </w:r>
      <w:proofErr w:type="gramEnd"/>
      <w:r w:rsidRPr="00E47A1A">
        <w:rPr>
          <w:b/>
          <w:bCs/>
          <w:color w:val="auto"/>
          <w:sz w:val="20"/>
          <w:szCs w:val="20"/>
        </w:rPr>
        <w:t xml:space="preserve">-6545/75 md.) </w:t>
      </w:r>
      <w:r w:rsidRPr="00E47A1A">
        <w:rPr>
          <w:color w:val="auto"/>
          <w:sz w:val="20"/>
          <w:szCs w:val="20"/>
        </w:rPr>
        <w:t xml:space="preserve">Ağır ceza mahkemelerinde bulunan Cumhuriyet savcıları, mahkemelerinin yargı çevresi içerisindeki asliye mahkemelerinin hükümlerine karşı, kararın o yer Cumhuriyet başsavcılığına geliş tarihinden itibaren yedi gün içinde istinaf yoluna başvurabilirler. </w:t>
      </w:r>
    </w:p>
    <w:p w:rsidR="00E47A1A" w:rsidRPr="00E47A1A" w:rsidRDefault="00E47A1A" w:rsidP="00E47A1A">
      <w:pPr>
        <w:pStyle w:val="Default"/>
        <w:rPr>
          <w:color w:val="auto"/>
          <w:sz w:val="20"/>
          <w:szCs w:val="20"/>
        </w:rPr>
      </w:pPr>
      <w:r w:rsidRPr="00E47A1A">
        <w:rPr>
          <w:color w:val="auto"/>
          <w:sz w:val="20"/>
          <w:szCs w:val="20"/>
        </w:rPr>
        <w:t xml:space="preserve">(4) Sanık ve bu Kanuna göre katılan sıfatını almış olanlar ile katılma isteği karara bağlanmamış, reddedilmiş veya katılan sıfatını alabilecek surette suçtan zarar görmüş bulunanların dilekçe veya beyanında, başvuruya ilişkin nedenlerin gösterilmemesi inceleme yapılmasına engel olmaz. </w:t>
      </w:r>
    </w:p>
    <w:p w:rsidR="00E47A1A" w:rsidRPr="00E47A1A" w:rsidRDefault="00E47A1A" w:rsidP="00E47A1A">
      <w:pPr>
        <w:pStyle w:val="Default"/>
        <w:rPr>
          <w:color w:val="auto"/>
          <w:sz w:val="20"/>
          <w:szCs w:val="20"/>
        </w:rPr>
      </w:pPr>
      <w:r w:rsidRPr="00E47A1A">
        <w:rPr>
          <w:color w:val="auto"/>
          <w:sz w:val="20"/>
          <w:szCs w:val="20"/>
        </w:rPr>
        <w:t xml:space="preserve">(5) Cumhuriyet savcısı, istinaf yoluna başvurma nedenlerini gerekçeleriyle birlikte yazılı isteminde açıkça gösterir. Bu istem ilgililere tebliğ edilir. İlgililer, tebliğ tarihinden itibaren yedi gün içinde bu husustaki cevaplarını bildirebilirler </w:t>
      </w:r>
    </w:p>
    <w:p w:rsidR="00E47A1A" w:rsidRPr="00E47A1A" w:rsidRDefault="00E47A1A" w:rsidP="00E47A1A">
      <w:pPr>
        <w:pStyle w:val="Default"/>
        <w:rPr>
          <w:color w:val="auto"/>
          <w:sz w:val="20"/>
          <w:szCs w:val="20"/>
        </w:rPr>
      </w:pPr>
      <w:r w:rsidRPr="00E47A1A">
        <w:rPr>
          <w:i/>
          <w:iCs/>
          <w:color w:val="auto"/>
          <w:sz w:val="20"/>
          <w:szCs w:val="20"/>
        </w:rPr>
        <w:t xml:space="preserve">Eski hâle getirme süresi içinde istinaf süresinin işlemesi </w:t>
      </w:r>
    </w:p>
    <w:p w:rsidR="00E47A1A" w:rsidRPr="00E47A1A" w:rsidRDefault="00E47A1A" w:rsidP="00E47A1A">
      <w:pPr>
        <w:pStyle w:val="Default"/>
        <w:rPr>
          <w:color w:val="auto"/>
          <w:sz w:val="20"/>
          <w:szCs w:val="20"/>
        </w:rPr>
      </w:pPr>
      <w:r w:rsidRPr="00E47A1A">
        <w:rPr>
          <w:b/>
          <w:bCs/>
          <w:color w:val="auto"/>
          <w:sz w:val="20"/>
          <w:szCs w:val="20"/>
        </w:rPr>
        <w:t xml:space="preserve">Madde 274 – </w:t>
      </w:r>
      <w:r w:rsidRPr="00E47A1A">
        <w:rPr>
          <w:color w:val="auto"/>
          <w:sz w:val="20"/>
          <w:szCs w:val="20"/>
        </w:rPr>
        <w:t xml:space="preserve">(1) Sanık, yokluğunda aleyhine verilen hükümlere karşı eski hâle getirme isteminde bulunabilir. Eski hâle getirme süresi içinde de istinaf süresi işler. Sanığın eski hâle getirme isteminde bulunduğu hâllerde, ayrıca istinaf isteminde bulunması gerekir. Bu hâlde istinaf istemi ile ilişkili işler, eski hâle getirme istemi hakkında karar verilinceye kadar ertelenir. </w:t>
      </w:r>
    </w:p>
    <w:p w:rsidR="00E47A1A" w:rsidRPr="00E47A1A" w:rsidRDefault="00E47A1A" w:rsidP="00E47A1A">
      <w:pPr>
        <w:pStyle w:val="Default"/>
        <w:rPr>
          <w:color w:val="auto"/>
          <w:sz w:val="20"/>
          <w:szCs w:val="20"/>
        </w:rPr>
      </w:pPr>
      <w:r w:rsidRPr="00E47A1A">
        <w:rPr>
          <w:i/>
          <w:iCs/>
          <w:color w:val="auto"/>
          <w:sz w:val="20"/>
          <w:szCs w:val="20"/>
        </w:rPr>
        <w:t xml:space="preserve">İstinaf başvurusunun etkisi </w:t>
      </w:r>
    </w:p>
    <w:p w:rsidR="00E47A1A" w:rsidRPr="00E47A1A" w:rsidRDefault="00E47A1A" w:rsidP="00E47A1A">
      <w:pPr>
        <w:pStyle w:val="Default"/>
        <w:rPr>
          <w:color w:val="auto"/>
          <w:sz w:val="20"/>
          <w:szCs w:val="20"/>
        </w:rPr>
      </w:pPr>
      <w:r w:rsidRPr="00E47A1A">
        <w:rPr>
          <w:b/>
          <w:bCs/>
          <w:color w:val="auto"/>
          <w:sz w:val="20"/>
          <w:szCs w:val="20"/>
        </w:rPr>
        <w:t xml:space="preserve">Madde 275 – </w:t>
      </w:r>
      <w:r w:rsidRPr="00E47A1A">
        <w:rPr>
          <w:color w:val="auto"/>
          <w:sz w:val="20"/>
          <w:szCs w:val="20"/>
        </w:rPr>
        <w:t xml:space="preserve">(1) Süresi içinde yapılan istinaf başvurusu, hükmün kesinleşmesini engeller. </w:t>
      </w:r>
    </w:p>
    <w:p w:rsidR="00E47A1A" w:rsidRPr="00E47A1A" w:rsidRDefault="00E47A1A" w:rsidP="00E47A1A">
      <w:pPr>
        <w:pStyle w:val="Default"/>
        <w:rPr>
          <w:color w:val="auto"/>
          <w:sz w:val="20"/>
          <w:szCs w:val="20"/>
        </w:rPr>
      </w:pPr>
      <w:r w:rsidRPr="00E47A1A">
        <w:rPr>
          <w:color w:val="auto"/>
          <w:sz w:val="20"/>
          <w:szCs w:val="20"/>
        </w:rPr>
        <w:t xml:space="preserve">(2) Hüküm, istinaf yoluna başvuran Cumhuriyet savcısına veya ilgililere gerekçesiyle birlikte açıklanmamışsa; hükme karşı istinaf yoluna başvurulduğunun mahkemece öğrenilmesinden itibaren gerekçe, yedi gün içinde tebliğ edilir. </w:t>
      </w:r>
    </w:p>
    <w:p w:rsidR="00E47A1A" w:rsidRPr="00E47A1A" w:rsidRDefault="00E47A1A" w:rsidP="00E47A1A">
      <w:pPr>
        <w:pStyle w:val="Default"/>
        <w:rPr>
          <w:color w:val="auto"/>
          <w:sz w:val="20"/>
          <w:szCs w:val="20"/>
        </w:rPr>
      </w:pPr>
      <w:r w:rsidRPr="00E47A1A">
        <w:rPr>
          <w:i/>
          <w:iCs/>
          <w:color w:val="auto"/>
          <w:sz w:val="20"/>
          <w:szCs w:val="20"/>
        </w:rPr>
        <w:t xml:space="preserve">İstinaf isteminin hükmü veren mahkemece reddi </w:t>
      </w:r>
    </w:p>
    <w:p w:rsidR="00E47A1A" w:rsidRPr="00E47A1A" w:rsidRDefault="00E47A1A" w:rsidP="00E47A1A">
      <w:pPr>
        <w:pStyle w:val="Default"/>
        <w:rPr>
          <w:color w:val="auto"/>
          <w:sz w:val="20"/>
          <w:szCs w:val="20"/>
        </w:rPr>
      </w:pPr>
      <w:r w:rsidRPr="00E47A1A">
        <w:rPr>
          <w:b/>
          <w:bCs/>
          <w:color w:val="auto"/>
          <w:sz w:val="20"/>
          <w:szCs w:val="20"/>
        </w:rPr>
        <w:t xml:space="preserve">Madde 276 – </w:t>
      </w:r>
      <w:r w:rsidRPr="00E47A1A">
        <w:rPr>
          <w:color w:val="auto"/>
          <w:sz w:val="20"/>
          <w:szCs w:val="20"/>
        </w:rPr>
        <w:t xml:space="preserve">(1) İstinaf istemi, kanunî sürenin geçmesinden sonra veya aleyhine istinaf yoluna başvurulamayacak bir hükme karşı yapılmışsa ya da istinaf yoluna başvuranın buna hakkı </w:t>
      </w:r>
      <w:proofErr w:type="gramStart"/>
      <w:r w:rsidRPr="00E47A1A">
        <w:rPr>
          <w:color w:val="auto"/>
          <w:sz w:val="20"/>
          <w:szCs w:val="20"/>
        </w:rPr>
        <w:t>yoksa,</w:t>
      </w:r>
      <w:proofErr w:type="gramEnd"/>
      <w:r w:rsidRPr="00E47A1A">
        <w:rPr>
          <w:color w:val="auto"/>
          <w:sz w:val="20"/>
          <w:szCs w:val="20"/>
        </w:rPr>
        <w:t xml:space="preserve"> hükmü veren mahkeme bir kararla dilekçeyi reddeder. </w:t>
      </w:r>
    </w:p>
    <w:p w:rsidR="00E47A1A" w:rsidRPr="00E47A1A" w:rsidRDefault="00E47A1A" w:rsidP="00E47A1A">
      <w:pPr>
        <w:pStyle w:val="Default"/>
        <w:rPr>
          <w:color w:val="auto"/>
          <w:sz w:val="20"/>
          <w:szCs w:val="20"/>
        </w:rPr>
      </w:pPr>
      <w:r w:rsidRPr="00E47A1A">
        <w:rPr>
          <w:color w:val="auto"/>
          <w:sz w:val="20"/>
          <w:szCs w:val="20"/>
        </w:rPr>
        <w:t xml:space="preserve">(2) İstinaf başvurusunda bulunan Cumhuriyet savcısı veya ilgililer, ret kararının kendilerine tebliğinden itibaren yedi gün içinde bölge adliye mahkemesinden bu hususta bir karar vermesini isteyebilirler. Bu takdirde dosya bölge adliye mahkemesine gönderilir. Ancak, bu nedenle hükmün infazı ertelenemez. </w:t>
      </w:r>
    </w:p>
    <w:p w:rsidR="00E47A1A" w:rsidRPr="00E47A1A" w:rsidRDefault="00E47A1A" w:rsidP="00E47A1A">
      <w:pPr>
        <w:pStyle w:val="Default"/>
        <w:rPr>
          <w:color w:val="auto"/>
          <w:sz w:val="20"/>
          <w:szCs w:val="20"/>
        </w:rPr>
      </w:pPr>
      <w:r w:rsidRPr="00E47A1A">
        <w:rPr>
          <w:i/>
          <w:iCs/>
          <w:color w:val="auto"/>
          <w:sz w:val="20"/>
          <w:szCs w:val="20"/>
        </w:rPr>
        <w:t xml:space="preserve">İstinaf isteminin tebliği ve cevabı </w:t>
      </w:r>
    </w:p>
    <w:p w:rsidR="00E47A1A" w:rsidRPr="00E47A1A" w:rsidRDefault="00E47A1A" w:rsidP="00E47A1A">
      <w:pPr>
        <w:pStyle w:val="Default"/>
        <w:rPr>
          <w:color w:val="auto"/>
          <w:sz w:val="20"/>
          <w:szCs w:val="20"/>
        </w:rPr>
      </w:pPr>
      <w:r w:rsidRPr="00E47A1A">
        <w:rPr>
          <w:b/>
          <w:bCs/>
          <w:color w:val="auto"/>
          <w:sz w:val="20"/>
          <w:szCs w:val="20"/>
        </w:rPr>
        <w:t xml:space="preserve">Madde 277 – </w:t>
      </w:r>
      <w:r w:rsidRPr="00E47A1A">
        <w:rPr>
          <w:color w:val="auto"/>
          <w:sz w:val="20"/>
          <w:szCs w:val="20"/>
        </w:rPr>
        <w:t xml:space="preserve">(1) 276 </w:t>
      </w:r>
      <w:proofErr w:type="spellStart"/>
      <w:r w:rsidRPr="00E47A1A">
        <w:rPr>
          <w:color w:val="auto"/>
          <w:sz w:val="20"/>
          <w:szCs w:val="20"/>
        </w:rPr>
        <w:t>ncı</w:t>
      </w:r>
      <w:proofErr w:type="spellEnd"/>
      <w:r w:rsidRPr="00E47A1A">
        <w:rPr>
          <w:color w:val="auto"/>
          <w:sz w:val="20"/>
          <w:szCs w:val="20"/>
        </w:rPr>
        <w:t xml:space="preserve"> maddeye göre hükmü veren mahkemece reddedilmeyen istinaf dilekçesi veya beyana ilişkin tutanağın bir örneği karşı tarafa tebliğ olunur. Karşı taraf, tebliğ tarihinden itibaren yedi gün içinde yazılı olarak cevabını verebilir. </w:t>
      </w:r>
    </w:p>
    <w:p w:rsidR="00E47A1A" w:rsidRPr="00E47A1A" w:rsidRDefault="00E47A1A" w:rsidP="00E47A1A">
      <w:pPr>
        <w:pStyle w:val="Default"/>
        <w:rPr>
          <w:color w:val="auto"/>
          <w:sz w:val="20"/>
          <w:szCs w:val="20"/>
        </w:rPr>
      </w:pPr>
      <w:r w:rsidRPr="00E47A1A">
        <w:rPr>
          <w:color w:val="auto"/>
          <w:sz w:val="20"/>
          <w:szCs w:val="20"/>
        </w:rPr>
        <w:t xml:space="preserve">(2) Karşı taraf sanık ise, bir tutanağa bağlanmak üzere zabıt kâtibine yapılacak bir beyanla da cevabını verebilir. Cevap verildikten veya bunun için belirli süre bittikten sonra dava dosyası, bölge adliye mahkemesine sunulmak üzere, Cumhuriyet Başsavcılığı tarafından bölge adliye mahkemesi Cumhuriyet Başsavcılığına gönderilir. </w:t>
      </w:r>
    </w:p>
    <w:p w:rsidR="00E47A1A" w:rsidRPr="00E47A1A" w:rsidRDefault="00E47A1A" w:rsidP="00E47A1A">
      <w:pPr>
        <w:pStyle w:val="Default"/>
        <w:rPr>
          <w:color w:val="auto"/>
          <w:sz w:val="20"/>
          <w:szCs w:val="20"/>
        </w:rPr>
      </w:pPr>
      <w:r w:rsidRPr="00E47A1A">
        <w:rPr>
          <w:color w:val="auto"/>
          <w:sz w:val="20"/>
          <w:szCs w:val="20"/>
        </w:rPr>
        <w:t xml:space="preserve">(3) 262 ve 263 üncü madde hükümleri saklıdır. </w:t>
      </w:r>
    </w:p>
    <w:p w:rsidR="00E47A1A" w:rsidRPr="00E47A1A" w:rsidRDefault="00E47A1A" w:rsidP="00E47A1A">
      <w:pPr>
        <w:pStyle w:val="Default"/>
        <w:rPr>
          <w:color w:val="auto"/>
          <w:sz w:val="20"/>
          <w:szCs w:val="20"/>
        </w:rPr>
      </w:pPr>
      <w:r w:rsidRPr="00E47A1A">
        <w:rPr>
          <w:i/>
          <w:iCs/>
          <w:color w:val="auto"/>
          <w:sz w:val="20"/>
          <w:szCs w:val="20"/>
        </w:rPr>
        <w:t xml:space="preserve">Bölge adliye mahkemesi Cumhuriyet savcısının görevi </w:t>
      </w:r>
    </w:p>
    <w:p w:rsidR="00E47A1A" w:rsidRPr="00E47A1A" w:rsidRDefault="00E47A1A" w:rsidP="00E47A1A">
      <w:pPr>
        <w:pStyle w:val="Default"/>
        <w:rPr>
          <w:color w:val="auto"/>
          <w:sz w:val="20"/>
          <w:szCs w:val="20"/>
        </w:rPr>
      </w:pPr>
      <w:r w:rsidRPr="00E47A1A">
        <w:rPr>
          <w:b/>
          <w:bCs/>
          <w:color w:val="auto"/>
          <w:sz w:val="20"/>
          <w:szCs w:val="20"/>
        </w:rPr>
        <w:t xml:space="preserve">Madde 278 – </w:t>
      </w:r>
      <w:r w:rsidRPr="00E47A1A">
        <w:rPr>
          <w:color w:val="auto"/>
          <w:sz w:val="20"/>
          <w:szCs w:val="20"/>
        </w:rPr>
        <w:t xml:space="preserve">(1) Dava dosyası, bölge adliye mahkemesi Cumhuriyet Başsavcılığına geldiğinde incelenerek, varsa tebligat eksikliklerinin giderilmesi sağlandıktan ve sunulması gereken belge ve deliller de eklendikten sonra, yazılı düşünceyi içeren bir </w:t>
      </w:r>
      <w:proofErr w:type="spellStart"/>
      <w:r w:rsidRPr="00E47A1A">
        <w:rPr>
          <w:color w:val="auto"/>
          <w:sz w:val="20"/>
          <w:szCs w:val="20"/>
        </w:rPr>
        <w:t>tebliğname</w:t>
      </w:r>
      <w:proofErr w:type="spellEnd"/>
      <w:r w:rsidRPr="00E47A1A">
        <w:rPr>
          <w:color w:val="auto"/>
          <w:sz w:val="20"/>
          <w:szCs w:val="20"/>
        </w:rPr>
        <w:t xml:space="preserve"> ile birlikte bölge adliye mahkemesi ceza dairesine verilir. Bölge adliye mahkemesi Cumhuriyet Başsavcılığınca düzenlenen </w:t>
      </w:r>
      <w:proofErr w:type="spellStart"/>
      <w:r w:rsidRPr="00E47A1A">
        <w:rPr>
          <w:color w:val="auto"/>
          <w:sz w:val="20"/>
          <w:szCs w:val="20"/>
        </w:rPr>
        <w:t>tebliğname</w:t>
      </w:r>
      <w:proofErr w:type="spellEnd"/>
      <w:r w:rsidRPr="00E47A1A">
        <w:rPr>
          <w:color w:val="auto"/>
          <w:sz w:val="20"/>
          <w:szCs w:val="20"/>
        </w:rPr>
        <w:t xml:space="preserve"> ilgililere de tebliğ olunur. </w:t>
      </w:r>
    </w:p>
    <w:p w:rsidR="00E47A1A" w:rsidRPr="00E47A1A" w:rsidRDefault="00E47A1A" w:rsidP="00E47A1A">
      <w:pPr>
        <w:pStyle w:val="Default"/>
        <w:rPr>
          <w:color w:val="auto"/>
          <w:sz w:val="20"/>
          <w:szCs w:val="20"/>
        </w:rPr>
      </w:pPr>
      <w:r w:rsidRPr="00E47A1A">
        <w:rPr>
          <w:i/>
          <w:iCs/>
          <w:color w:val="auto"/>
          <w:sz w:val="20"/>
          <w:szCs w:val="20"/>
        </w:rPr>
        <w:t xml:space="preserve">Dosya üzerinde ön inceleme </w:t>
      </w:r>
    </w:p>
    <w:p w:rsidR="00E47A1A" w:rsidRPr="00E47A1A" w:rsidRDefault="00E47A1A" w:rsidP="00E47A1A">
      <w:pPr>
        <w:pStyle w:val="Default"/>
        <w:rPr>
          <w:color w:val="auto"/>
          <w:sz w:val="20"/>
          <w:szCs w:val="20"/>
        </w:rPr>
      </w:pPr>
      <w:r w:rsidRPr="00E47A1A">
        <w:rPr>
          <w:b/>
          <w:bCs/>
          <w:color w:val="auto"/>
          <w:sz w:val="20"/>
          <w:szCs w:val="20"/>
        </w:rPr>
        <w:t xml:space="preserve">Madde 279 – </w:t>
      </w:r>
      <w:r w:rsidRPr="00E47A1A">
        <w:rPr>
          <w:color w:val="auto"/>
          <w:sz w:val="20"/>
          <w:szCs w:val="20"/>
        </w:rPr>
        <w:t xml:space="preserve">(1) Dosya üzerinde yapılan ön inceleme sonunda; </w:t>
      </w:r>
    </w:p>
    <w:p w:rsidR="00E47A1A" w:rsidRPr="00E47A1A" w:rsidRDefault="00E47A1A" w:rsidP="00E47A1A">
      <w:pPr>
        <w:pStyle w:val="Default"/>
        <w:rPr>
          <w:color w:val="auto"/>
          <w:sz w:val="20"/>
          <w:szCs w:val="20"/>
        </w:rPr>
      </w:pPr>
      <w:r w:rsidRPr="00E47A1A">
        <w:rPr>
          <w:color w:val="auto"/>
          <w:sz w:val="20"/>
          <w:szCs w:val="20"/>
        </w:rPr>
        <w:t xml:space="preserve">a) Bölge adliye mahkemesinin yetkili olmadığının anlaşılması hâlinde dosyanın yetkili bölge adliye mahkemesine gönderilmesine, </w:t>
      </w:r>
    </w:p>
    <w:p w:rsidR="00E47A1A" w:rsidRPr="00E47A1A" w:rsidRDefault="00E47A1A" w:rsidP="00E47A1A">
      <w:pPr>
        <w:pStyle w:val="Default"/>
        <w:rPr>
          <w:color w:val="auto"/>
          <w:sz w:val="20"/>
          <w:szCs w:val="20"/>
        </w:rPr>
      </w:pPr>
      <w:r w:rsidRPr="00E47A1A">
        <w:rPr>
          <w:color w:val="auto"/>
          <w:sz w:val="20"/>
          <w:szCs w:val="20"/>
        </w:rPr>
        <w:t xml:space="preserve">b) Bölge adliye mahkemesine başvurunun süresi içinde yapılmadığının, incelenmesi istenen kararın bölge adliye mahkemesinde incelenebilecek kararlardan olmadığının, başvuranın buna hakkı bulunmadığının anlaşılması hâlinde istinaf başvurusunun reddine, </w:t>
      </w:r>
    </w:p>
    <w:p w:rsidR="00E47A1A" w:rsidRPr="00E47A1A" w:rsidRDefault="00E47A1A" w:rsidP="00E47A1A">
      <w:pPr>
        <w:pStyle w:val="Default"/>
        <w:rPr>
          <w:color w:val="auto"/>
          <w:sz w:val="20"/>
          <w:szCs w:val="20"/>
        </w:rPr>
      </w:pPr>
      <w:r w:rsidRPr="00E47A1A">
        <w:rPr>
          <w:color w:val="auto"/>
          <w:sz w:val="20"/>
          <w:szCs w:val="20"/>
        </w:rPr>
        <w:t xml:space="preserve">Karar verilir. </w:t>
      </w:r>
      <w:r w:rsidRPr="00E47A1A">
        <w:rPr>
          <w:b/>
          <w:bCs/>
          <w:color w:val="auto"/>
          <w:sz w:val="20"/>
          <w:szCs w:val="20"/>
        </w:rPr>
        <w:t xml:space="preserve">(Ek cümle: </w:t>
      </w:r>
      <w:proofErr w:type="gramStart"/>
      <w:r w:rsidRPr="00E47A1A">
        <w:rPr>
          <w:b/>
          <w:bCs/>
          <w:color w:val="auto"/>
          <w:sz w:val="20"/>
          <w:szCs w:val="20"/>
        </w:rPr>
        <w:t>18/6/2014</w:t>
      </w:r>
      <w:proofErr w:type="gramEnd"/>
      <w:r w:rsidRPr="00E47A1A">
        <w:rPr>
          <w:b/>
          <w:bCs/>
          <w:color w:val="auto"/>
          <w:sz w:val="20"/>
          <w:szCs w:val="20"/>
        </w:rPr>
        <w:t xml:space="preserve">-6545/76 md.) </w:t>
      </w:r>
      <w:r w:rsidRPr="00E47A1A">
        <w:rPr>
          <w:color w:val="auto"/>
          <w:sz w:val="20"/>
          <w:szCs w:val="20"/>
        </w:rPr>
        <w:t xml:space="preserve">Bu kararlar itiraza tabidir. </w:t>
      </w:r>
    </w:p>
    <w:p w:rsidR="00E47A1A" w:rsidRPr="00E47A1A" w:rsidRDefault="00E47A1A" w:rsidP="00E47A1A">
      <w:pPr>
        <w:pStyle w:val="Default"/>
        <w:rPr>
          <w:color w:val="auto"/>
          <w:sz w:val="20"/>
          <w:szCs w:val="20"/>
        </w:rPr>
      </w:pPr>
      <w:r w:rsidRPr="00E47A1A">
        <w:rPr>
          <w:i/>
          <w:iCs/>
          <w:color w:val="auto"/>
          <w:sz w:val="20"/>
          <w:szCs w:val="20"/>
        </w:rPr>
        <w:t xml:space="preserve">Bölge adliye mahkemesinde inceleme ve kovuşturma(1) </w:t>
      </w:r>
    </w:p>
    <w:p w:rsidR="00E47A1A" w:rsidRPr="00E47A1A" w:rsidRDefault="00E47A1A" w:rsidP="00E47A1A">
      <w:pPr>
        <w:pStyle w:val="Default"/>
        <w:rPr>
          <w:color w:val="auto"/>
          <w:sz w:val="20"/>
          <w:szCs w:val="20"/>
        </w:rPr>
      </w:pPr>
      <w:r w:rsidRPr="00E47A1A">
        <w:rPr>
          <w:b/>
          <w:bCs/>
          <w:color w:val="auto"/>
          <w:sz w:val="20"/>
          <w:szCs w:val="20"/>
        </w:rPr>
        <w:t xml:space="preserve">Madde 280 – </w:t>
      </w:r>
      <w:r w:rsidRPr="00E47A1A">
        <w:rPr>
          <w:color w:val="auto"/>
          <w:sz w:val="20"/>
          <w:szCs w:val="20"/>
        </w:rPr>
        <w:t xml:space="preserve">(1) Bölge adliye mahkemesi, Cumhuriyet Başsavcılığının </w:t>
      </w:r>
      <w:proofErr w:type="spellStart"/>
      <w:r w:rsidRPr="00E47A1A">
        <w:rPr>
          <w:color w:val="auto"/>
          <w:sz w:val="20"/>
          <w:szCs w:val="20"/>
        </w:rPr>
        <w:t>tebliğnamesini</w:t>
      </w:r>
      <w:proofErr w:type="spellEnd"/>
      <w:r w:rsidRPr="00E47A1A">
        <w:rPr>
          <w:color w:val="auto"/>
          <w:sz w:val="20"/>
          <w:szCs w:val="20"/>
        </w:rPr>
        <w:t xml:space="preserve">, dosyayı ve dosyayla birlikte sunulmuş olan delilleri inceledikten sonra; </w:t>
      </w:r>
    </w:p>
    <w:p w:rsidR="00E47A1A" w:rsidRPr="00E47A1A" w:rsidRDefault="00E47A1A" w:rsidP="00E47A1A">
      <w:pPr>
        <w:pStyle w:val="Default"/>
        <w:rPr>
          <w:color w:val="auto"/>
          <w:sz w:val="20"/>
          <w:szCs w:val="20"/>
        </w:rPr>
      </w:pPr>
      <w:proofErr w:type="gramStart"/>
      <w:r w:rsidRPr="00E47A1A">
        <w:rPr>
          <w:color w:val="auto"/>
          <w:sz w:val="20"/>
          <w:szCs w:val="20"/>
        </w:rPr>
        <w:t xml:space="preserve">a) İlk derece mahkemesinin kararında usule veya esasa ilişkin herhangi bir hukuka aykırılığın bulunmadığını, delillerde veya işlemlerde herhangi bir eksiklik olmadığını, ispat bakımından değerlendirmenin yerinde olduğunu saptadığında istinaf başvurusunun esastan reddine, 303 üncü maddenin birinci fıkrasının (c), (e), (f), (g) ve (h) bentlerinde yer alan ihlallerin varlığı hâlinde hukuka aykırılığın düzeltilerek istinaf başvurusunun esastan reddine, (1) </w:t>
      </w:r>
      <w:proofErr w:type="gramEnd"/>
    </w:p>
    <w:p w:rsidR="00E47A1A" w:rsidRPr="00E47A1A" w:rsidRDefault="00E47A1A" w:rsidP="00E47A1A">
      <w:pPr>
        <w:pStyle w:val="Default"/>
        <w:rPr>
          <w:color w:val="auto"/>
          <w:sz w:val="20"/>
          <w:szCs w:val="20"/>
        </w:rPr>
      </w:pPr>
      <w:r w:rsidRPr="00E47A1A">
        <w:rPr>
          <w:color w:val="auto"/>
          <w:sz w:val="20"/>
          <w:szCs w:val="20"/>
        </w:rPr>
        <w:t xml:space="preserve">b) İlk derece mahkemesinin kararında 289 uncu maddede belirtilen bir hukuka aykırılık nedeninin bulunması hâlinde hükmün bozulmasına ve dosyanın yeniden incelenmek ve hükmolunmak üzere hükmü bozulan ilk derece mahkemesine veya kendi yargı çevresinde uygun göreceği diğer bir ilk derece mahkemesine gönderilmesine, </w:t>
      </w:r>
    </w:p>
    <w:p w:rsidR="00E47A1A" w:rsidRPr="00E47A1A" w:rsidRDefault="00E47A1A" w:rsidP="00E47A1A">
      <w:pPr>
        <w:pStyle w:val="Default"/>
        <w:rPr>
          <w:color w:val="auto"/>
          <w:sz w:val="20"/>
          <w:szCs w:val="20"/>
        </w:rPr>
      </w:pPr>
      <w:r w:rsidRPr="00E47A1A">
        <w:rPr>
          <w:color w:val="auto"/>
          <w:sz w:val="20"/>
          <w:szCs w:val="20"/>
        </w:rPr>
        <w:t xml:space="preserve">c) Diğer hâllerde, gerekli tedbirleri aldıktan sonra (…) davanın yeniden görülmesine ve duruşma hazırlığı işlemlerine başlanmasına,(1) </w:t>
      </w:r>
    </w:p>
    <w:p w:rsidR="00E47A1A" w:rsidRPr="00E47A1A" w:rsidRDefault="00E47A1A" w:rsidP="00E47A1A">
      <w:pPr>
        <w:pStyle w:val="Default"/>
        <w:rPr>
          <w:color w:val="auto"/>
          <w:sz w:val="20"/>
          <w:szCs w:val="20"/>
        </w:rPr>
      </w:pPr>
      <w:r w:rsidRPr="00E47A1A">
        <w:rPr>
          <w:color w:val="auto"/>
          <w:sz w:val="20"/>
          <w:szCs w:val="20"/>
        </w:rPr>
        <w:lastRenderedPageBreak/>
        <w:t xml:space="preserve">(2) </w:t>
      </w:r>
      <w:r w:rsidRPr="00E47A1A">
        <w:rPr>
          <w:b/>
          <w:bCs/>
          <w:color w:val="auto"/>
          <w:sz w:val="20"/>
          <w:szCs w:val="20"/>
        </w:rPr>
        <w:t xml:space="preserve">(Ek: </w:t>
      </w:r>
      <w:proofErr w:type="gramStart"/>
      <w:r w:rsidRPr="00E47A1A">
        <w:rPr>
          <w:b/>
          <w:bCs/>
          <w:color w:val="auto"/>
          <w:sz w:val="20"/>
          <w:szCs w:val="20"/>
        </w:rPr>
        <w:t>18/6/2014</w:t>
      </w:r>
      <w:proofErr w:type="gramEnd"/>
      <w:r w:rsidRPr="00E47A1A">
        <w:rPr>
          <w:b/>
          <w:bCs/>
          <w:color w:val="auto"/>
          <w:sz w:val="20"/>
          <w:szCs w:val="20"/>
        </w:rPr>
        <w:t xml:space="preserve">-6545/77 md.) </w:t>
      </w:r>
      <w:r w:rsidRPr="00E47A1A">
        <w:rPr>
          <w:color w:val="auto"/>
          <w:sz w:val="20"/>
          <w:szCs w:val="20"/>
        </w:rPr>
        <w:t xml:space="preserve">Duruşma sonunda bölge adliye mahkemesi istinaf başvurusunu esastan reddeder veya ilk derece mahkemesi hükmünü kaldırarak yeniden hüküm kurar. </w:t>
      </w:r>
    </w:p>
    <w:p w:rsidR="00E47A1A" w:rsidRPr="00E47A1A" w:rsidRDefault="00E47A1A" w:rsidP="00E47A1A">
      <w:pPr>
        <w:pStyle w:val="Default"/>
        <w:rPr>
          <w:color w:val="auto"/>
          <w:sz w:val="20"/>
          <w:szCs w:val="20"/>
        </w:rPr>
      </w:pPr>
      <w:r w:rsidRPr="00E47A1A">
        <w:rPr>
          <w:color w:val="auto"/>
          <w:sz w:val="20"/>
          <w:szCs w:val="20"/>
        </w:rPr>
        <w:t xml:space="preserve">Karar verir. </w:t>
      </w:r>
    </w:p>
    <w:p w:rsidR="00E47A1A" w:rsidRPr="00E47A1A" w:rsidRDefault="00E47A1A" w:rsidP="00E47A1A">
      <w:pPr>
        <w:pStyle w:val="Default"/>
        <w:rPr>
          <w:color w:val="auto"/>
          <w:sz w:val="20"/>
          <w:szCs w:val="20"/>
        </w:rPr>
      </w:pPr>
      <w:r w:rsidRPr="00E47A1A">
        <w:rPr>
          <w:i/>
          <w:iCs/>
          <w:color w:val="auto"/>
          <w:sz w:val="20"/>
          <w:szCs w:val="20"/>
        </w:rPr>
        <w:t xml:space="preserve">Duruşma hazırlığı </w:t>
      </w:r>
    </w:p>
    <w:p w:rsidR="00E47A1A" w:rsidRPr="00E47A1A" w:rsidRDefault="00E47A1A" w:rsidP="00E47A1A">
      <w:pPr>
        <w:pStyle w:val="Default"/>
        <w:rPr>
          <w:color w:val="auto"/>
          <w:sz w:val="20"/>
          <w:szCs w:val="20"/>
        </w:rPr>
      </w:pPr>
      <w:r w:rsidRPr="00E47A1A">
        <w:rPr>
          <w:b/>
          <w:bCs/>
          <w:color w:val="auto"/>
          <w:sz w:val="20"/>
          <w:szCs w:val="20"/>
        </w:rPr>
        <w:t xml:space="preserve">Madde 281 – </w:t>
      </w:r>
      <w:r w:rsidRPr="00E47A1A">
        <w:rPr>
          <w:color w:val="auto"/>
          <w:sz w:val="20"/>
          <w:szCs w:val="20"/>
        </w:rPr>
        <w:t xml:space="preserve">(1) Duruşma hazırlığı aşamasında bölge adliye mahkemesi başkanı veya görevlendireceği üye, 175 inci madde hükümlerine uygun olarak duruşma gününü saptar; gerekli çağrıları yapar. Tutuksuz sanığa yapılacak çağrıda kendi başvurusu üzerine açılacak davanın duruşmasına gelmediğinde davasının reddedileceği ayrıca bildirilir. </w:t>
      </w:r>
    </w:p>
    <w:p w:rsidR="00E47A1A" w:rsidRPr="00E47A1A" w:rsidRDefault="00E47A1A" w:rsidP="00E47A1A">
      <w:pPr>
        <w:pStyle w:val="Default"/>
        <w:rPr>
          <w:color w:val="auto"/>
          <w:sz w:val="20"/>
          <w:szCs w:val="20"/>
        </w:rPr>
      </w:pPr>
      <w:r w:rsidRPr="00E47A1A">
        <w:rPr>
          <w:color w:val="auto"/>
          <w:sz w:val="20"/>
          <w:szCs w:val="20"/>
        </w:rPr>
        <w:t xml:space="preserve">(2) Mahkemece, gerekli görülen tanıkların, bilirkişilerin dinlenilmesine ve keşfin yapılmasına karar verilir. </w:t>
      </w:r>
    </w:p>
    <w:p w:rsidR="00E47A1A" w:rsidRPr="00E47A1A" w:rsidRDefault="00E47A1A" w:rsidP="00E47A1A">
      <w:pPr>
        <w:pStyle w:val="Default"/>
        <w:rPr>
          <w:color w:val="auto"/>
          <w:sz w:val="20"/>
          <w:szCs w:val="20"/>
        </w:rPr>
      </w:pPr>
      <w:r w:rsidRPr="00E47A1A">
        <w:rPr>
          <w:i/>
          <w:iCs/>
          <w:color w:val="auto"/>
          <w:sz w:val="20"/>
          <w:szCs w:val="20"/>
        </w:rPr>
        <w:t xml:space="preserve">İstisnalar </w:t>
      </w:r>
    </w:p>
    <w:p w:rsidR="00E47A1A" w:rsidRPr="00E47A1A" w:rsidRDefault="00E47A1A" w:rsidP="00E47A1A">
      <w:pPr>
        <w:pStyle w:val="Default"/>
        <w:rPr>
          <w:color w:val="auto"/>
          <w:sz w:val="20"/>
          <w:szCs w:val="20"/>
        </w:rPr>
      </w:pPr>
      <w:r w:rsidRPr="00E47A1A">
        <w:rPr>
          <w:b/>
          <w:bCs/>
          <w:color w:val="auto"/>
          <w:sz w:val="20"/>
          <w:szCs w:val="20"/>
        </w:rPr>
        <w:t xml:space="preserve">Madde 282 – </w:t>
      </w:r>
      <w:r w:rsidRPr="00E47A1A">
        <w:rPr>
          <w:color w:val="auto"/>
          <w:sz w:val="20"/>
          <w:szCs w:val="20"/>
        </w:rPr>
        <w:t xml:space="preserve">(1) Duruşma açıldığında aşağıda gösterilen istisnalar dışında bu Kanunun duruşma hazırlığı, duruşma ve karara ilişkin hükümleri uygulanır: </w:t>
      </w:r>
    </w:p>
    <w:p w:rsidR="00E47A1A" w:rsidRPr="00E47A1A" w:rsidRDefault="00E47A1A" w:rsidP="00E47A1A">
      <w:pPr>
        <w:pStyle w:val="Default"/>
        <w:rPr>
          <w:color w:val="auto"/>
          <w:sz w:val="20"/>
          <w:szCs w:val="20"/>
        </w:rPr>
      </w:pPr>
      <w:r w:rsidRPr="00E47A1A">
        <w:rPr>
          <w:color w:val="auto"/>
          <w:sz w:val="20"/>
          <w:szCs w:val="20"/>
        </w:rPr>
        <w:t xml:space="preserve">a) Duruşma, bu Kanunun öngördüğü genel hükümlere göre başladıktan sonra görevlendirilen üyenin inceleme raporu okunur. </w:t>
      </w:r>
    </w:p>
    <w:p w:rsidR="00E47A1A" w:rsidRPr="00E47A1A" w:rsidRDefault="00E47A1A" w:rsidP="00E47A1A">
      <w:pPr>
        <w:pStyle w:val="Default"/>
        <w:rPr>
          <w:color w:val="auto"/>
          <w:sz w:val="20"/>
          <w:szCs w:val="20"/>
        </w:rPr>
      </w:pPr>
      <w:r w:rsidRPr="00E47A1A">
        <w:rPr>
          <w:color w:val="auto"/>
          <w:sz w:val="20"/>
          <w:szCs w:val="20"/>
        </w:rPr>
        <w:t xml:space="preserve">b) İlk derece mahkemesinin gerekçeli hükmü de okunur. </w:t>
      </w:r>
    </w:p>
    <w:p w:rsidR="00E47A1A" w:rsidRPr="00E47A1A" w:rsidRDefault="00E47A1A" w:rsidP="00E47A1A">
      <w:pPr>
        <w:pStyle w:val="Default"/>
        <w:rPr>
          <w:color w:val="auto"/>
          <w:sz w:val="20"/>
          <w:szCs w:val="20"/>
        </w:rPr>
      </w:pPr>
      <w:r w:rsidRPr="00E47A1A">
        <w:rPr>
          <w:color w:val="auto"/>
          <w:sz w:val="20"/>
          <w:szCs w:val="20"/>
        </w:rPr>
        <w:t xml:space="preserve">c) İlk derece mahkemesinde dinlenilen tanıkların ifadelerini içeren tutanaklar ile keşif tutanakları, bilirkişi raporu, bölge adliye mahkemesi duruşma hazırlığı aşamasında toplanan delil ve belgeler, yapılmışsa keşif ve bilirkişi açıklamalarına ilişkin tutanak ve raporlar okunur. </w:t>
      </w:r>
    </w:p>
    <w:p w:rsidR="00E47A1A" w:rsidRPr="00E47A1A" w:rsidRDefault="00E47A1A" w:rsidP="00E47A1A">
      <w:pPr>
        <w:pStyle w:val="Default"/>
        <w:rPr>
          <w:color w:val="auto"/>
          <w:sz w:val="20"/>
          <w:szCs w:val="20"/>
        </w:rPr>
      </w:pPr>
      <w:r w:rsidRPr="00E47A1A">
        <w:rPr>
          <w:color w:val="auto"/>
          <w:sz w:val="20"/>
          <w:szCs w:val="20"/>
        </w:rPr>
        <w:t xml:space="preserve">d) Bölge adliye mahkemesi duruşmasında dinlenilmeleri gerekli görülen tanık ve bilirkişiler çağrılır. </w:t>
      </w:r>
    </w:p>
    <w:p w:rsidR="00E47A1A" w:rsidRPr="00E47A1A" w:rsidRDefault="00E47A1A" w:rsidP="00E47A1A">
      <w:pPr>
        <w:pStyle w:val="Default"/>
        <w:rPr>
          <w:color w:val="auto"/>
          <w:sz w:val="20"/>
          <w:szCs w:val="20"/>
        </w:rPr>
      </w:pPr>
      <w:r w:rsidRPr="00E47A1A">
        <w:rPr>
          <w:i/>
          <w:iCs/>
          <w:color w:val="auto"/>
          <w:sz w:val="20"/>
          <w:szCs w:val="20"/>
        </w:rPr>
        <w:t xml:space="preserve">Sanık lehine başvurma hâlinde verilecek hüküm </w:t>
      </w:r>
    </w:p>
    <w:p w:rsidR="00E47A1A" w:rsidRPr="00E47A1A" w:rsidRDefault="00E47A1A" w:rsidP="00E47A1A">
      <w:pPr>
        <w:pStyle w:val="Default"/>
        <w:rPr>
          <w:color w:val="auto"/>
          <w:sz w:val="20"/>
          <w:szCs w:val="20"/>
        </w:rPr>
      </w:pPr>
      <w:r w:rsidRPr="00E47A1A">
        <w:rPr>
          <w:b/>
          <w:bCs/>
          <w:color w:val="auto"/>
          <w:sz w:val="20"/>
          <w:szCs w:val="20"/>
        </w:rPr>
        <w:t xml:space="preserve">Madde 283 – </w:t>
      </w:r>
      <w:r w:rsidRPr="00E47A1A">
        <w:rPr>
          <w:color w:val="auto"/>
          <w:sz w:val="20"/>
          <w:szCs w:val="20"/>
        </w:rPr>
        <w:t xml:space="preserve">(1) İstinaf yoluna sanık lehine başvurulmuşsa, yeniden verilen hüküm, önceki hükümle belirlenmiş olan cezadan daha ağır olamaz. </w:t>
      </w:r>
    </w:p>
    <w:p w:rsidR="00E47A1A" w:rsidRPr="00E47A1A" w:rsidRDefault="00E47A1A" w:rsidP="00E47A1A">
      <w:pPr>
        <w:pStyle w:val="Default"/>
        <w:rPr>
          <w:color w:val="auto"/>
          <w:sz w:val="20"/>
          <w:szCs w:val="20"/>
        </w:rPr>
      </w:pPr>
      <w:r w:rsidRPr="00E47A1A">
        <w:rPr>
          <w:i/>
          <w:iCs/>
          <w:color w:val="auto"/>
          <w:sz w:val="20"/>
          <w:szCs w:val="20"/>
        </w:rPr>
        <w:t xml:space="preserve">Direnme yasağı </w:t>
      </w:r>
    </w:p>
    <w:p w:rsidR="00E47A1A" w:rsidRPr="00E47A1A" w:rsidRDefault="00E47A1A" w:rsidP="00E47A1A">
      <w:pPr>
        <w:pStyle w:val="Default"/>
        <w:rPr>
          <w:color w:val="auto"/>
          <w:sz w:val="20"/>
          <w:szCs w:val="20"/>
        </w:rPr>
      </w:pPr>
      <w:r w:rsidRPr="00E47A1A">
        <w:rPr>
          <w:b/>
          <w:bCs/>
          <w:color w:val="auto"/>
          <w:sz w:val="20"/>
          <w:szCs w:val="20"/>
        </w:rPr>
        <w:t xml:space="preserve">Madde 284 – </w:t>
      </w:r>
      <w:r w:rsidRPr="00E47A1A">
        <w:rPr>
          <w:color w:val="auto"/>
          <w:sz w:val="20"/>
          <w:szCs w:val="20"/>
        </w:rPr>
        <w:t xml:space="preserve">(1) Bölge adliye mahkemesi karar ve hükümlerine karşı </w:t>
      </w:r>
      <w:proofErr w:type="spellStart"/>
      <w:r w:rsidRPr="00E47A1A">
        <w:rPr>
          <w:color w:val="auto"/>
          <w:sz w:val="20"/>
          <w:szCs w:val="20"/>
        </w:rPr>
        <w:t>direnilemez</w:t>
      </w:r>
      <w:proofErr w:type="spellEnd"/>
      <w:r w:rsidRPr="00E47A1A">
        <w:rPr>
          <w:color w:val="auto"/>
          <w:sz w:val="20"/>
          <w:szCs w:val="20"/>
        </w:rPr>
        <w:t xml:space="preserve">; bunlara karşı herhangi bir kanun yoluna gidilemez. </w:t>
      </w:r>
    </w:p>
    <w:p w:rsidR="00E47A1A" w:rsidRPr="00E47A1A" w:rsidRDefault="00E47A1A" w:rsidP="00E47A1A">
      <w:pPr>
        <w:pStyle w:val="Default"/>
        <w:rPr>
          <w:color w:val="auto"/>
          <w:sz w:val="20"/>
          <w:szCs w:val="20"/>
        </w:rPr>
      </w:pPr>
      <w:r w:rsidRPr="00E47A1A">
        <w:rPr>
          <w:color w:val="auto"/>
          <w:sz w:val="20"/>
          <w:szCs w:val="20"/>
        </w:rPr>
        <w:t xml:space="preserve">(2) İtiraz ve temyize ilişkin hükümler saklıdır. </w:t>
      </w:r>
    </w:p>
    <w:p w:rsidR="00E47A1A" w:rsidRPr="00E47A1A" w:rsidRDefault="00E47A1A" w:rsidP="00E47A1A">
      <w:pPr>
        <w:pStyle w:val="Default"/>
        <w:rPr>
          <w:color w:val="auto"/>
          <w:sz w:val="20"/>
          <w:szCs w:val="20"/>
        </w:rPr>
      </w:pPr>
      <w:r w:rsidRPr="00E47A1A">
        <w:rPr>
          <w:i/>
          <w:iCs/>
          <w:color w:val="auto"/>
          <w:sz w:val="20"/>
          <w:szCs w:val="20"/>
        </w:rPr>
        <w:t xml:space="preserve">Özel kanunların temyize ilişkin hükümleri </w:t>
      </w:r>
    </w:p>
    <w:p w:rsidR="00E47A1A" w:rsidRPr="00E47A1A" w:rsidRDefault="00E47A1A" w:rsidP="00E47A1A">
      <w:pPr>
        <w:pStyle w:val="Default"/>
        <w:rPr>
          <w:color w:val="auto"/>
          <w:sz w:val="20"/>
          <w:szCs w:val="20"/>
        </w:rPr>
      </w:pPr>
      <w:r w:rsidRPr="00E47A1A">
        <w:rPr>
          <w:b/>
          <w:bCs/>
          <w:color w:val="auto"/>
          <w:sz w:val="20"/>
          <w:szCs w:val="20"/>
        </w:rPr>
        <w:t xml:space="preserve">Madde 285 – </w:t>
      </w:r>
      <w:r w:rsidRPr="00E47A1A">
        <w:rPr>
          <w:color w:val="auto"/>
          <w:sz w:val="20"/>
          <w:szCs w:val="20"/>
        </w:rPr>
        <w:t xml:space="preserve">(1) Türk Ceza Kanununun 18 inci maddesinin dördüncü fıkrası hükmü hariç; diğer kanunlarda temyiz edilebileceği veya haklarında </w:t>
      </w:r>
      <w:proofErr w:type="spellStart"/>
      <w:r w:rsidRPr="00E47A1A">
        <w:rPr>
          <w:color w:val="auto"/>
          <w:sz w:val="20"/>
          <w:szCs w:val="20"/>
        </w:rPr>
        <w:t>Yargıtaya</w:t>
      </w:r>
      <w:proofErr w:type="spellEnd"/>
      <w:r w:rsidRPr="00E47A1A">
        <w:rPr>
          <w:color w:val="auto"/>
          <w:sz w:val="20"/>
          <w:szCs w:val="20"/>
        </w:rPr>
        <w:t xml:space="preserve"> başvurulabileceği belirtilmiş olup da bölge adliye mahkemelerinin görev alanına giren dava ve işlere ilişkin ilk derece mahkemelerinin karar ve hükümlerine karşı istinaf yoluna başvurulur. </w:t>
      </w:r>
    </w:p>
    <w:p w:rsidR="00E47A1A" w:rsidRPr="00E47A1A" w:rsidRDefault="00E47A1A" w:rsidP="00E47A1A">
      <w:pPr>
        <w:pStyle w:val="Default"/>
        <w:rPr>
          <w:color w:val="auto"/>
          <w:sz w:val="20"/>
          <w:szCs w:val="20"/>
        </w:rPr>
      </w:pPr>
      <w:r w:rsidRPr="00E47A1A">
        <w:rPr>
          <w:color w:val="auto"/>
          <w:sz w:val="20"/>
          <w:szCs w:val="20"/>
        </w:rPr>
        <w:t xml:space="preserve">______________ </w:t>
      </w:r>
    </w:p>
    <w:p w:rsidR="00E47A1A" w:rsidRPr="00E47A1A" w:rsidRDefault="00E47A1A" w:rsidP="00E47A1A">
      <w:pPr>
        <w:pStyle w:val="Default"/>
        <w:rPr>
          <w:color w:val="auto"/>
          <w:sz w:val="20"/>
          <w:szCs w:val="20"/>
        </w:rPr>
      </w:pPr>
      <w:r w:rsidRPr="00E47A1A">
        <w:rPr>
          <w:i/>
          <w:iCs/>
          <w:color w:val="auto"/>
          <w:sz w:val="20"/>
          <w:szCs w:val="20"/>
        </w:rPr>
        <w:t xml:space="preserve">(1) </w:t>
      </w:r>
      <w:proofErr w:type="gramStart"/>
      <w:r w:rsidRPr="00E47A1A">
        <w:rPr>
          <w:i/>
          <w:iCs/>
          <w:color w:val="auto"/>
          <w:sz w:val="20"/>
          <w:szCs w:val="20"/>
        </w:rPr>
        <w:t>18/6/2014</w:t>
      </w:r>
      <w:proofErr w:type="gramEnd"/>
      <w:r w:rsidRPr="00E47A1A">
        <w:rPr>
          <w:i/>
          <w:iCs/>
          <w:color w:val="auto"/>
          <w:sz w:val="20"/>
          <w:szCs w:val="20"/>
        </w:rPr>
        <w:t xml:space="preserve"> tarihli ve 6545 sayılı Kanunun 77 </w:t>
      </w:r>
      <w:proofErr w:type="spellStart"/>
      <w:r w:rsidRPr="00E47A1A">
        <w:rPr>
          <w:i/>
          <w:iCs/>
          <w:color w:val="auto"/>
          <w:sz w:val="20"/>
          <w:szCs w:val="20"/>
        </w:rPr>
        <w:t>nci</w:t>
      </w:r>
      <w:proofErr w:type="spellEnd"/>
      <w:r w:rsidRPr="00E47A1A">
        <w:rPr>
          <w:i/>
          <w:iCs/>
          <w:color w:val="auto"/>
          <w:sz w:val="20"/>
          <w:szCs w:val="20"/>
        </w:rPr>
        <w:t xml:space="preserve"> maddesiyle, bu maddenin birinci fıkrasının (a) bendine “303 üncü maddenin birinci fıkrasının (c), (e), (f), (g) ve (h) bentlerinde yer alan ihlallerin varlığı hâlinde hukuka aykırılığın düzeltilerek istinaf başvurusunun esastan reddine,” ibaresi eklenmiş; (c) bendinde yer alan “ilk derece mahkemesinin kararını kaldırarak” ibaresi madde metninden çıkarılmıştır. </w:t>
      </w:r>
    </w:p>
    <w:p w:rsidR="00E47A1A" w:rsidRPr="00E47A1A" w:rsidRDefault="00E47A1A" w:rsidP="00E47A1A">
      <w:pPr>
        <w:pStyle w:val="Default"/>
        <w:rPr>
          <w:color w:val="auto"/>
          <w:sz w:val="20"/>
          <w:szCs w:val="20"/>
        </w:rPr>
      </w:pPr>
      <w:r w:rsidRPr="00E47A1A">
        <w:rPr>
          <w:color w:val="auto"/>
          <w:sz w:val="20"/>
          <w:szCs w:val="20"/>
        </w:rPr>
        <w:t xml:space="preserve">ÜÇÜNCÜ BÖLÜM </w:t>
      </w:r>
    </w:p>
    <w:p w:rsidR="00E47A1A" w:rsidRPr="00E47A1A" w:rsidRDefault="00E47A1A" w:rsidP="00E47A1A">
      <w:pPr>
        <w:pStyle w:val="Default"/>
        <w:rPr>
          <w:color w:val="auto"/>
          <w:sz w:val="20"/>
          <w:szCs w:val="20"/>
        </w:rPr>
      </w:pPr>
      <w:r w:rsidRPr="00E47A1A">
        <w:rPr>
          <w:i/>
          <w:iCs/>
          <w:color w:val="auto"/>
          <w:sz w:val="20"/>
          <w:szCs w:val="20"/>
        </w:rPr>
        <w:t xml:space="preserve">Temyiz </w:t>
      </w:r>
    </w:p>
    <w:p w:rsidR="00E47A1A" w:rsidRPr="00E47A1A" w:rsidRDefault="00E47A1A" w:rsidP="00E47A1A">
      <w:pPr>
        <w:pStyle w:val="Default"/>
        <w:rPr>
          <w:color w:val="auto"/>
          <w:sz w:val="20"/>
          <w:szCs w:val="20"/>
        </w:rPr>
      </w:pPr>
      <w:r w:rsidRPr="00E47A1A">
        <w:rPr>
          <w:i/>
          <w:iCs/>
          <w:color w:val="auto"/>
          <w:sz w:val="20"/>
          <w:szCs w:val="20"/>
        </w:rPr>
        <w:t xml:space="preserve">Temyiz(1) </w:t>
      </w:r>
    </w:p>
    <w:p w:rsidR="00E47A1A" w:rsidRPr="00E47A1A" w:rsidRDefault="00E47A1A" w:rsidP="00E47A1A">
      <w:pPr>
        <w:pStyle w:val="Default"/>
        <w:rPr>
          <w:color w:val="auto"/>
          <w:sz w:val="20"/>
          <w:szCs w:val="20"/>
        </w:rPr>
      </w:pPr>
      <w:r w:rsidRPr="00E47A1A">
        <w:rPr>
          <w:b/>
          <w:bCs/>
          <w:color w:val="auto"/>
          <w:sz w:val="20"/>
          <w:szCs w:val="20"/>
        </w:rPr>
        <w:t xml:space="preserve">Madde 286 – </w:t>
      </w:r>
      <w:r w:rsidRPr="00E47A1A">
        <w:rPr>
          <w:color w:val="auto"/>
          <w:sz w:val="20"/>
          <w:szCs w:val="20"/>
        </w:rPr>
        <w:t xml:space="preserve">(1) Bölge adliye mahkemesi ceza dairelerinin bozma dışında kalan hükümleri temyiz edilebilir. </w:t>
      </w:r>
    </w:p>
    <w:p w:rsidR="00E47A1A" w:rsidRPr="00E47A1A" w:rsidRDefault="00E47A1A" w:rsidP="00E47A1A">
      <w:pPr>
        <w:pStyle w:val="Default"/>
        <w:rPr>
          <w:color w:val="auto"/>
          <w:sz w:val="20"/>
          <w:szCs w:val="20"/>
        </w:rPr>
      </w:pPr>
      <w:r w:rsidRPr="00E47A1A">
        <w:rPr>
          <w:color w:val="auto"/>
          <w:sz w:val="20"/>
          <w:szCs w:val="20"/>
        </w:rPr>
        <w:t xml:space="preserve">(2) Ancak; </w:t>
      </w:r>
    </w:p>
    <w:p w:rsidR="00E47A1A" w:rsidRPr="00E47A1A" w:rsidRDefault="00E47A1A" w:rsidP="00E47A1A">
      <w:pPr>
        <w:pStyle w:val="Default"/>
        <w:rPr>
          <w:color w:val="auto"/>
          <w:sz w:val="20"/>
          <w:szCs w:val="20"/>
        </w:rPr>
      </w:pPr>
      <w:r w:rsidRPr="00E47A1A">
        <w:rPr>
          <w:color w:val="auto"/>
          <w:sz w:val="20"/>
          <w:szCs w:val="20"/>
        </w:rPr>
        <w:t xml:space="preserve">a) İlk derece mahkemelerinden verilen beş yıl veya daha az hapis cezaları ile miktarı ne olursa olsun adlî para cezalarına karşı istinaf başvurusunun esastan reddine dair bölge adliye mahkemesi kararları, </w:t>
      </w:r>
    </w:p>
    <w:p w:rsidR="00E47A1A" w:rsidRPr="00E47A1A" w:rsidRDefault="00E47A1A" w:rsidP="00E47A1A">
      <w:pPr>
        <w:pStyle w:val="Default"/>
        <w:rPr>
          <w:color w:val="auto"/>
          <w:sz w:val="20"/>
          <w:szCs w:val="20"/>
        </w:rPr>
      </w:pPr>
      <w:r w:rsidRPr="00E47A1A">
        <w:rPr>
          <w:color w:val="auto"/>
          <w:sz w:val="20"/>
          <w:szCs w:val="20"/>
        </w:rPr>
        <w:t xml:space="preserve">b) İlk derece mahkemelerinden verilen beş yıl veya daha az hapis cezalarını artırmayan bölge adliye mahkemesi kararları, </w:t>
      </w:r>
    </w:p>
    <w:p w:rsidR="00E47A1A" w:rsidRPr="00E47A1A" w:rsidRDefault="00E47A1A" w:rsidP="00E47A1A">
      <w:pPr>
        <w:pStyle w:val="Default"/>
        <w:rPr>
          <w:color w:val="auto"/>
          <w:sz w:val="20"/>
          <w:szCs w:val="20"/>
        </w:rPr>
      </w:pPr>
      <w:r w:rsidRPr="00E47A1A">
        <w:rPr>
          <w:color w:val="auto"/>
          <w:sz w:val="20"/>
          <w:szCs w:val="20"/>
        </w:rPr>
        <w:t xml:space="preserve">c) </w:t>
      </w:r>
      <w:r w:rsidRPr="00E47A1A">
        <w:rPr>
          <w:b/>
          <w:bCs/>
          <w:color w:val="auto"/>
          <w:sz w:val="20"/>
          <w:szCs w:val="20"/>
        </w:rPr>
        <w:t xml:space="preserve">(Değişik: </w:t>
      </w:r>
      <w:proofErr w:type="gramStart"/>
      <w:r w:rsidRPr="00E47A1A">
        <w:rPr>
          <w:b/>
          <w:bCs/>
          <w:color w:val="auto"/>
          <w:sz w:val="20"/>
          <w:szCs w:val="20"/>
        </w:rPr>
        <w:t>18/6/2014</w:t>
      </w:r>
      <w:proofErr w:type="gramEnd"/>
      <w:r w:rsidRPr="00E47A1A">
        <w:rPr>
          <w:b/>
          <w:bCs/>
          <w:color w:val="auto"/>
          <w:sz w:val="20"/>
          <w:szCs w:val="20"/>
        </w:rPr>
        <w:t xml:space="preserve">-6545/78 md.) </w:t>
      </w:r>
      <w:r w:rsidRPr="00E47A1A">
        <w:rPr>
          <w:color w:val="auto"/>
          <w:sz w:val="20"/>
          <w:szCs w:val="20"/>
        </w:rPr>
        <w:t xml:space="preserve">İlk derece mahkemelerinin görevine giren ve kanunda üst sınırı iki yıla kadar (iki yıl dâhil) hapis cezasını gerektiren suçlar ve bunlara bağlı adli para cezalarına ilişkin her türlü bölge adliye mahkemesi kararları, </w:t>
      </w:r>
    </w:p>
    <w:p w:rsidR="00E47A1A" w:rsidRPr="00E47A1A" w:rsidRDefault="00E47A1A" w:rsidP="00E47A1A">
      <w:pPr>
        <w:pStyle w:val="Default"/>
        <w:rPr>
          <w:color w:val="auto"/>
          <w:sz w:val="20"/>
          <w:szCs w:val="20"/>
        </w:rPr>
      </w:pPr>
      <w:r w:rsidRPr="00E47A1A">
        <w:rPr>
          <w:color w:val="auto"/>
          <w:sz w:val="20"/>
          <w:szCs w:val="20"/>
        </w:rPr>
        <w:t xml:space="preserve">d) Adlî para cezasını gerektiren suçlarda ilk derece mahkemelerinden verilen hükümlere ilişkin her türlü bölge adliye mahkemesi kararları,(1) </w:t>
      </w:r>
    </w:p>
    <w:p w:rsidR="00E47A1A" w:rsidRPr="00E47A1A" w:rsidRDefault="00E47A1A" w:rsidP="00E47A1A">
      <w:pPr>
        <w:pStyle w:val="Default"/>
        <w:rPr>
          <w:color w:val="auto"/>
          <w:sz w:val="20"/>
          <w:szCs w:val="20"/>
        </w:rPr>
      </w:pPr>
      <w:r w:rsidRPr="00E47A1A">
        <w:rPr>
          <w:color w:val="auto"/>
          <w:sz w:val="20"/>
          <w:szCs w:val="20"/>
        </w:rPr>
        <w:t xml:space="preserve">e) </w:t>
      </w:r>
      <w:r w:rsidRPr="00E47A1A">
        <w:rPr>
          <w:b/>
          <w:bCs/>
          <w:color w:val="auto"/>
          <w:sz w:val="20"/>
          <w:szCs w:val="20"/>
        </w:rPr>
        <w:t xml:space="preserve">(Değişik: </w:t>
      </w:r>
      <w:proofErr w:type="gramStart"/>
      <w:r w:rsidRPr="00E47A1A">
        <w:rPr>
          <w:b/>
          <w:bCs/>
          <w:color w:val="auto"/>
          <w:sz w:val="20"/>
          <w:szCs w:val="20"/>
        </w:rPr>
        <w:t>18/6/2014</w:t>
      </w:r>
      <w:proofErr w:type="gramEnd"/>
      <w:r w:rsidRPr="00E47A1A">
        <w:rPr>
          <w:b/>
          <w:bCs/>
          <w:color w:val="auto"/>
          <w:sz w:val="20"/>
          <w:szCs w:val="20"/>
        </w:rPr>
        <w:t xml:space="preserve">-6545/78 md.) </w:t>
      </w:r>
      <w:r w:rsidRPr="00E47A1A">
        <w:rPr>
          <w:color w:val="auto"/>
          <w:sz w:val="20"/>
          <w:szCs w:val="20"/>
        </w:rPr>
        <w:t xml:space="preserve">Sadece eşya veya kazanç müsaderesine veya bunlara yer olmadığına ilişkin ilk derece mahkemesi kararları ile ilgili olarak istinaf başvurusunun esastan reddine dair kararları, </w:t>
      </w:r>
    </w:p>
    <w:p w:rsidR="00E47A1A" w:rsidRPr="00E47A1A" w:rsidRDefault="00E47A1A" w:rsidP="00E47A1A">
      <w:pPr>
        <w:pStyle w:val="Default"/>
        <w:rPr>
          <w:color w:val="auto"/>
          <w:sz w:val="20"/>
          <w:szCs w:val="20"/>
        </w:rPr>
      </w:pPr>
      <w:r w:rsidRPr="00E47A1A">
        <w:rPr>
          <w:color w:val="auto"/>
          <w:sz w:val="20"/>
          <w:szCs w:val="20"/>
        </w:rPr>
        <w:t xml:space="preserve">f) On yıl veya daha az hapis cezasını veya adlî para cezasını gerektiren suçlardan, ilk derece mahkemesince verilen beraat kararları ile ilgili olarak (…)(1) istinaf başvurusunun esastan reddine dair kararları,(1) </w:t>
      </w:r>
    </w:p>
    <w:p w:rsidR="00E47A1A" w:rsidRPr="00E47A1A" w:rsidRDefault="00E47A1A" w:rsidP="00E47A1A">
      <w:pPr>
        <w:pStyle w:val="Default"/>
        <w:rPr>
          <w:color w:val="auto"/>
          <w:sz w:val="20"/>
          <w:szCs w:val="20"/>
        </w:rPr>
      </w:pPr>
      <w:r w:rsidRPr="00E47A1A">
        <w:rPr>
          <w:color w:val="auto"/>
          <w:sz w:val="20"/>
          <w:szCs w:val="20"/>
        </w:rPr>
        <w:t xml:space="preserve">g) </w:t>
      </w:r>
      <w:r w:rsidRPr="00E47A1A">
        <w:rPr>
          <w:b/>
          <w:bCs/>
          <w:color w:val="auto"/>
          <w:sz w:val="20"/>
          <w:szCs w:val="20"/>
        </w:rPr>
        <w:t xml:space="preserve">(Değişik: </w:t>
      </w:r>
      <w:proofErr w:type="gramStart"/>
      <w:r w:rsidRPr="00E47A1A">
        <w:rPr>
          <w:b/>
          <w:bCs/>
          <w:color w:val="auto"/>
          <w:sz w:val="20"/>
          <w:szCs w:val="20"/>
        </w:rPr>
        <w:t>18/6/2014</w:t>
      </w:r>
      <w:proofErr w:type="gramEnd"/>
      <w:r w:rsidRPr="00E47A1A">
        <w:rPr>
          <w:b/>
          <w:bCs/>
          <w:color w:val="auto"/>
          <w:sz w:val="20"/>
          <w:szCs w:val="20"/>
        </w:rPr>
        <w:t xml:space="preserve">-6545/78 md.) </w:t>
      </w:r>
      <w:r w:rsidRPr="00E47A1A">
        <w:rPr>
          <w:color w:val="auto"/>
          <w:sz w:val="20"/>
          <w:szCs w:val="20"/>
        </w:rPr>
        <w:t xml:space="preserve">Davanın düşmesine, ceza verilmesine yer olmadığına, güvenlik tedbirine ilişkin ilk derece mahkemesi kararları ile ilgili olarak bölge adliye mahkemesince verilen bu tür kararlar veya istinaf başvurusunun esastan reddine dair kararlar, </w:t>
      </w:r>
    </w:p>
    <w:p w:rsidR="00E47A1A" w:rsidRPr="00E47A1A" w:rsidRDefault="00E47A1A" w:rsidP="00E47A1A">
      <w:pPr>
        <w:pStyle w:val="Default"/>
        <w:rPr>
          <w:color w:val="auto"/>
          <w:sz w:val="20"/>
          <w:szCs w:val="20"/>
        </w:rPr>
      </w:pPr>
      <w:r w:rsidRPr="00E47A1A">
        <w:rPr>
          <w:color w:val="auto"/>
          <w:sz w:val="20"/>
          <w:szCs w:val="20"/>
        </w:rPr>
        <w:t xml:space="preserve">h) Yukarıdaki bentlerde yer alan sınırlar içinde kalmak koşuluyla aynı hükümde, cezalardan ve kararlardan birden fazlasını içeren bölge adliye mahkemesi kararları, </w:t>
      </w:r>
    </w:p>
    <w:p w:rsidR="00E47A1A" w:rsidRPr="00E47A1A" w:rsidRDefault="00E47A1A" w:rsidP="00E47A1A">
      <w:pPr>
        <w:pStyle w:val="Default"/>
        <w:rPr>
          <w:color w:val="auto"/>
          <w:sz w:val="20"/>
          <w:szCs w:val="20"/>
        </w:rPr>
      </w:pPr>
      <w:r w:rsidRPr="00E47A1A">
        <w:rPr>
          <w:color w:val="auto"/>
          <w:sz w:val="20"/>
          <w:szCs w:val="20"/>
        </w:rPr>
        <w:t xml:space="preserve">Temyiz edilemez. </w:t>
      </w:r>
    </w:p>
    <w:p w:rsidR="00E47A1A" w:rsidRPr="00E47A1A" w:rsidRDefault="00E47A1A" w:rsidP="00E47A1A">
      <w:pPr>
        <w:pStyle w:val="Default"/>
        <w:rPr>
          <w:color w:val="auto"/>
          <w:sz w:val="20"/>
          <w:szCs w:val="20"/>
        </w:rPr>
      </w:pPr>
      <w:r w:rsidRPr="00E47A1A">
        <w:rPr>
          <w:i/>
          <w:iCs/>
          <w:color w:val="auto"/>
          <w:sz w:val="20"/>
          <w:szCs w:val="20"/>
        </w:rPr>
        <w:lastRenderedPageBreak/>
        <w:t xml:space="preserve">Hükümden önceki kararların temyizi </w:t>
      </w:r>
    </w:p>
    <w:p w:rsidR="00E47A1A" w:rsidRPr="00E47A1A" w:rsidRDefault="00E47A1A" w:rsidP="00E47A1A">
      <w:pPr>
        <w:pStyle w:val="Default"/>
        <w:rPr>
          <w:color w:val="auto"/>
          <w:sz w:val="20"/>
          <w:szCs w:val="20"/>
        </w:rPr>
      </w:pPr>
      <w:r w:rsidRPr="00E47A1A">
        <w:rPr>
          <w:b/>
          <w:bCs/>
          <w:color w:val="auto"/>
          <w:sz w:val="20"/>
          <w:szCs w:val="20"/>
        </w:rPr>
        <w:t xml:space="preserve">Madde 287 – </w:t>
      </w:r>
      <w:r w:rsidRPr="00E47A1A">
        <w:rPr>
          <w:color w:val="auto"/>
          <w:sz w:val="20"/>
          <w:szCs w:val="20"/>
        </w:rPr>
        <w:t xml:space="preserve">(1) Hükümden önce verilip hükme esas teşkil eden veya başkaca kanun yolu öngörülmemiş olan mahkeme kararları da hükümle beraber temyiz olunabilir. </w:t>
      </w:r>
    </w:p>
    <w:p w:rsidR="00E47A1A" w:rsidRPr="00E47A1A" w:rsidRDefault="00E47A1A" w:rsidP="00E47A1A">
      <w:pPr>
        <w:pStyle w:val="Default"/>
        <w:rPr>
          <w:color w:val="auto"/>
          <w:sz w:val="20"/>
          <w:szCs w:val="20"/>
        </w:rPr>
      </w:pPr>
      <w:r w:rsidRPr="00E47A1A">
        <w:rPr>
          <w:i/>
          <w:iCs/>
          <w:color w:val="auto"/>
          <w:sz w:val="20"/>
          <w:szCs w:val="20"/>
        </w:rPr>
        <w:t xml:space="preserve">Temyiz nedeni </w:t>
      </w:r>
    </w:p>
    <w:p w:rsidR="00E47A1A" w:rsidRPr="00E47A1A" w:rsidRDefault="00E47A1A" w:rsidP="00E47A1A">
      <w:pPr>
        <w:pStyle w:val="Default"/>
        <w:rPr>
          <w:color w:val="auto"/>
          <w:sz w:val="20"/>
          <w:szCs w:val="20"/>
        </w:rPr>
      </w:pPr>
      <w:r w:rsidRPr="00E47A1A">
        <w:rPr>
          <w:b/>
          <w:bCs/>
          <w:color w:val="auto"/>
          <w:sz w:val="20"/>
          <w:szCs w:val="20"/>
        </w:rPr>
        <w:t xml:space="preserve">Madde 288 – </w:t>
      </w:r>
      <w:r w:rsidRPr="00E47A1A">
        <w:rPr>
          <w:color w:val="auto"/>
          <w:sz w:val="20"/>
          <w:szCs w:val="20"/>
        </w:rPr>
        <w:t xml:space="preserve">(1) Temyiz, ancak hükmün hukuka aykırı olması nedenine dayanır. </w:t>
      </w:r>
    </w:p>
    <w:p w:rsidR="00E47A1A" w:rsidRPr="00E47A1A" w:rsidRDefault="00E47A1A" w:rsidP="00E47A1A">
      <w:pPr>
        <w:pStyle w:val="Default"/>
        <w:rPr>
          <w:color w:val="auto"/>
          <w:sz w:val="20"/>
          <w:szCs w:val="20"/>
        </w:rPr>
      </w:pPr>
      <w:r w:rsidRPr="00E47A1A">
        <w:rPr>
          <w:color w:val="auto"/>
          <w:sz w:val="20"/>
          <w:szCs w:val="20"/>
        </w:rPr>
        <w:t xml:space="preserve">(2) Bir hukuk kuralının uygulanmaması veya yanlış uygulanması hukuka aykırılıktır. </w:t>
      </w:r>
    </w:p>
    <w:p w:rsidR="00E47A1A" w:rsidRPr="00E47A1A" w:rsidRDefault="00E47A1A" w:rsidP="00E47A1A">
      <w:pPr>
        <w:pStyle w:val="Default"/>
        <w:rPr>
          <w:color w:val="auto"/>
          <w:sz w:val="20"/>
          <w:szCs w:val="20"/>
        </w:rPr>
      </w:pPr>
      <w:r w:rsidRPr="00E47A1A">
        <w:rPr>
          <w:i/>
          <w:iCs/>
          <w:color w:val="auto"/>
          <w:sz w:val="20"/>
          <w:szCs w:val="20"/>
        </w:rPr>
        <w:t xml:space="preserve">Hukuka kesin aykırılık hâlleri </w:t>
      </w:r>
    </w:p>
    <w:p w:rsidR="00E47A1A" w:rsidRPr="00E47A1A" w:rsidRDefault="00E47A1A" w:rsidP="00E47A1A">
      <w:pPr>
        <w:pStyle w:val="Default"/>
        <w:rPr>
          <w:color w:val="auto"/>
          <w:sz w:val="20"/>
          <w:szCs w:val="20"/>
        </w:rPr>
      </w:pPr>
      <w:r w:rsidRPr="00E47A1A">
        <w:rPr>
          <w:b/>
          <w:bCs/>
          <w:color w:val="auto"/>
          <w:sz w:val="20"/>
          <w:szCs w:val="20"/>
        </w:rPr>
        <w:t xml:space="preserve">Madde 289 – </w:t>
      </w:r>
      <w:r w:rsidRPr="00E47A1A">
        <w:rPr>
          <w:color w:val="auto"/>
          <w:sz w:val="20"/>
          <w:szCs w:val="20"/>
        </w:rPr>
        <w:t xml:space="preserve">(1) Temyiz dilekçesi veya beyanında gösterilmiş olmasa da aşağıda yazılı hâllerde hukuka kesin aykırılık var sayılır: </w:t>
      </w:r>
    </w:p>
    <w:p w:rsidR="00E47A1A" w:rsidRPr="00E47A1A" w:rsidRDefault="00E47A1A" w:rsidP="00E47A1A">
      <w:pPr>
        <w:pStyle w:val="Default"/>
        <w:rPr>
          <w:color w:val="auto"/>
          <w:sz w:val="20"/>
          <w:szCs w:val="20"/>
        </w:rPr>
      </w:pPr>
      <w:r w:rsidRPr="00E47A1A">
        <w:rPr>
          <w:color w:val="auto"/>
          <w:sz w:val="20"/>
          <w:szCs w:val="20"/>
        </w:rPr>
        <w:t xml:space="preserve">a) Mahkemenin kanuna uygun olarak teşekkül etmemiş olması. </w:t>
      </w:r>
    </w:p>
    <w:p w:rsidR="00E47A1A" w:rsidRPr="00E47A1A" w:rsidRDefault="00E47A1A" w:rsidP="00E47A1A">
      <w:pPr>
        <w:pStyle w:val="Default"/>
        <w:rPr>
          <w:color w:val="auto"/>
          <w:sz w:val="20"/>
          <w:szCs w:val="20"/>
        </w:rPr>
      </w:pPr>
      <w:r w:rsidRPr="00E47A1A">
        <w:rPr>
          <w:color w:val="auto"/>
          <w:sz w:val="20"/>
          <w:szCs w:val="20"/>
        </w:rPr>
        <w:t xml:space="preserve">b) Hâkimlik görevini yapmaktan kanun gereğince yasaklanmış hâkimin hükme katılması. </w:t>
      </w:r>
    </w:p>
    <w:p w:rsidR="00E47A1A" w:rsidRPr="00E47A1A" w:rsidRDefault="00E47A1A" w:rsidP="00E47A1A">
      <w:pPr>
        <w:pStyle w:val="Default"/>
        <w:rPr>
          <w:color w:val="auto"/>
          <w:sz w:val="20"/>
          <w:szCs w:val="20"/>
        </w:rPr>
      </w:pPr>
      <w:r w:rsidRPr="00E47A1A">
        <w:rPr>
          <w:color w:val="auto"/>
          <w:sz w:val="20"/>
          <w:szCs w:val="20"/>
        </w:rPr>
        <w:t xml:space="preserve">c) Geçerli şüphe nedeniyle hakkında ret istemi öne sürülmüş olup da bu istem kabul olunduğu hâlde hâkimin hükme katılması veya bu istemin kanuna aykırı olarak reddedilip hâkimin hükme katılması. </w:t>
      </w:r>
    </w:p>
    <w:p w:rsidR="00E47A1A" w:rsidRPr="00E47A1A" w:rsidRDefault="00E47A1A" w:rsidP="00E47A1A">
      <w:pPr>
        <w:pStyle w:val="Default"/>
        <w:rPr>
          <w:color w:val="auto"/>
          <w:sz w:val="20"/>
          <w:szCs w:val="20"/>
        </w:rPr>
      </w:pPr>
      <w:r w:rsidRPr="00E47A1A">
        <w:rPr>
          <w:color w:val="auto"/>
          <w:sz w:val="20"/>
          <w:szCs w:val="20"/>
        </w:rPr>
        <w:t xml:space="preserve">d) Mahkemenin kanuna aykırı olarak davaya bakmaya kendini görevli veya yetkili görmesi. </w:t>
      </w:r>
    </w:p>
    <w:p w:rsidR="00E47A1A" w:rsidRPr="00E47A1A" w:rsidRDefault="00E47A1A" w:rsidP="00E47A1A">
      <w:pPr>
        <w:pStyle w:val="Default"/>
        <w:rPr>
          <w:color w:val="auto"/>
          <w:sz w:val="20"/>
          <w:szCs w:val="20"/>
        </w:rPr>
      </w:pPr>
      <w:r w:rsidRPr="00E47A1A">
        <w:rPr>
          <w:color w:val="auto"/>
          <w:sz w:val="20"/>
          <w:szCs w:val="20"/>
        </w:rPr>
        <w:t xml:space="preserve">____________ </w:t>
      </w:r>
    </w:p>
    <w:p w:rsidR="00E47A1A" w:rsidRPr="00E47A1A" w:rsidRDefault="00E47A1A" w:rsidP="00E47A1A">
      <w:pPr>
        <w:pStyle w:val="Default"/>
        <w:rPr>
          <w:color w:val="auto"/>
          <w:sz w:val="20"/>
          <w:szCs w:val="20"/>
        </w:rPr>
      </w:pPr>
      <w:r w:rsidRPr="00E47A1A">
        <w:rPr>
          <w:i/>
          <w:iCs/>
          <w:color w:val="auto"/>
          <w:sz w:val="20"/>
          <w:szCs w:val="20"/>
        </w:rPr>
        <w:t xml:space="preserve">(1) </w:t>
      </w:r>
      <w:proofErr w:type="gramStart"/>
      <w:r w:rsidRPr="00E47A1A">
        <w:rPr>
          <w:i/>
          <w:iCs/>
          <w:color w:val="auto"/>
          <w:sz w:val="20"/>
          <w:szCs w:val="20"/>
        </w:rPr>
        <w:t>18/6/2014</w:t>
      </w:r>
      <w:proofErr w:type="gramEnd"/>
      <w:r w:rsidRPr="00E47A1A">
        <w:rPr>
          <w:i/>
          <w:iCs/>
          <w:color w:val="auto"/>
          <w:sz w:val="20"/>
          <w:szCs w:val="20"/>
        </w:rPr>
        <w:t xml:space="preserve"> tarihli ve 6545 sayılı Kanunun 78 inci maddesiyle bu maddenin ikinci fıkrasının (d) bendinde yer alan “suç niteliğini değiştirmeyen” ibaresi “her türlü” şeklinde değiştirilmiş; (f) bendinde yer alan “bölge adliye mahkemesince verilen beraat kararları ile” ibaresi madde metninden çıkarılmıştır</w:t>
      </w:r>
      <w:r w:rsidRPr="00E47A1A">
        <w:rPr>
          <w:color w:val="auto"/>
          <w:sz w:val="20"/>
          <w:szCs w:val="20"/>
        </w:rPr>
        <w:t xml:space="preserve"> </w:t>
      </w:r>
    </w:p>
    <w:p w:rsidR="00E47A1A" w:rsidRPr="00E47A1A" w:rsidRDefault="00E47A1A" w:rsidP="00E47A1A">
      <w:pPr>
        <w:pStyle w:val="Default"/>
        <w:rPr>
          <w:color w:val="auto"/>
          <w:sz w:val="20"/>
          <w:szCs w:val="20"/>
        </w:rPr>
      </w:pPr>
      <w:r w:rsidRPr="00E47A1A">
        <w:rPr>
          <w:color w:val="auto"/>
          <w:sz w:val="20"/>
          <w:szCs w:val="20"/>
        </w:rPr>
        <w:t xml:space="preserve">e) Cumhuriyet savcısı veya duruşmada kanunen mutlaka hazır bulunması gereken diğer kişilerin yokluğunda duruşma yapılması. </w:t>
      </w:r>
    </w:p>
    <w:p w:rsidR="00E47A1A" w:rsidRPr="00E47A1A" w:rsidRDefault="00E47A1A" w:rsidP="00E47A1A">
      <w:pPr>
        <w:pStyle w:val="Default"/>
        <w:rPr>
          <w:color w:val="auto"/>
          <w:sz w:val="20"/>
          <w:szCs w:val="20"/>
        </w:rPr>
      </w:pPr>
      <w:r w:rsidRPr="00E47A1A">
        <w:rPr>
          <w:color w:val="auto"/>
          <w:sz w:val="20"/>
          <w:szCs w:val="20"/>
        </w:rPr>
        <w:t xml:space="preserve">f) Duruşmalı olarak verilen hükümde açıklık kuralının ihlâl edilmesi. </w:t>
      </w:r>
    </w:p>
    <w:p w:rsidR="00E47A1A" w:rsidRPr="00E47A1A" w:rsidRDefault="00E47A1A" w:rsidP="00E47A1A">
      <w:pPr>
        <w:pStyle w:val="Default"/>
        <w:rPr>
          <w:color w:val="auto"/>
          <w:sz w:val="20"/>
          <w:szCs w:val="20"/>
        </w:rPr>
      </w:pPr>
      <w:r w:rsidRPr="00E47A1A">
        <w:rPr>
          <w:color w:val="auto"/>
          <w:sz w:val="20"/>
          <w:szCs w:val="20"/>
        </w:rPr>
        <w:t xml:space="preserve">g) Hükmün 230 uncu madde gereğince gerekçeyi içermemesi. </w:t>
      </w:r>
    </w:p>
    <w:p w:rsidR="00E47A1A" w:rsidRPr="00E47A1A" w:rsidRDefault="00E47A1A" w:rsidP="00E47A1A">
      <w:pPr>
        <w:pStyle w:val="Default"/>
        <w:rPr>
          <w:color w:val="auto"/>
          <w:sz w:val="20"/>
          <w:szCs w:val="20"/>
        </w:rPr>
      </w:pPr>
      <w:r w:rsidRPr="00E47A1A">
        <w:rPr>
          <w:color w:val="auto"/>
          <w:sz w:val="20"/>
          <w:szCs w:val="20"/>
        </w:rPr>
        <w:t xml:space="preserve">h) Hüküm için önemli olan hususlarda mahkeme kararı ile savunma hakkının sınırlandırılmış olması. </w:t>
      </w:r>
    </w:p>
    <w:p w:rsidR="00E47A1A" w:rsidRPr="00E47A1A" w:rsidRDefault="00E47A1A" w:rsidP="00E47A1A">
      <w:pPr>
        <w:pStyle w:val="Default"/>
        <w:rPr>
          <w:color w:val="auto"/>
          <w:sz w:val="20"/>
          <w:szCs w:val="20"/>
        </w:rPr>
      </w:pPr>
      <w:r w:rsidRPr="00E47A1A">
        <w:rPr>
          <w:color w:val="auto"/>
          <w:sz w:val="20"/>
          <w:szCs w:val="20"/>
        </w:rPr>
        <w:t xml:space="preserve">i) Hükmün hukuka aykırı yöntemlerle elde edilen delile dayanması. </w:t>
      </w:r>
    </w:p>
    <w:p w:rsidR="00E47A1A" w:rsidRPr="00E47A1A" w:rsidRDefault="00E47A1A" w:rsidP="00E47A1A">
      <w:pPr>
        <w:pStyle w:val="Default"/>
        <w:rPr>
          <w:color w:val="auto"/>
          <w:sz w:val="20"/>
          <w:szCs w:val="20"/>
        </w:rPr>
      </w:pPr>
      <w:r w:rsidRPr="00E47A1A">
        <w:rPr>
          <w:i/>
          <w:iCs/>
          <w:color w:val="auto"/>
          <w:sz w:val="20"/>
          <w:szCs w:val="20"/>
        </w:rPr>
        <w:t xml:space="preserve">Sanığın yararına olan kurallara aykırılık </w:t>
      </w:r>
    </w:p>
    <w:p w:rsidR="00E47A1A" w:rsidRPr="00E47A1A" w:rsidRDefault="00E47A1A" w:rsidP="00E47A1A">
      <w:pPr>
        <w:pStyle w:val="Default"/>
        <w:rPr>
          <w:color w:val="auto"/>
          <w:sz w:val="20"/>
          <w:szCs w:val="20"/>
        </w:rPr>
      </w:pPr>
      <w:r w:rsidRPr="00E47A1A">
        <w:rPr>
          <w:b/>
          <w:bCs/>
          <w:color w:val="auto"/>
          <w:sz w:val="20"/>
          <w:szCs w:val="20"/>
        </w:rPr>
        <w:t xml:space="preserve">Madde 290 – </w:t>
      </w:r>
      <w:r w:rsidRPr="00E47A1A">
        <w:rPr>
          <w:color w:val="auto"/>
          <w:sz w:val="20"/>
          <w:szCs w:val="20"/>
        </w:rPr>
        <w:t xml:space="preserve">(1) Sanığın yararına olan hukuk kurallarına aykırılık, sanık aleyhine hükmün bozdurulması için Cumhuriyet savcısına bir hak vermez. </w:t>
      </w:r>
    </w:p>
    <w:p w:rsidR="00E47A1A" w:rsidRPr="00E47A1A" w:rsidRDefault="00E47A1A" w:rsidP="00E47A1A">
      <w:pPr>
        <w:pStyle w:val="Default"/>
        <w:rPr>
          <w:color w:val="auto"/>
          <w:sz w:val="20"/>
          <w:szCs w:val="20"/>
        </w:rPr>
      </w:pPr>
      <w:r w:rsidRPr="00E47A1A">
        <w:rPr>
          <w:i/>
          <w:iCs/>
          <w:color w:val="auto"/>
          <w:sz w:val="20"/>
          <w:szCs w:val="20"/>
        </w:rPr>
        <w:t xml:space="preserve">Temyiz istemi ve süresi </w:t>
      </w:r>
    </w:p>
    <w:p w:rsidR="00E47A1A" w:rsidRPr="00E47A1A" w:rsidRDefault="00E47A1A" w:rsidP="00E47A1A">
      <w:pPr>
        <w:pStyle w:val="Default"/>
        <w:rPr>
          <w:color w:val="auto"/>
          <w:sz w:val="20"/>
          <w:szCs w:val="20"/>
        </w:rPr>
      </w:pPr>
      <w:r w:rsidRPr="00E47A1A">
        <w:rPr>
          <w:b/>
          <w:bCs/>
          <w:color w:val="auto"/>
          <w:sz w:val="20"/>
          <w:szCs w:val="20"/>
        </w:rPr>
        <w:t xml:space="preserve">Madde 291 – </w:t>
      </w:r>
      <w:r w:rsidRPr="00E47A1A">
        <w:rPr>
          <w:color w:val="auto"/>
          <w:sz w:val="20"/>
          <w:szCs w:val="20"/>
        </w:rPr>
        <w:t xml:space="preserve">(1) Temyiz istemi, hükmün açıklanmasından itibaren yedi gün içinde hükmü veren mahkemeye bir dilekçe verilmesi veya zabıt kâtibine bir beyanda bulunulması suretiyle yapılır; beyan tutanağa geçirilir ve tutanak hâkime onaylattırılır. Tutuklu bulunan sanık hakkında 263 üncü madde hükmü saklıdır. </w:t>
      </w:r>
    </w:p>
    <w:p w:rsidR="00E47A1A" w:rsidRPr="00E47A1A" w:rsidRDefault="00E47A1A" w:rsidP="00E47A1A">
      <w:pPr>
        <w:pStyle w:val="Default"/>
        <w:rPr>
          <w:color w:val="auto"/>
          <w:sz w:val="20"/>
          <w:szCs w:val="20"/>
        </w:rPr>
      </w:pPr>
      <w:r w:rsidRPr="00E47A1A">
        <w:rPr>
          <w:color w:val="auto"/>
          <w:sz w:val="20"/>
          <w:szCs w:val="20"/>
        </w:rPr>
        <w:t xml:space="preserve">(2) Hüküm, temyiz yoluna başvurma hakkı olanların yokluğunda açıklanmışsa, süre tebliğ tarihinden başlar. </w:t>
      </w:r>
    </w:p>
    <w:p w:rsidR="00E47A1A" w:rsidRPr="00E47A1A" w:rsidRDefault="00E47A1A" w:rsidP="00E47A1A">
      <w:pPr>
        <w:pStyle w:val="Default"/>
        <w:rPr>
          <w:color w:val="auto"/>
          <w:sz w:val="20"/>
          <w:szCs w:val="20"/>
        </w:rPr>
      </w:pPr>
      <w:r w:rsidRPr="00E47A1A">
        <w:rPr>
          <w:i/>
          <w:iCs/>
          <w:color w:val="auto"/>
          <w:sz w:val="20"/>
          <w:szCs w:val="20"/>
        </w:rPr>
        <w:t xml:space="preserve">Eski hâle getirme süresi içinde temyiz süresinin işlemesi </w:t>
      </w:r>
    </w:p>
    <w:p w:rsidR="00E47A1A" w:rsidRPr="00E47A1A" w:rsidRDefault="00E47A1A" w:rsidP="00E47A1A">
      <w:pPr>
        <w:pStyle w:val="Default"/>
        <w:rPr>
          <w:color w:val="auto"/>
          <w:sz w:val="20"/>
          <w:szCs w:val="20"/>
        </w:rPr>
      </w:pPr>
      <w:r w:rsidRPr="00E47A1A">
        <w:rPr>
          <w:b/>
          <w:bCs/>
          <w:color w:val="auto"/>
          <w:sz w:val="20"/>
          <w:szCs w:val="20"/>
        </w:rPr>
        <w:t xml:space="preserve">Madde 292 – </w:t>
      </w:r>
      <w:r w:rsidRPr="00E47A1A">
        <w:rPr>
          <w:color w:val="auto"/>
          <w:sz w:val="20"/>
          <w:szCs w:val="20"/>
        </w:rPr>
        <w:t xml:space="preserve">(1) Sanığın aleyhine, yokluğunda verilen hükümlerde eski hâle getirme istemiyle ilgili olarak 274 üncü madde hükümleri uygulanır. </w:t>
      </w:r>
    </w:p>
    <w:p w:rsidR="00E47A1A" w:rsidRPr="00E47A1A" w:rsidRDefault="00E47A1A" w:rsidP="00E47A1A">
      <w:pPr>
        <w:pStyle w:val="Default"/>
        <w:rPr>
          <w:color w:val="auto"/>
          <w:sz w:val="20"/>
          <w:szCs w:val="20"/>
        </w:rPr>
      </w:pPr>
      <w:r w:rsidRPr="00E47A1A">
        <w:rPr>
          <w:i/>
          <w:iCs/>
          <w:color w:val="auto"/>
          <w:sz w:val="20"/>
          <w:szCs w:val="20"/>
        </w:rPr>
        <w:t xml:space="preserve">Temyiz başvurusunun etkisi </w:t>
      </w:r>
    </w:p>
    <w:p w:rsidR="00E47A1A" w:rsidRPr="00E47A1A" w:rsidRDefault="00E47A1A" w:rsidP="00E47A1A">
      <w:pPr>
        <w:pStyle w:val="Default"/>
        <w:rPr>
          <w:color w:val="auto"/>
          <w:sz w:val="20"/>
          <w:szCs w:val="20"/>
        </w:rPr>
      </w:pPr>
      <w:r w:rsidRPr="00E47A1A">
        <w:rPr>
          <w:b/>
          <w:bCs/>
          <w:color w:val="auto"/>
          <w:sz w:val="20"/>
          <w:szCs w:val="20"/>
        </w:rPr>
        <w:t xml:space="preserve">Madde 293 – </w:t>
      </w:r>
      <w:r w:rsidRPr="00E47A1A">
        <w:rPr>
          <w:color w:val="auto"/>
          <w:sz w:val="20"/>
          <w:szCs w:val="20"/>
        </w:rPr>
        <w:t xml:space="preserve">(1) Süresi içinde yapılan temyiz başvurusu, hükmün kesinleşmesini engeller. </w:t>
      </w:r>
    </w:p>
    <w:p w:rsidR="00E47A1A" w:rsidRPr="00E47A1A" w:rsidRDefault="00E47A1A" w:rsidP="00E47A1A">
      <w:pPr>
        <w:pStyle w:val="Default"/>
        <w:rPr>
          <w:color w:val="auto"/>
          <w:sz w:val="20"/>
          <w:szCs w:val="20"/>
        </w:rPr>
      </w:pPr>
      <w:r w:rsidRPr="00E47A1A">
        <w:rPr>
          <w:color w:val="auto"/>
          <w:sz w:val="20"/>
          <w:szCs w:val="20"/>
        </w:rPr>
        <w:t xml:space="preserve">(2) Hüküm, temyiz eden Cumhuriyet savcısına veya ilgililere gerekçesiyle birlikte açıklanmamışsa; hükmün temyiz edildiğinin bölge adliye mahkemesince öğrenilmesinden itibaren gerekçe, yedi gün içinde tebliğ edilir. </w:t>
      </w:r>
    </w:p>
    <w:p w:rsidR="00E47A1A" w:rsidRPr="00E47A1A" w:rsidRDefault="00E47A1A" w:rsidP="00E47A1A">
      <w:pPr>
        <w:pStyle w:val="Default"/>
        <w:rPr>
          <w:color w:val="auto"/>
          <w:sz w:val="20"/>
          <w:szCs w:val="20"/>
        </w:rPr>
      </w:pPr>
      <w:r w:rsidRPr="00E47A1A">
        <w:rPr>
          <w:i/>
          <w:iCs/>
          <w:color w:val="auto"/>
          <w:sz w:val="20"/>
          <w:szCs w:val="20"/>
        </w:rPr>
        <w:t xml:space="preserve">Temyiz başvurusunun içeriği </w:t>
      </w:r>
    </w:p>
    <w:p w:rsidR="00E47A1A" w:rsidRPr="00E47A1A" w:rsidRDefault="00E47A1A" w:rsidP="00E47A1A">
      <w:pPr>
        <w:pStyle w:val="Default"/>
        <w:rPr>
          <w:color w:val="auto"/>
          <w:sz w:val="20"/>
          <w:szCs w:val="20"/>
        </w:rPr>
      </w:pPr>
      <w:r w:rsidRPr="00E47A1A">
        <w:rPr>
          <w:b/>
          <w:bCs/>
          <w:color w:val="auto"/>
          <w:sz w:val="20"/>
          <w:szCs w:val="20"/>
        </w:rPr>
        <w:t xml:space="preserve">Madde 294 – </w:t>
      </w:r>
      <w:r w:rsidRPr="00E47A1A">
        <w:rPr>
          <w:color w:val="auto"/>
          <w:sz w:val="20"/>
          <w:szCs w:val="20"/>
        </w:rPr>
        <w:t xml:space="preserve">(1) Temyiz eden, hükmün neden dolayı bozulmasını istediğini temyiz başvurusunda göstermek zorundadır. </w:t>
      </w:r>
    </w:p>
    <w:p w:rsidR="00E47A1A" w:rsidRPr="00E47A1A" w:rsidRDefault="00E47A1A" w:rsidP="00E47A1A">
      <w:pPr>
        <w:pStyle w:val="Default"/>
        <w:rPr>
          <w:color w:val="auto"/>
          <w:sz w:val="20"/>
          <w:szCs w:val="20"/>
        </w:rPr>
      </w:pPr>
      <w:r w:rsidRPr="00E47A1A">
        <w:rPr>
          <w:color w:val="auto"/>
          <w:sz w:val="20"/>
          <w:szCs w:val="20"/>
        </w:rPr>
        <w:t xml:space="preserve">(2) Temyiz sebebi, ancak hükmün hukukî yönüne ilişkin olabilir. </w:t>
      </w:r>
    </w:p>
    <w:p w:rsidR="00E47A1A" w:rsidRPr="00E47A1A" w:rsidRDefault="00E47A1A" w:rsidP="00E47A1A">
      <w:pPr>
        <w:pStyle w:val="Default"/>
        <w:rPr>
          <w:color w:val="auto"/>
          <w:sz w:val="20"/>
          <w:szCs w:val="20"/>
        </w:rPr>
      </w:pPr>
      <w:r w:rsidRPr="00E47A1A">
        <w:rPr>
          <w:i/>
          <w:iCs/>
          <w:color w:val="auto"/>
          <w:sz w:val="20"/>
          <w:szCs w:val="20"/>
        </w:rPr>
        <w:t xml:space="preserve">Temyiz gerekçesi </w:t>
      </w:r>
    </w:p>
    <w:p w:rsidR="00E47A1A" w:rsidRPr="00E47A1A" w:rsidRDefault="00E47A1A" w:rsidP="00E47A1A">
      <w:pPr>
        <w:pStyle w:val="Default"/>
        <w:rPr>
          <w:color w:val="auto"/>
          <w:sz w:val="20"/>
          <w:szCs w:val="20"/>
        </w:rPr>
      </w:pPr>
      <w:r w:rsidRPr="00E47A1A">
        <w:rPr>
          <w:b/>
          <w:bCs/>
          <w:color w:val="auto"/>
          <w:sz w:val="20"/>
          <w:szCs w:val="20"/>
        </w:rPr>
        <w:t xml:space="preserve">Madde 295 – </w:t>
      </w:r>
      <w:r w:rsidRPr="00E47A1A">
        <w:rPr>
          <w:color w:val="auto"/>
          <w:sz w:val="20"/>
          <w:szCs w:val="20"/>
        </w:rPr>
        <w:t xml:space="preserve">(1) Temyiz başvurusunda temyiz nedenleri gösterilmemişse temyiz başvurusu için belirlenen sürenin bitmesinden veya gerekçeli kararın tebliğinden itibaren yedi gün içinde hükmü temyiz olunan bölge adliye mahkemesine bu nedenleri içeren bir ek dilekçe verilir. Cumhuriyet savcısı temyiz dilekçesinde, temyiz isteğinin sanığın yararına veya aleyhine olduğunu açıkça belirtir. </w:t>
      </w:r>
    </w:p>
    <w:p w:rsidR="00E47A1A" w:rsidRPr="00E47A1A" w:rsidRDefault="00E47A1A" w:rsidP="00E47A1A">
      <w:pPr>
        <w:pStyle w:val="Default"/>
        <w:rPr>
          <w:color w:val="auto"/>
          <w:sz w:val="20"/>
          <w:szCs w:val="20"/>
        </w:rPr>
      </w:pPr>
      <w:r w:rsidRPr="00E47A1A">
        <w:rPr>
          <w:color w:val="auto"/>
          <w:sz w:val="20"/>
          <w:szCs w:val="20"/>
        </w:rPr>
        <w:t xml:space="preserve">(2) Temyiz, sanık tarafından yapılmış ise, ek dilekçe kendisi veya müdafii tarafından imza edilerek verilir. </w:t>
      </w:r>
    </w:p>
    <w:p w:rsidR="00E47A1A" w:rsidRPr="00E47A1A" w:rsidRDefault="00E47A1A" w:rsidP="00E47A1A">
      <w:pPr>
        <w:pStyle w:val="Default"/>
        <w:rPr>
          <w:color w:val="auto"/>
          <w:sz w:val="20"/>
          <w:szCs w:val="20"/>
        </w:rPr>
      </w:pPr>
      <w:r w:rsidRPr="00E47A1A">
        <w:rPr>
          <w:color w:val="auto"/>
          <w:sz w:val="20"/>
          <w:szCs w:val="20"/>
        </w:rPr>
        <w:t xml:space="preserve">(3) Müdafii yoksa sanık, tutanağa bağlanmak üzere zabıt kâtibine yapacağı bir beyanla gerekçesini açıklayabilir; tutanak hâkime onaylatılır. Sanığın yasal temsilcisi ve eşi hakkında 262 </w:t>
      </w:r>
      <w:proofErr w:type="spellStart"/>
      <w:r w:rsidRPr="00E47A1A">
        <w:rPr>
          <w:color w:val="auto"/>
          <w:sz w:val="20"/>
          <w:szCs w:val="20"/>
        </w:rPr>
        <w:t>nci</w:t>
      </w:r>
      <w:proofErr w:type="spellEnd"/>
      <w:r w:rsidRPr="00E47A1A">
        <w:rPr>
          <w:color w:val="auto"/>
          <w:sz w:val="20"/>
          <w:szCs w:val="20"/>
        </w:rPr>
        <w:t xml:space="preserve"> madde, tutuklu sanık hakkında ise 263 üncü madde hükümleri saklıdır. </w:t>
      </w:r>
    </w:p>
    <w:p w:rsidR="00E47A1A" w:rsidRPr="00E47A1A" w:rsidRDefault="00E47A1A" w:rsidP="00E47A1A">
      <w:pPr>
        <w:pStyle w:val="Default"/>
        <w:rPr>
          <w:color w:val="auto"/>
          <w:sz w:val="20"/>
          <w:szCs w:val="20"/>
        </w:rPr>
      </w:pPr>
      <w:r w:rsidRPr="00E47A1A">
        <w:rPr>
          <w:i/>
          <w:iCs/>
          <w:color w:val="auto"/>
          <w:sz w:val="20"/>
          <w:szCs w:val="20"/>
        </w:rPr>
        <w:t xml:space="preserve">Temyiz isteminin kabule değer sayılmamasından dolayı hükmü veren mahkemece reddi </w:t>
      </w:r>
    </w:p>
    <w:p w:rsidR="00E47A1A" w:rsidRPr="00E47A1A" w:rsidRDefault="00E47A1A" w:rsidP="00E47A1A">
      <w:pPr>
        <w:pStyle w:val="Default"/>
        <w:rPr>
          <w:color w:val="auto"/>
          <w:sz w:val="20"/>
          <w:szCs w:val="20"/>
        </w:rPr>
      </w:pPr>
      <w:r w:rsidRPr="00E47A1A">
        <w:rPr>
          <w:b/>
          <w:bCs/>
          <w:color w:val="auto"/>
          <w:sz w:val="20"/>
          <w:szCs w:val="20"/>
        </w:rPr>
        <w:t xml:space="preserve">Madde 296 – </w:t>
      </w:r>
      <w:r w:rsidRPr="00E47A1A">
        <w:rPr>
          <w:color w:val="auto"/>
          <w:sz w:val="20"/>
          <w:szCs w:val="20"/>
        </w:rPr>
        <w:t xml:space="preserve">(1) Temyiz istemi, kanunî sürenin geçmesinden sonra yapılmış veya temyiz edilemeyecek bir hüküm temyiz edilmiş veya temyiz edenin buna hakkı </w:t>
      </w:r>
      <w:proofErr w:type="gramStart"/>
      <w:r w:rsidRPr="00E47A1A">
        <w:rPr>
          <w:color w:val="auto"/>
          <w:sz w:val="20"/>
          <w:szCs w:val="20"/>
        </w:rPr>
        <w:t>yoksa,</w:t>
      </w:r>
      <w:proofErr w:type="gramEnd"/>
      <w:r w:rsidRPr="00E47A1A">
        <w:rPr>
          <w:color w:val="auto"/>
          <w:sz w:val="20"/>
          <w:szCs w:val="20"/>
        </w:rPr>
        <w:t xml:space="preserve"> hükmü temyiz olunan bölge adliye veya ilk derece mahkemesi bir karar ile temyiz istemini reddeder. </w:t>
      </w:r>
    </w:p>
    <w:p w:rsidR="00E47A1A" w:rsidRPr="00E47A1A" w:rsidRDefault="00E47A1A" w:rsidP="00E47A1A">
      <w:pPr>
        <w:pStyle w:val="Default"/>
        <w:rPr>
          <w:color w:val="auto"/>
          <w:sz w:val="20"/>
          <w:szCs w:val="20"/>
        </w:rPr>
      </w:pPr>
      <w:r w:rsidRPr="00E47A1A">
        <w:rPr>
          <w:color w:val="auto"/>
          <w:sz w:val="20"/>
          <w:szCs w:val="20"/>
        </w:rPr>
        <w:t xml:space="preserve">(2) Temyiz eden, ret kararının kendisine tebliğinden itibaren yedi gün içinde </w:t>
      </w:r>
      <w:proofErr w:type="spellStart"/>
      <w:r w:rsidRPr="00E47A1A">
        <w:rPr>
          <w:color w:val="auto"/>
          <w:sz w:val="20"/>
          <w:szCs w:val="20"/>
        </w:rPr>
        <w:t>Yargıtaydan</w:t>
      </w:r>
      <w:proofErr w:type="spellEnd"/>
      <w:r w:rsidRPr="00E47A1A">
        <w:rPr>
          <w:color w:val="auto"/>
          <w:sz w:val="20"/>
          <w:szCs w:val="20"/>
        </w:rPr>
        <w:t xml:space="preserve"> bu hususta bir karar vermesini isteyebilir. Bu takdirde dosya </w:t>
      </w:r>
      <w:proofErr w:type="spellStart"/>
      <w:r w:rsidRPr="00E47A1A">
        <w:rPr>
          <w:color w:val="auto"/>
          <w:sz w:val="20"/>
          <w:szCs w:val="20"/>
        </w:rPr>
        <w:t>Yargıtaya</w:t>
      </w:r>
      <w:proofErr w:type="spellEnd"/>
      <w:r w:rsidRPr="00E47A1A">
        <w:rPr>
          <w:color w:val="auto"/>
          <w:sz w:val="20"/>
          <w:szCs w:val="20"/>
        </w:rPr>
        <w:t xml:space="preserve"> gönderilir. Ancak, bu nedenden dolayı hükmün infazı ertelenemez. </w:t>
      </w:r>
    </w:p>
    <w:p w:rsidR="00E47A1A" w:rsidRPr="00E47A1A" w:rsidRDefault="00E47A1A" w:rsidP="00E47A1A">
      <w:pPr>
        <w:pStyle w:val="Default"/>
        <w:rPr>
          <w:color w:val="auto"/>
          <w:sz w:val="20"/>
          <w:szCs w:val="20"/>
        </w:rPr>
      </w:pPr>
      <w:r w:rsidRPr="00E47A1A">
        <w:rPr>
          <w:i/>
          <w:iCs/>
          <w:color w:val="auto"/>
          <w:sz w:val="20"/>
          <w:szCs w:val="20"/>
        </w:rPr>
        <w:t xml:space="preserve">Temyiz dilekçesinin tebliği ve cevabı, Yargıtay Cumhuriyet Başsavcılığının görevi </w:t>
      </w:r>
    </w:p>
    <w:p w:rsidR="00E47A1A" w:rsidRPr="00E47A1A" w:rsidRDefault="00E47A1A" w:rsidP="00E47A1A">
      <w:pPr>
        <w:pStyle w:val="Default"/>
        <w:rPr>
          <w:color w:val="auto"/>
          <w:sz w:val="20"/>
          <w:szCs w:val="20"/>
        </w:rPr>
      </w:pPr>
      <w:r w:rsidRPr="00E47A1A">
        <w:rPr>
          <w:b/>
          <w:bCs/>
          <w:color w:val="auto"/>
          <w:sz w:val="20"/>
          <w:szCs w:val="20"/>
        </w:rPr>
        <w:lastRenderedPageBreak/>
        <w:t xml:space="preserve">Madde 297 – </w:t>
      </w:r>
      <w:r w:rsidRPr="00E47A1A">
        <w:rPr>
          <w:color w:val="auto"/>
          <w:sz w:val="20"/>
          <w:szCs w:val="20"/>
        </w:rPr>
        <w:t xml:space="preserve">(1) 296 </w:t>
      </w:r>
      <w:proofErr w:type="spellStart"/>
      <w:r w:rsidRPr="00E47A1A">
        <w:rPr>
          <w:color w:val="auto"/>
          <w:sz w:val="20"/>
          <w:szCs w:val="20"/>
        </w:rPr>
        <w:t>ncı</w:t>
      </w:r>
      <w:proofErr w:type="spellEnd"/>
      <w:r w:rsidRPr="00E47A1A">
        <w:rPr>
          <w:color w:val="auto"/>
          <w:sz w:val="20"/>
          <w:szCs w:val="20"/>
        </w:rPr>
        <w:t xml:space="preserve"> maddeye göre hükmü veren bölge adliye mahkemesince reddedilmeyen temyiz istemine ilişkin dilekçesinin bir örneği karşı tarafa tebliğ olunur. Karşı taraf, tebliğ tarihinden itibaren yedi gün içinde yazılı olarak cevabını verebilir. </w:t>
      </w:r>
    </w:p>
    <w:p w:rsidR="00E47A1A" w:rsidRPr="00E47A1A" w:rsidRDefault="00E47A1A" w:rsidP="00E47A1A">
      <w:pPr>
        <w:pStyle w:val="Default"/>
        <w:rPr>
          <w:color w:val="auto"/>
          <w:sz w:val="20"/>
          <w:szCs w:val="20"/>
        </w:rPr>
      </w:pPr>
      <w:r w:rsidRPr="00E47A1A">
        <w:rPr>
          <w:color w:val="auto"/>
          <w:sz w:val="20"/>
          <w:szCs w:val="20"/>
        </w:rPr>
        <w:t xml:space="preserve">(2) Cevap verildikten veya bunun için belirli süre bittikten sonra dava dosyası, bölge adliye mahkemesi Cumhuriyet Başsavcılığı tarafından Yargıtay Cumhuriyet Başsavcılığına gönderilir. </w:t>
      </w:r>
    </w:p>
    <w:p w:rsidR="00E47A1A" w:rsidRPr="00E47A1A" w:rsidRDefault="00E47A1A" w:rsidP="00E47A1A">
      <w:pPr>
        <w:pStyle w:val="Default"/>
        <w:rPr>
          <w:color w:val="auto"/>
          <w:sz w:val="20"/>
          <w:szCs w:val="20"/>
        </w:rPr>
      </w:pPr>
      <w:r w:rsidRPr="00E47A1A">
        <w:rPr>
          <w:color w:val="auto"/>
          <w:sz w:val="20"/>
          <w:szCs w:val="20"/>
        </w:rPr>
        <w:t xml:space="preserve">(3) Yargıtay Cumhuriyet Başsavcılığınca düzenlenen </w:t>
      </w:r>
      <w:proofErr w:type="spellStart"/>
      <w:r w:rsidRPr="00E47A1A">
        <w:rPr>
          <w:color w:val="auto"/>
          <w:sz w:val="20"/>
          <w:szCs w:val="20"/>
        </w:rPr>
        <w:t>tebliğname</w:t>
      </w:r>
      <w:proofErr w:type="spellEnd"/>
      <w:r w:rsidRPr="00E47A1A">
        <w:rPr>
          <w:color w:val="auto"/>
          <w:sz w:val="20"/>
          <w:szCs w:val="20"/>
        </w:rPr>
        <w:t xml:space="preserve">, hükmü temyiz etmeleri veya aleyhlerine sonuç doğurabilecek görüş içermesi hâlinde sanık veya müdafii ile katılan veya vekillerine ilgili dairesince tebliğ olunur. İlgili taraf tebliğden itibaren bir hafta içinde yazılı olarak cevap verebilir. </w:t>
      </w:r>
    </w:p>
    <w:p w:rsidR="00E47A1A" w:rsidRPr="00E47A1A" w:rsidRDefault="00E47A1A" w:rsidP="00E47A1A">
      <w:pPr>
        <w:pStyle w:val="Default"/>
        <w:rPr>
          <w:color w:val="auto"/>
          <w:sz w:val="20"/>
          <w:szCs w:val="20"/>
        </w:rPr>
      </w:pPr>
      <w:r w:rsidRPr="00E47A1A">
        <w:rPr>
          <w:color w:val="auto"/>
          <w:sz w:val="20"/>
          <w:szCs w:val="20"/>
        </w:rPr>
        <w:t xml:space="preserve">(4) Üçüncü fıkra uyarınca yapılacak tebligatlar, ilgililerin dava dosyasından belirlenen son adreslerine yapılmasıyla geçerli olur. </w:t>
      </w:r>
    </w:p>
    <w:p w:rsidR="00E47A1A" w:rsidRPr="00E47A1A" w:rsidRDefault="00E47A1A" w:rsidP="00E47A1A">
      <w:pPr>
        <w:pStyle w:val="Default"/>
        <w:rPr>
          <w:color w:val="auto"/>
          <w:sz w:val="20"/>
          <w:szCs w:val="20"/>
        </w:rPr>
      </w:pPr>
      <w:r w:rsidRPr="00E47A1A">
        <w:rPr>
          <w:color w:val="auto"/>
          <w:sz w:val="20"/>
          <w:szCs w:val="20"/>
        </w:rPr>
        <w:t xml:space="preserve">(5) 262 ve 263 üncü madde hükümleri saklıdır. </w:t>
      </w:r>
    </w:p>
    <w:p w:rsidR="00E47A1A" w:rsidRPr="00E47A1A" w:rsidRDefault="00E47A1A" w:rsidP="00E47A1A">
      <w:pPr>
        <w:pStyle w:val="Default"/>
        <w:rPr>
          <w:color w:val="auto"/>
          <w:sz w:val="20"/>
          <w:szCs w:val="20"/>
        </w:rPr>
      </w:pPr>
      <w:r w:rsidRPr="00E47A1A">
        <w:rPr>
          <w:i/>
          <w:iCs/>
          <w:color w:val="auto"/>
          <w:sz w:val="20"/>
          <w:szCs w:val="20"/>
        </w:rPr>
        <w:t xml:space="preserve">Temyiz isteminin reddi </w:t>
      </w:r>
    </w:p>
    <w:p w:rsidR="00E47A1A" w:rsidRPr="00E47A1A" w:rsidRDefault="00E47A1A" w:rsidP="00E47A1A">
      <w:pPr>
        <w:pStyle w:val="Default"/>
        <w:rPr>
          <w:color w:val="auto"/>
          <w:sz w:val="20"/>
          <w:szCs w:val="20"/>
        </w:rPr>
      </w:pPr>
      <w:r w:rsidRPr="00E47A1A">
        <w:rPr>
          <w:b/>
          <w:bCs/>
          <w:color w:val="auto"/>
          <w:sz w:val="20"/>
          <w:szCs w:val="20"/>
        </w:rPr>
        <w:t xml:space="preserve">Madde 298 – </w:t>
      </w:r>
      <w:r w:rsidRPr="00E47A1A">
        <w:rPr>
          <w:color w:val="auto"/>
          <w:sz w:val="20"/>
          <w:szCs w:val="20"/>
        </w:rPr>
        <w:t xml:space="preserve">(1) Yargıtay, süresi içinde temyiz başvurusunda bulunulmadığını, hükmün temyiz edilemez olduğunu, temyiz edenin buna hakkı olmadığını ya da temyiz dilekçesinin temyiz sebeplerini içermediğini saptarsa, temyiz istemini reddeder. </w:t>
      </w:r>
    </w:p>
    <w:p w:rsidR="00E47A1A" w:rsidRPr="00E47A1A" w:rsidRDefault="00E47A1A" w:rsidP="00E47A1A">
      <w:pPr>
        <w:pStyle w:val="Default"/>
        <w:rPr>
          <w:color w:val="auto"/>
          <w:sz w:val="20"/>
          <w:szCs w:val="20"/>
        </w:rPr>
      </w:pPr>
      <w:r w:rsidRPr="00E47A1A">
        <w:rPr>
          <w:i/>
          <w:iCs/>
          <w:color w:val="auto"/>
          <w:sz w:val="20"/>
          <w:szCs w:val="20"/>
        </w:rPr>
        <w:t xml:space="preserve">Duruşmalı inceleme </w:t>
      </w:r>
    </w:p>
    <w:p w:rsidR="00E47A1A" w:rsidRPr="00E47A1A" w:rsidRDefault="00E47A1A" w:rsidP="00E47A1A">
      <w:pPr>
        <w:pStyle w:val="Default"/>
        <w:rPr>
          <w:color w:val="auto"/>
          <w:sz w:val="20"/>
          <w:szCs w:val="20"/>
        </w:rPr>
      </w:pPr>
      <w:r w:rsidRPr="00E47A1A">
        <w:rPr>
          <w:b/>
          <w:bCs/>
          <w:color w:val="auto"/>
          <w:sz w:val="20"/>
          <w:szCs w:val="20"/>
        </w:rPr>
        <w:t xml:space="preserve">Madde 299 – </w:t>
      </w:r>
      <w:r w:rsidRPr="00E47A1A">
        <w:rPr>
          <w:color w:val="auto"/>
          <w:sz w:val="20"/>
          <w:szCs w:val="20"/>
        </w:rPr>
        <w:t xml:space="preserve">(1) On yıl veya daha fazla hapis cezasına ilişkin hükümlerde, Yargıtay, incelemelerini sanığın veya katılanın temyiz başvurusundaki istemi üzerine veya </w:t>
      </w:r>
      <w:proofErr w:type="spellStart"/>
      <w:r w:rsidRPr="00E47A1A">
        <w:rPr>
          <w:color w:val="auto"/>
          <w:sz w:val="20"/>
          <w:szCs w:val="20"/>
        </w:rPr>
        <w:t>re'sen</w:t>
      </w:r>
      <w:proofErr w:type="spellEnd"/>
      <w:r w:rsidRPr="00E47A1A">
        <w:rPr>
          <w:color w:val="auto"/>
          <w:sz w:val="20"/>
          <w:szCs w:val="20"/>
        </w:rPr>
        <w:t xml:space="preserve"> duruşma yoluyla yapar. Duruşma gününden sanığa, katılana, müdafi ve vekile haber verilir. Sanık, duruşmada hazır bulunabileceği gibi, kendisini bir müdafi ile de temsil ettirebilir. </w:t>
      </w:r>
    </w:p>
    <w:p w:rsidR="00E47A1A" w:rsidRPr="00E47A1A" w:rsidRDefault="00E47A1A" w:rsidP="00E47A1A">
      <w:pPr>
        <w:pStyle w:val="Default"/>
        <w:rPr>
          <w:color w:val="auto"/>
          <w:sz w:val="20"/>
          <w:szCs w:val="20"/>
        </w:rPr>
      </w:pPr>
      <w:r w:rsidRPr="00E47A1A">
        <w:rPr>
          <w:color w:val="auto"/>
          <w:sz w:val="20"/>
          <w:szCs w:val="20"/>
        </w:rPr>
        <w:t xml:space="preserve">(2) Sanık, tutuklu ise duruşmaya katılmak isteminde bulunamaz. </w:t>
      </w:r>
    </w:p>
    <w:p w:rsidR="00E47A1A" w:rsidRPr="00E47A1A" w:rsidRDefault="00E47A1A" w:rsidP="00E47A1A">
      <w:pPr>
        <w:pStyle w:val="Default"/>
        <w:rPr>
          <w:color w:val="auto"/>
          <w:sz w:val="20"/>
          <w:szCs w:val="20"/>
        </w:rPr>
      </w:pPr>
      <w:r w:rsidRPr="00E47A1A">
        <w:rPr>
          <w:i/>
          <w:iCs/>
          <w:color w:val="auto"/>
          <w:sz w:val="20"/>
          <w:szCs w:val="20"/>
        </w:rPr>
        <w:t xml:space="preserve">Duruşmada usul </w:t>
      </w:r>
    </w:p>
    <w:p w:rsidR="00E47A1A" w:rsidRPr="00E47A1A" w:rsidRDefault="00E47A1A" w:rsidP="00E47A1A">
      <w:pPr>
        <w:pStyle w:val="Default"/>
        <w:rPr>
          <w:color w:val="auto"/>
          <w:sz w:val="20"/>
          <w:szCs w:val="20"/>
        </w:rPr>
      </w:pPr>
      <w:r w:rsidRPr="00E47A1A">
        <w:rPr>
          <w:b/>
          <w:bCs/>
          <w:color w:val="auto"/>
          <w:sz w:val="20"/>
          <w:szCs w:val="20"/>
        </w:rPr>
        <w:t xml:space="preserve">Madde 300 – </w:t>
      </w:r>
      <w:r w:rsidRPr="00E47A1A">
        <w:rPr>
          <w:color w:val="auto"/>
          <w:sz w:val="20"/>
          <w:szCs w:val="20"/>
        </w:rPr>
        <w:t xml:space="preserve">(1) Duruşmadan önce görevlendirilen üye veya tetkik hâkimi tarafından hazırlanan rapor üyelere açıklanır. Üyeler, ayrıca bizzat dosyayı incelerler. Bu hususlar gerçekleştikten sonra duruşma açılır. </w:t>
      </w:r>
    </w:p>
    <w:p w:rsidR="00E47A1A" w:rsidRPr="00E47A1A" w:rsidRDefault="00E47A1A" w:rsidP="00E47A1A">
      <w:pPr>
        <w:pStyle w:val="Default"/>
        <w:rPr>
          <w:color w:val="auto"/>
          <w:sz w:val="20"/>
          <w:szCs w:val="20"/>
        </w:rPr>
      </w:pPr>
      <w:r w:rsidRPr="00E47A1A">
        <w:rPr>
          <w:color w:val="auto"/>
          <w:sz w:val="20"/>
          <w:szCs w:val="20"/>
        </w:rPr>
        <w:t xml:space="preserve">(2) Duruşmada Yargıtay Cumhuriyet Başsavcısı veya yerine görevlendirdiği Yargıtay Cumhuriyet savcısı, sanık, müdafii, katılan ve vekili iddia ve savunmalarını açıklar. Temyizi istemiş olan tarafa önce söz verilir. Her hâlde son söz sanığındır. </w:t>
      </w:r>
    </w:p>
    <w:p w:rsidR="00E47A1A" w:rsidRPr="00E47A1A" w:rsidRDefault="00E47A1A" w:rsidP="00E47A1A">
      <w:pPr>
        <w:pStyle w:val="Default"/>
        <w:rPr>
          <w:color w:val="auto"/>
          <w:sz w:val="20"/>
          <w:szCs w:val="20"/>
        </w:rPr>
      </w:pPr>
      <w:r w:rsidRPr="00E47A1A">
        <w:rPr>
          <w:i/>
          <w:iCs/>
          <w:color w:val="auto"/>
          <w:sz w:val="20"/>
          <w:szCs w:val="20"/>
        </w:rPr>
        <w:t xml:space="preserve">Temyizde incelenecek hususlar </w:t>
      </w:r>
    </w:p>
    <w:p w:rsidR="00E47A1A" w:rsidRPr="00E47A1A" w:rsidRDefault="00E47A1A" w:rsidP="00E47A1A">
      <w:pPr>
        <w:pStyle w:val="Default"/>
        <w:rPr>
          <w:color w:val="auto"/>
          <w:sz w:val="20"/>
          <w:szCs w:val="20"/>
        </w:rPr>
      </w:pPr>
      <w:r w:rsidRPr="00E47A1A">
        <w:rPr>
          <w:b/>
          <w:bCs/>
          <w:color w:val="auto"/>
          <w:sz w:val="20"/>
          <w:szCs w:val="20"/>
        </w:rPr>
        <w:t xml:space="preserve">Madde 301 – </w:t>
      </w:r>
      <w:r w:rsidRPr="00E47A1A">
        <w:rPr>
          <w:color w:val="auto"/>
          <w:sz w:val="20"/>
          <w:szCs w:val="20"/>
        </w:rPr>
        <w:t xml:space="preserve">(1) Yargıtay, yalnız temyiz başvurusunda belirtilen hususlar ile temyiz istemi usule ilişkin noksanlardan kaynaklanmışsa, temyiz başvurusunda bunu belirten olaylar hakkında incelemeler yapar. </w:t>
      </w:r>
    </w:p>
    <w:p w:rsidR="00E47A1A" w:rsidRPr="00E47A1A" w:rsidRDefault="00E47A1A" w:rsidP="00E47A1A">
      <w:pPr>
        <w:pStyle w:val="Default"/>
        <w:rPr>
          <w:color w:val="auto"/>
          <w:sz w:val="20"/>
          <w:szCs w:val="20"/>
        </w:rPr>
      </w:pPr>
      <w:r w:rsidRPr="00E47A1A">
        <w:rPr>
          <w:i/>
          <w:iCs/>
          <w:color w:val="auto"/>
          <w:sz w:val="20"/>
          <w:szCs w:val="20"/>
        </w:rPr>
        <w:t xml:space="preserve">Temyiz isteminin esastan reddi veya hükmün bozulması </w:t>
      </w:r>
    </w:p>
    <w:p w:rsidR="00E47A1A" w:rsidRPr="00E47A1A" w:rsidRDefault="00E47A1A" w:rsidP="00E47A1A">
      <w:pPr>
        <w:pStyle w:val="Default"/>
        <w:rPr>
          <w:color w:val="auto"/>
          <w:sz w:val="20"/>
          <w:szCs w:val="20"/>
        </w:rPr>
      </w:pPr>
      <w:r w:rsidRPr="00E47A1A">
        <w:rPr>
          <w:b/>
          <w:bCs/>
          <w:color w:val="auto"/>
          <w:sz w:val="20"/>
          <w:szCs w:val="20"/>
        </w:rPr>
        <w:t xml:space="preserve">Madde 302 – </w:t>
      </w:r>
      <w:r w:rsidRPr="00E47A1A">
        <w:rPr>
          <w:color w:val="auto"/>
          <w:sz w:val="20"/>
          <w:szCs w:val="20"/>
        </w:rPr>
        <w:t xml:space="preserve">(1) Bölge adliye mahkemesinin temyiz olunan hükmünün </w:t>
      </w:r>
      <w:proofErr w:type="spellStart"/>
      <w:r w:rsidRPr="00E47A1A">
        <w:rPr>
          <w:color w:val="auto"/>
          <w:sz w:val="20"/>
          <w:szCs w:val="20"/>
        </w:rPr>
        <w:t>Yargıtayca</w:t>
      </w:r>
      <w:proofErr w:type="spellEnd"/>
      <w:r w:rsidRPr="00E47A1A">
        <w:rPr>
          <w:color w:val="auto"/>
          <w:sz w:val="20"/>
          <w:szCs w:val="20"/>
        </w:rPr>
        <w:t xml:space="preserve"> hukuka uygun bulunması hâlinde temyiz isteminin esastan reddine karar verilir. </w:t>
      </w:r>
    </w:p>
    <w:p w:rsidR="00E47A1A" w:rsidRPr="00E47A1A" w:rsidRDefault="00E47A1A" w:rsidP="00E47A1A">
      <w:pPr>
        <w:pStyle w:val="Default"/>
        <w:rPr>
          <w:color w:val="auto"/>
          <w:sz w:val="20"/>
          <w:szCs w:val="20"/>
        </w:rPr>
      </w:pPr>
      <w:r w:rsidRPr="00E47A1A">
        <w:rPr>
          <w:color w:val="auto"/>
          <w:sz w:val="20"/>
          <w:szCs w:val="20"/>
        </w:rPr>
        <w:t xml:space="preserve">(2) Yargıtay, temyiz edilen hükmü, temyiz başvurusunda gösterilen, hükmü etkileyecek nitelikteki hukuka aykırılıklar nedeniyle bozar. Bozma sebepleri ilâmda ayrı </w:t>
      </w:r>
      <w:proofErr w:type="spellStart"/>
      <w:r w:rsidRPr="00E47A1A">
        <w:rPr>
          <w:color w:val="auto"/>
          <w:sz w:val="20"/>
          <w:szCs w:val="20"/>
        </w:rPr>
        <w:t>ayrı</w:t>
      </w:r>
      <w:proofErr w:type="spellEnd"/>
      <w:r w:rsidRPr="00E47A1A">
        <w:rPr>
          <w:color w:val="auto"/>
          <w:sz w:val="20"/>
          <w:szCs w:val="20"/>
        </w:rPr>
        <w:t xml:space="preserve"> gösterilir. </w:t>
      </w:r>
    </w:p>
    <w:p w:rsidR="00E47A1A" w:rsidRPr="00E47A1A" w:rsidRDefault="00E47A1A" w:rsidP="00E47A1A">
      <w:pPr>
        <w:pStyle w:val="Default"/>
        <w:rPr>
          <w:color w:val="auto"/>
          <w:sz w:val="20"/>
          <w:szCs w:val="20"/>
        </w:rPr>
      </w:pPr>
      <w:r w:rsidRPr="00E47A1A">
        <w:rPr>
          <w:color w:val="auto"/>
          <w:sz w:val="20"/>
          <w:szCs w:val="20"/>
        </w:rPr>
        <w:t xml:space="preserve">(3) Hüküm, temyiz dilekçesinde gösterilen sebeplerle bozulduğunda, dilekçede açıklanmış olmasa bile saptanan bütün diğer hukuka aykırılık hâlleri de ilâmda gösterilir. </w:t>
      </w:r>
    </w:p>
    <w:p w:rsidR="00E47A1A" w:rsidRPr="00E47A1A" w:rsidRDefault="00E47A1A" w:rsidP="00E47A1A">
      <w:pPr>
        <w:pStyle w:val="Default"/>
        <w:rPr>
          <w:color w:val="auto"/>
          <w:sz w:val="20"/>
          <w:szCs w:val="20"/>
        </w:rPr>
      </w:pPr>
      <w:r w:rsidRPr="00E47A1A">
        <w:rPr>
          <w:color w:val="auto"/>
          <w:sz w:val="20"/>
          <w:szCs w:val="20"/>
        </w:rPr>
        <w:t xml:space="preserve">(4) Hükmün bozulmasına neden olan hukuka aykırılık, bu hükme esas olarak saptanan işlemlerden kaynaklanmış ise, bunlar da aynı zamanda bozulur. </w:t>
      </w:r>
    </w:p>
    <w:p w:rsidR="00E47A1A" w:rsidRPr="00E47A1A" w:rsidRDefault="00E47A1A" w:rsidP="00E47A1A">
      <w:pPr>
        <w:pStyle w:val="Default"/>
        <w:rPr>
          <w:color w:val="auto"/>
          <w:sz w:val="20"/>
          <w:szCs w:val="20"/>
        </w:rPr>
      </w:pPr>
      <w:r w:rsidRPr="00E47A1A">
        <w:rPr>
          <w:color w:val="auto"/>
          <w:sz w:val="20"/>
          <w:szCs w:val="20"/>
        </w:rPr>
        <w:t xml:space="preserve">(5) 289 uncu madde hükümleri saklıdır. </w:t>
      </w:r>
    </w:p>
    <w:p w:rsidR="00E47A1A" w:rsidRPr="00E47A1A" w:rsidRDefault="00E47A1A" w:rsidP="00E47A1A">
      <w:pPr>
        <w:pStyle w:val="Default"/>
        <w:rPr>
          <w:color w:val="auto"/>
          <w:sz w:val="20"/>
          <w:szCs w:val="20"/>
        </w:rPr>
      </w:pPr>
      <w:proofErr w:type="spellStart"/>
      <w:r w:rsidRPr="00E47A1A">
        <w:rPr>
          <w:i/>
          <w:iCs/>
          <w:color w:val="auto"/>
          <w:sz w:val="20"/>
          <w:szCs w:val="20"/>
        </w:rPr>
        <w:t>Yargıtayca</w:t>
      </w:r>
      <w:proofErr w:type="spellEnd"/>
      <w:r w:rsidRPr="00E47A1A">
        <w:rPr>
          <w:i/>
          <w:iCs/>
          <w:color w:val="auto"/>
          <w:sz w:val="20"/>
          <w:szCs w:val="20"/>
        </w:rPr>
        <w:t xml:space="preserve"> davanın esasına hükmedilecek hâller, hukuka aykırılığın düzeltilmesi </w:t>
      </w:r>
    </w:p>
    <w:p w:rsidR="00E47A1A" w:rsidRPr="00E47A1A" w:rsidRDefault="00E47A1A" w:rsidP="00E47A1A">
      <w:pPr>
        <w:pStyle w:val="Default"/>
        <w:rPr>
          <w:color w:val="auto"/>
          <w:sz w:val="20"/>
          <w:szCs w:val="20"/>
        </w:rPr>
      </w:pPr>
      <w:r w:rsidRPr="00E47A1A">
        <w:rPr>
          <w:b/>
          <w:bCs/>
          <w:color w:val="auto"/>
          <w:sz w:val="20"/>
          <w:szCs w:val="20"/>
        </w:rPr>
        <w:t xml:space="preserve">Madde 303 – </w:t>
      </w:r>
      <w:r w:rsidRPr="00E47A1A">
        <w:rPr>
          <w:color w:val="auto"/>
          <w:sz w:val="20"/>
          <w:szCs w:val="20"/>
        </w:rPr>
        <w:t xml:space="preserve">(1) Hükme esas olarak saptanan olaylara uygulanmasında hukuka aykırılıktan dolayı hüküm bozulmuş ise, aşağıdaki hâllerde Yargıtay davanın esasına hükmedebileceği gibi hükümdeki hukuka aykırılığı da düzeltebilir: </w:t>
      </w:r>
    </w:p>
    <w:p w:rsidR="00E47A1A" w:rsidRPr="00E47A1A" w:rsidRDefault="00E47A1A" w:rsidP="00E47A1A">
      <w:pPr>
        <w:pStyle w:val="Default"/>
        <w:rPr>
          <w:color w:val="auto"/>
          <w:sz w:val="20"/>
          <w:szCs w:val="20"/>
        </w:rPr>
      </w:pPr>
      <w:r w:rsidRPr="00E47A1A">
        <w:rPr>
          <w:color w:val="auto"/>
          <w:sz w:val="20"/>
          <w:szCs w:val="20"/>
        </w:rPr>
        <w:t xml:space="preserve">a) Olayın daha ziyade aydınlanması gerekmeden </w:t>
      </w:r>
      <w:proofErr w:type="spellStart"/>
      <w:r w:rsidRPr="00E47A1A">
        <w:rPr>
          <w:color w:val="auto"/>
          <w:sz w:val="20"/>
          <w:szCs w:val="20"/>
        </w:rPr>
        <w:t>beraate</w:t>
      </w:r>
      <w:proofErr w:type="spellEnd"/>
      <w:r w:rsidRPr="00E47A1A">
        <w:rPr>
          <w:color w:val="auto"/>
          <w:sz w:val="20"/>
          <w:szCs w:val="20"/>
        </w:rPr>
        <w:t xml:space="preserve"> veya davanın düşmesine ya da alt ve üst sınırı olmayan sabit bir cezaya hükmolunması gerekirse. </w:t>
      </w:r>
    </w:p>
    <w:p w:rsidR="00E47A1A" w:rsidRPr="00E47A1A" w:rsidRDefault="00E47A1A" w:rsidP="00E47A1A">
      <w:pPr>
        <w:pStyle w:val="Default"/>
        <w:rPr>
          <w:color w:val="auto"/>
          <w:sz w:val="20"/>
          <w:szCs w:val="20"/>
        </w:rPr>
      </w:pPr>
      <w:r w:rsidRPr="00E47A1A">
        <w:rPr>
          <w:color w:val="auto"/>
          <w:sz w:val="20"/>
          <w:szCs w:val="20"/>
        </w:rPr>
        <w:t xml:space="preserve">b) Yargıtay Cumhuriyet Başsavcılığının iddiasına uygun olarak sanığa kanunda yazılı cezanın en alt derecesini uygulamayı uygun görürse. </w:t>
      </w:r>
    </w:p>
    <w:p w:rsidR="00E47A1A" w:rsidRPr="00E47A1A" w:rsidRDefault="00E47A1A" w:rsidP="00E47A1A">
      <w:pPr>
        <w:pStyle w:val="Default"/>
        <w:rPr>
          <w:color w:val="auto"/>
          <w:sz w:val="20"/>
          <w:szCs w:val="20"/>
        </w:rPr>
      </w:pPr>
      <w:r w:rsidRPr="00E47A1A">
        <w:rPr>
          <w:color w:val="auto"/>
          <w:sz w:val="20"/>
          <w:szCs w:val="20"/>
        </w:rPr>
        <w:t xml:space="preserve">c) Mahkemece sabit görülen suçun unsurları, niteliği ve cezası hükümde doğru gösterilmiş olduğu hâlde sadece kanunun madde numarası yanlış yazılmış ise. </w:t>
      </w:r>
    </w:p>
    <w:p w:rsidR="00E47A1A" w:rsidRPr="00E47A1A" w:rsidRDefault="00E47A1A" w:rsidP="00E47A1A">
      <w:pPr>
        <w:pStyle w:val="Default"/>
        <w:rPr>
          <w:color w:val="auto"/>
          <w:sz w:val="20"/>
          <w:szCs w:val="20"/>
        </w:rPr>
      </w:pPr>
      <w:r w:rsidRPr="00E47A1A">
        <w:rPr>
          <w:color w:val="auto"/>
          <w:sz w:val="20"/>
          <w:szCs w:val="20"/>
        </w:rPr>
        <w:t xml:space="preserve">d) Hükümden sonra yürürlüğe giren kanun, suçun cezasını azaltmış ve mahkemece sanığa verilecek cezanın belirlenmesinde artırma sebebi kabul edilmemiş veya yeni bir kanun ile fiil suç olmaktan çıkarılmış ise birinci hâlde daha az bir cezanın hükmolunması ve ikinci hâlde hiç ceza hükmolunmaması gerekirse. </w:t>
      </w:r>
    </w:p>
    <w:p w:rsidR="00E47A1A" w:rsidRPr="00E47A1A" w:rsidRDefault="00E47A1A" w:rsidP="00E47A1A">
      <w:pPr>
        <w:pStyle w:val="Default"/>
        <w:rPr>
          <w:color w:val="auto"/>
          <w:sz w:val="20"/>
          <w:szCs w:val="20"/>
        </w:rPr>
      </w:pPr>
      <w:r w:rsidRPr="00E47A1A">
        <w:rPr>
          <w:color w:val="auto"/>
          <w:sz w:val="20"/>
          <w:szCs w:val="20"/>
        </w:rPr>
        <w:t xml:space="preserve">e) Sanığın açıkça saptanmış olan doğum ve suç tarihlerine göre verilecek cezanın belirlenmesinde gerekli indirim yapılmamış veya yanlış indirim yapılmış ise. </w:t>
      </w:r>
    </w:p>
    <w:p w:rsidR="00E47A1A" w:rsidRPr="00E47A1A" w:rsidRDefault="00E47A1A" w:rsidP="00E47A1A">
      <w:pPr>
        <w:pStyle w:val="Default"/>
        <w:rPr>
          <w:color w:val="auto"/>
          <w:sz w:val="20"/>
          <w:szCs w:val="20"/>
        </w:rPr>
      </w:pPr>
      <w:r w:rsidRPr="00E47A1A">
        <w:rPr>
          <w:color w:val="auto"/>
          <w:sz w:val="20"/>
          <w:szCs w:val="20"/>
        </w:rPr>
        <w:t xml:space="preserve">f) Artırma veya indirim sonucunda verilecek ceza süresi veya miktarının belirlenmesinde maddî hata yapılmış ise. </w:t>
      </w:r>
    </w:p>
    <w:p w:rsidR="00E47A1A" w:rsidRPr="00E47A1A" w:rsidRDefault="00E47A1A" w:rsidP="00E47A1A">
      <w:pPr>
        <w:pStyle w:val="Default"/>
        <w:rPr>
          <w:color w:val="auto"/>
          <w:sz w:val="20"/>
          <w:szCs w:val="20"/>
        </w:rPr>
      </w:pPr>
      <w:r w:rsidRPr="00E47A1A">
        <w:rPr>
          <w:color w:val="auto"/>
          <w:sz w:val="20"/>
          <w:szCs w:val="20"/>
        </w:rPr>
        <w:t xml:space="preserve">g) Türk Ceza Kanununun 61 inci maddesindeki sıralamanın gözetilmemesi yüzünden eksik veya fazla ceza verilmiş ise. </w:t>
      </w:r>
    </w:p>
    <w:p w:rsidR="00E47A1A" w:rsidRPr="00E47A1A" w:rsidRDefault="00E47A1A" w:rsidP="00E47A1A">
      <w:pPr>
        <w:pStyle w:val="Default"/>
        <w:rPr>
          <w:color w:val="auto"/>
          <w:sz w:val="20"/>
          <w:szCs w:val="20"/>
        </w:rPr>
      </w:pPr>
      <w:r w:rsidRPr="00E47A1A">
        <w:rPr>
          <w:color w:val="auto"/>
          <w:sz w:val="20"/>
          <w:szCs w:val="20"/>
        </w:rPr>
        <w:lastRenderedPageBreak/>
        <w:t xml:space="preserve">h) Harçlar Kanunu ile yargılama giderlerine ilişkin hükümlere ve Avukatlık Kanununa göre düzenlenen ücret tarifesine aykırılık mevcutsa. </w:t>
      </w:r>
    </w:p>
    <w:p w:rsidR="00E47A1A" w:rsidRPr="00E47A1A" w:rsidRDefault="00E47A1A" w:rsidP="00E47A1A">
      <w:pPr>
        <w:pStyle w:val="Default"/>
        <w:rPr>
          <w:color w:val="auto"/>
          <w:sz w:val="20"/>
          <w:szCs w:val="20"/>
        </w:rPr>
      </w:pPr>
      <w:r w:rsidRPr="00E47A1A">
        <w:rPr>
          <w:i/>
          <w:iCs/>
          <w:color w:val="auto"/>
          <w:sz w:val="20"/>
          <w:szCs w:val="20"/>
        </w:rPr>
        <w:t xml:space="preserve">Yargıtay kararının gönderileceği merci </w:t>
      </w:r>
    </w:p>
    <w:p w:rsidR="00E47A1A" w:rsidRPr="00E47A1A" w:rsidRDefault="00E47A1A" w:rsidP="00E47A1A">
      <w:pPr>
        <w:pStyle w:val="Default"/>
        <w:rPr>
          <w:color w:val="auto"/>
          <w:sz w:val="20"/>
          <w:szCs w:val="20"/>
        </w:rPr>
      </w:pPr>
      <w:r w:rsidRPr="00E47A1A">
        <w:rPr>
          <w:b/>
          <w:bCs/>
          <w:color w:val="auto"/>
          <w:sz w:val="20"/>
          <w:szCs w:val="20"/>
        </w:rPr>
        <w:t xml:space="preserve">Madde 304 – </w:t>
      </w:r>
      <w:r w:rsidRPr="00E47A1A">
        <w:rPr>
          <w:color w:val="auto"/>
          <w:sz w:val="20"/>
          <w:szCs w:val="20"/>
        </w:rPr>
        <w:t xml:space="preserve">(1) </w:t>
      </w:r>
      <w:proofErr w:type="spellStart"/>
      <w:r w:rsidRPr="00E47A1A">
        <w:rPr>
          <w:color w:val="auto"/>
          <w:sz w:val="20"/>
          <w:szCs w:val="20"/>
        </w:rPr>
        <w:t>Yargıtayca</w:t>
      </w:r>
      <w:proofErr w:type="spellEnd"/>
      <w:r w:rsidRPr="00E47A1A">
        <w:rPr>
          <w:color w:val="auto"/>
          <w:sz w:val="20"/>
          <w:szCs w:val="20"/>
        </w:rPr>
        <w:t xml:space="preserve"> 302 </w:t>
      </w:r>
      <w:proofErr w:type="spellStart"/>
      <w:r w:rsidRPr="00E47A1A">
        <w:rPr>
          <w:color w:val="auto"/>
          <w:sz w:val="20"/>
          <w:szCs w:val="20"/>
        </w:rPr>
        <w:t>nci</w:t>
      </w:r>
      <w:proofErr w:type="spellEnd"/>
      <w:r w:rsidRPr="00E47A1A">
        <w:rPr>
          <w:color w:val="auto"/>
          <w:sz w:val="20"/>
          <w:szCs w:val="20"/>
        </w:rPr>
        <w:t xml:space="preserve"> maddenin birinci fıkrası veya 303 üncü madde uyarınca verilen kararlara ilişkin dosya, hükmü veren bölge adliye mahkemesine gönderilmesi için Yargıtay Cumhuriyet Başsavcılığına verilir. Bölge adliye mahkemesi, dosyayı </w:t>
      </w:r>
      <w:proofErr w:type="spellStart"/>
      <w:r w:rsidRPr="00E47A1A">
        <w:rPr>
          <w:color w:val="auto"/>
          <w:sz w:val="20"/>
          <w:szCs w:val="20"/>
        </w:rPr>
        <w:t>Yargıtaydan</w:t>
      </w:r>
      <w:proofErr w:type="spellEnd"/>
      <w:r w:rsidRPr="00E47A1A">
        <w:rPr>
          <w:color w:val="auto"/>
          <w:sz w:val="20"/>
          <w:szCs w:val="20"/>
        </w:rPr>
        <w:t xml:space="preserve"> geldiği tarihten itibaren yedi gün içinde gereğinin yapılması için ilgili ilk derece mahkemesine gönderilmek üzere bölge adliye mahkemesi Cumhuriyet Başsavcılığına verir. </w:t>
      </w:r>
    </w:p>
    <w:p w:rsidR="00E47A1A" w:rsidRPr="00E47A1A" w:rsidRDefault="00E47A1A" w:rsidP="00E47A1A">
      <w:pPr>
        <w:pStyle w:val="Default"/>
        <w:rPr>
          <w:color w:val="auto"/>
          <w:sz w:val="20"/>
          <w:szCs w:val="20"/>
        </w:rPr>
      </w:pPr>
      <w:r w:rsidRPr="00E47A1A">
        <w:rPr>
          <w:color w:val="auto"/>
          <w:sz w:val="20"/>
          <w:szCs w:val="20"/>
        </w:rPr>
        <w:t xml:space="preserve">(2) Yargıtay, dosyayı 303 üncü maddede belirtilenlerin dışında kalan hâllerde yeniden incelenmek ve hüküm verilmek üzere hükmü bozulan bölge adliye mahkemesine veya diğer bir bölge adliye mahkemesine gönderir. </w:t>
      </w:r>
    </w:p>
    <w:p w:rsidR="00E47A1A" w:rsidRPr="00E47A1A" w:rsidRDefault="00E47A1A" w:rsidP="00E47A1A">
      <w:pPr>
        <w:pStyle w:val="Default"/>
        <w:rPr>
          <w:color w:val="auto"/>
          <w:sz w:val="20"/>
          <w:szCs w:val="20"/>
        </w:rPr>
      </w:pPr>
      <w:r w:rsidRPr="00E47A1A">
        <w:rPr>
          <w:color w:val="auto"/>
          <w:sz w:val="20"/>
          <w:szCs w:val="20"/>
        </w:rPr>
        <w:t xml:space="preserve">(3) Hüküm, mahkemenin hukuka aykırı olarak kendisini görevli veya yetkili görmesinden dolayı bozulmuşsa, Yargıtay aynı zamanda dosyayı görevli veya yetkili mahkemeye gönderir. </w:t>
      </w:r>
    </w:p>
    <w:p w:rsidR="00E47A1A" w:rsidRPr="00E47A1A" w:rsidRDefault="00E47A1A" w:rsidP="00E47A1A">
      <w:pPr>
        <w:pStyle w:val="Default"/>
        <w:rPr>
          <w:color w:val="auto"/>
          <w:sz w:val="20"/>
          <w:szCs w:val="20"/>
        </w:rPr>
      </w:pPr>
      <w:r w:rsidRPr="00E47A1A">
        <w:rPr>
          <w:color w:val="auto"/>
          <w:sz w:val="20"/>
          <w:szCs w:val="20"/>
        </w:rPr>
        <w:t xml:space="preserve">(4) İlk derece mahkemesi tarafından doğrudan temyiz yolu açık bulunan hükümlerle ilgili olarak verilen karara ilişkin dosya, hükmü veren ilk derece mahkemesine gönderilmek üzere Yargıtay Cumhuriyet Başsavcılığına verilir. </w:t>
      </w:r>
    </w:p>
    <w:p w:rsidR="00E47A1A" w:rsidRPr="00E47A1A" w:rsidRDefault="00E47A1A" w:rsidP="00E47A1A">
      <w:pPr>
        <w:pStyle w:val="Default"/>
        <w:rPr>
          <w:color w:val="auto"/>
          <w:sz w:val="20"/>
          <w:szCs w:val="20"/>
        </w:rPr>
      </w:pPr>
      <w:proofErr w:type="spellStart"/>
      <w:r w:rsidRPr="00E47A1A">
        <w:rPr>
          <w:i/>
          <w:iCs/>
          <w:color w:val="auto"/>
          <w:sz w:val="20"/>
          <w:szCs w:val="20"/>
        </w:rPr>
        <w:t>Yargıtayda</w:t>
      </w:r>
      <w:proofErr w:type="spellEnd"/>
      <w:r w:rsidRPr="00E47A1A">
        <w:rPr>
          <w:i/>
          <w:iCs/>
          <w:color w:val="auto"/>
          <w:sz w:val="20"/>
          <w:szCs w:val="20"/>
        </w:rPr>
        <w:t xml:space="preserve"> hükmün açıklanması </w:t>
      </w:r>
    </w:p>
    <w:p w:rsidR="00E47A1A" w:rsidRPr="00E47A1A" w:rsidRDefault="00E47A1A" w:rsidP="00E47A1A">
      <w:pPr>
        <w:pStyle w:val="Default"/>
        <w:rPr>
          <w:color w:val="auto"/>
          <w:sz w:val="20"/>
          <w:szCs w:val="20"/>
        </w:rPr>
      </w:pPr>
      <w:r w:rsidRPr="00E47A1A">
        <w:rPr>
          <w:b/>
          <w:bCs/>
          <w:color w:val="auto"/>
          <w:sz w:val="20"/>
          <w:szCs w:val="20"/>
        </w:rPr>
        <w:t xml:space="preserve">Madde 305 – </w:t>
      </w:r>
      <w:r w:rsidRPr="00E47A1A">
        <w:rPr>
          <w:color w:val="auto"/>
          <w:sz w:val="20"/>
          <w:szCs w:val="20"/>
        </w:rPr>
        <w:t xml:space="preserve">(1) Hüküm, 231 inci madde gereğince açıklanır. Buna olanak bulunmadığı takdirde duruşmanın bitiminden itibaren yedi gün içinde karar verilir. </w:t>
      </w:r>
    </w:p>
    <w:p w:rsidR="00E47A1A" w:rsidRPr="00E47A1A" w:rsidRDefault="00E47A1A" w:rsidP="00E47A1A">
      <w:pPr>
        <w:pStyle w:val="Default"/>
        <w:rPr>
          <w:color w:val="auto"/>
          <w:sz w:val="20"/>
          <w:szCs w:val="20"/>
        </w:rPr>
      </w:pPr>
      <w:r w:rsidRPr="00E47A1A">
        <w:rPr>
          <w:i/>
          <w:iCs/>
          <w:color w:val="auto"/>
          <w:sz w:val="20"/>
          <w:szCs w:val="20"/>
        </w:rPr>
        <w:t xml:space="preserve">Hükmün bozulmasının diğer sanıklara etkisi </w:t>
      </w:r>
    </w:p>
    <w:p w:rsidR="00E47A1A" w:rsidRPr="00E47A1A" w:rsidRDefault="00E47A1A" w:rsidP="00E47A1A">
      <w:pPr>
        <w:pStyle w:val="Default"/>
        <w:rPr>
          <w:color w:val="auto"/>
          <w:sz w:val="20"/>
          <w:szCs w:val="20"/>
        </w:rPr>
      </w:pPr>
      <w:r w:rsidRPr="00E47A1A">
        <w:rPr>
          <w:b/>
          <w:bCs/>
          <w:color w:val="auto"/>
          <w:sz w:val="20"/>
          <w:szCs w:val="20"/>
        </w:rPr>
        <w:t xml:space="preserve">Madde 306 – </w:t>
      </w:r>
      <w:r w:rsidRPr="00E47A1A">
        <w:rPr>
          <w:color w:val="auto"/>
          <w:sz w:val="20"/>
          <w:szCs w:val="20"/>
        </w:rPr>
        <w:t xml:space="preserve">(1) Hüküm, sanık lehine bozulmuşsa ve bu hususların temyiz isteminde bulunmamış olan diğer sanıklara da uygulanması olanağı varsa, bu sanıklar da temyiz isteminde bulunmuşçasına hükmün bozulmasından yararlanırlar. </w:t>
      </w:r>
    </w:p>
    <w:p w:rsidR="00E47A1A" w:rsidRPr="00E47A1A" w:rsidRDefault="00E47A1A" w:rsidP="00E47A1A">
      <w:pPr>
        <w:pStyle w:val="Default"/>
        <w:rPr>
          <w:color w:val="auto"/>
          <w:sz w:val="20"/>
          <w:szCs w:val="20"/>
        </w:rPr>
      </w:pPr>
      <w:r w:rsidRPr="00E47A1A">
        <w:rPr>
          <w:i/>
          <w:iCs/>
          <w:color w:val="auto"/>
          <w:sz w:val="20"/>
          <w:szCs w:val="20"/>
        </w:rPr>
        <w:t xml:space="preserve">Davaya yeniden bakacak mahkemenin işlemleri </w:t>
      </w:r>
    </w:p>
    <w:p w:rsidR="00E47A1A" w:rsidRPr="00E47A1A" w:rsidRDefault="00E47A1A" w:rsidP="00E47A1A">
      <w:pPr>
        <w:pStyle w:val="Default"/>
        <w:rPr>
          <w:color w:val="auto"/>
          <w:sz w:val="20"/>
          <w:szCs w:val="20"/>
        </w:rPr>
      </w:pPr>
      <w:r w:rsidRPr="00E47A1A">
        <w:rPr>
          <w:b/>
          <w:bCs/>
          <w:color w:val="auto"/>
          <w:sz w:val="20"/>
          <w:szCs w:val="20"/>
        </w:rPr>
        <w:t xml:space="preserve">Madde 307 – </w:t>
      </w:r>
      <w:r w:rsidRPr="00E47A1A">
        <w:rPr>
          <w:color w:val="auto"/>
          <w:sz w:val="20"/>
          <w:szCs w:val="20"/>
        </w:rPr>
        <w:t xml:space="preserve">(1) </w:t>
      </w:r>
      <w:proofErr w:type="spellStart"/>
      <w:r w:rsidRPr="00E47A1A">
        <w:rPr>
          <w:color w:val="auto"/>
          <w:sz w:val="20"/>
          <w:szCs w:val="20"/>
        </w:rPr>
        <w:t>Yargıtaydan</w:t>
      </w:r>
      <w:proofErr w:type="spellEnd"/>
      <w:r w:rsidRPr="00E47A1A">
        <w:rPr>
          <w:color w:val="auto"/>
          <w:sz w:val="20"/>
          <w:szCs w:val="20"/>
        </w:rPr>
        <w:t xml:space="preserve"> verilen bozma kararı üzerine davaya yeniden bakacak bölge adliye veya ilk derece mahkemesi, ilgililere bozmaya karşı diyeceklerini sorar. </w:t>
      </w:r>
    </w:p>
    <w:p w:rsidR="00E47A1A" w:rsidRPr="00E47A1A" w:rsidRDefault="00E47A1A" w:rsidP="00E47A1A">
      <w:pPr>
        <w:pStyle w:val="Default"/>
        <w:rPr>
          <w:color w:val="auto"/>
          <w:sz w:val="20"/>
          <w:szCs w:val="20"/>
        </w:rPr>
      </w:pPr>
      <w:r w:rsidRPr="00E47A1A">
        <w:rPr>
          <w:color w:val="auto"/>
          <w:sz w:val="20"/>
          <w:szCs w:val="20"/>
        </w:rPr>
        <w:t xml:space="preserve">(2) Sanık, müdafii, katılan ve vekilinin dosyada </w:t>
      </w:r>
      <w:proofErr w:type="spellStart"/>
      <w:r w:rsidRPr="00E47A1A">
        <w:rPr>
          <w:color w:val="auto"/>
          <w:sz w:val="20"/>
          <w:szCs w:val="20"/>
        </w:rPr>
        <w:t>varolan</w:t>
      </w:r>
      <w:proofErr w:type="spellEnd"/>
      <w:r w:rsidRPr="00E47A1A">
        <w:rPr>
          <w:color w:val="auto"/>
          <w:sz w:val="20"/>
          <w:szCs w:val="20"/>
        </w:rPr>
        <w:t xml:space="preserve"> adreslerine de davetiye tebliğ olunamaması veya davetiye tebliğ olunmasına rağmen duruşmaya gelmemeleri nedeniyle bozmaya karşı beyanları saptanmamış olsa da duruşmaya devam edilerek dava yokluklarında bitirilebilir. Ancak, sanık hakkında verilecek ceza, bozmaya konu olan cezadan daha ağır ise, her hâlde dinlenmesi gerekir. </w:t>
      </w:r>
    </w:p>
    <w:p w:rsidR="00E47A1A" w:rsidRPr="00E47A1A" w:rsidRDefault="00E47A1A" w:rsidP="00E47A1A">
      <w:pPr>
        <w:pStyle w:val="Default"/>
        <w:rPr>
          <w:color w:val="auto"/>
          <w:sz w:val="20"/>
          <w:szCs w:val="20"/>
        </w:rPr>
      </w:pPr>
      <w:r w:rsidRPr="00E47A1A">
        <w:rPr>
          <w:color w:val="auto"/>
          <w:sz w:val="20"/>
          <w:szCs w:val="20"/>
        </w:rPr>
        <w:t xml:space="preserve">(3) </w:t>
      </w:r>
      <w:proofErr w:type="spellStart"/>
      <w:r w:rsidRPr="00E47A1A">
        <w:rPr>
          <w:color w:val="auto"/>
          <w:sz w:val="20"/>
          <w:szCs w:val="20"/>
        </w:rPr>
        <w:t>Yargıtaydan</w:t>
      </w:r>
      <w:proofErr w:type="spellEnd"/>
      <w:r w:rsidRPr="00E47A1A">
        <w:rPr>
          <w:color w:val="auto"/>
          <w:sz w:val="20"/>
          <w:szCs w:val="20"/>
        </w:rPr>
        <w:t xml:space="preserve"> verilen bozma kararına bölge adliye veya ilk derece mahkemesinin direnme hakkı vardır. Ancak, direnme üzerine Yargıtay Ceza Genel Kurulunca verilen kararlara karşı </w:t>
      </w:r>
      <w:proofErr w:type="spellStart"/>
      <w:r w:rsidRPr="00E47A1A">
        <w:rPr>
          <w:color w:val="auto"/>
          <w:sz w:val="20"/>
          <w:szCs w:val="20"/>
        </w:rPr>
        <w:t>direnilemez</w:t>
      </w:r>
      <w:proofErr w:type="spellEnd"/>
      <w:r w:rsidRPr="00E47A1A">
        <w:rPr>
          <w:color w:val="auto"/>
          <w:sz w:val="20"/>
          <w:szCs w:val="20"/>
        </w:rPr>
        <w:t xml:space="preserve">. </w:t>
      </w:r>
    </w:p>
    <w:p w:rsidR="00E47A1A" w:rsidRPr="00E47A1A" w:rsidRDefault="00E47A1A" w:rsidP="00E47A1A">
      <w:pPr>
        <w:pStyle w:val="Default"/>
        <w:rPr>
          <w:color w:val="auto"/>
          <w:sz w:val="20"/>
          <w:szCs w:val="20"/>
        </w:rPr>
      </w:pPr>
      <w:r w:rsidRPr="00E47A1A">
        <w:rPr>
          <w:color w:val="auto"/>
          <w:sz w:val="20"/>
          <w:szCs w:val="20"/>
        </w:rPr>
        <w:t xml:space="preserve">(4) Hüküm yalnız sanık tarafından veya onun lehine Cumhuriyet savcısı veya 262 </w:t>
      </w:r>
      <w:proofErr w:type="spellStart"/>
      <w:r w:rsidRPr="00E47A1A">
        <w:rPr>
          <w:color w:val="auto"/>
          <w:sz w:val="20"/>
          <w:szCs w:val="20"/>
        </w:rPr>
        <w:t>nci</w:t>
      </w:r>
      <w:proofErr w:type="spellEnd"/>
      <w:r w:rsidRPr="00E47A1A">
        <w:rPr>
          <w:color w:val="auto"/>
          <w:sz w:val="20"/>
          <w:szCs w:val="20"/>
        </w:rPr>
        <w:t xml:space="preserve"> maddede gösterilen kimselerce temyiz edilmişse, yeniden verilen hüküm, önceki hükümle belirlenmiş olan cezadan daha ağır olamaz. </w:t>
      </w:r>
    </w:p>
    <w:p w:rsidR="00E47A1A" w:rsidRPr="00E47A1A" w:rsidRDefault="00E47A1A" w:rsidP="00E47A1A">
      <w:pPr>
        <w:pStyle w:val="Default"/>
        <w:rPr>
          <w:color w:val="auto"/>
          <w:sz w:val="20"/>
          <w:szCs w:val="20"/>
        </w:rPr>
      </w:pPr>
      <w:r w:rsidRPr="00E47A1A">
        <w:rPr>
          <w:color w:val="auto"/>
          <w:sz w:val="20"/>
          <w:szCs w:val="20"/>
        </w:rPr>
        <w:t xml:space="preserve">ÜÇÜNCÜ KISIM </w:t>
      </w:r>
    </w:p>
    <w:p w:rsidR="00E47A1A" w:rsidRPr="00E47A1A" w:rsidRDefault="00E47A1A" w:rsidP="00E47A1A">
      <w:pPr>
        <w:pStyle w:val="Default"/>
        <w:rPr>
          <w:color w:val="auto"/>
          <w:sz w:val="20"/>
          <w:szCs w:val="20"/>
        </w:rPr>
      </w:pPr>
      <w:r w:rsidRPr="00E47A1A">
        <w:rPr>
          <w:i/>
          <w:iCs/>
          <w:color w:val="auto"/>
          <w:sz w:val="20"/>
          <w:szCs w:val="20"/>
        </w:rPr>
        <w:t xml:space="preserve">Olağanüstü Kanun Yolları </w:t>
      </w:r>
    </w:p>
    <w:p w:rsidR="00E47A1A" w:rsidRPr="00E47A1A" w:rsidRDefault="00E47A1A" w:rsidP="00E47A1A">
      <w:pPr>
        <w:pStyle w:val="Default"/>
        <w:rPr>
          <w:color w:val="auto"/>
          <w:sz w:val="20"/>
          <w:szCs w:val="20"/>
        </w:rPr>
      </w:pPr>
      <w:r w:rsidRPr="00E47A1A">
        <w:rPr>
          <w:color w:val="auto"/>
          <w:sz w:val="20"/>
          <w:szCs w:val="20"/>
        </w:rPr>
        <w:t xml:space="preserve">BİRİNCİ BÖLÜM </w:t>
      </w:r>
    </w:p>
    <w:p w:rsidR="00E47A1A" w:rsidRPr="00E47A1A" w:rsidRDefault="00E47A1A" w:rsidP="00E47A1A">
      <w:pPr>
        <w:pStyle w:val="Default"/>
        <w:rPr>
          <w:color w:val="auto"/>
          <w:sz w:val="20"/>
          <w:szCs w:val="20"/>
        </w:rPr>
      </w:pPr>
      <w:r w:rsidRPr="00E47A1A">
        <w:rPr>
          <w:i/>
          <w:iCs/>
          <w:color w:val="auto"/>
          <w:sz w:val="20"/>
          <w:szCs w:val="20"/>
        </w:rPr>
        <w:t xml:space="preserve">Yargıtay Cumhuriyet Başsavcısının İtiraz Yetkisi </w:t>
      </w:r>
    </w:p>
    <w:p w:rsidR="00E47A1A" w:rsidRPr="00E47A1A" w:rsidRDefault="00E47A1A" w:rsidP="00E47A1A">
      <w:pPr>
        <w:pStyle w:val="Default"/>
        <w:rPr>
          <w:color w:val="auto"/>
          <w:sz w:val="20"/>
          <w:szCs w:val="20"/>
        </w:rPr>
      </w:pPr>
      <w:r w:rsidRPr="00E47A1A">
        <w:rPr>
          <w:i/>
          <w:iCs/>
          <w:color w:val="auto"/>
          <w:sz w:val="20"/>
          <w:szCs w:val="20"/>
        </w:rPr>
        <w:t xml:space="preserve">Yargıtay Cumhuriyet Başsavcısının itiraz yetkisi </w:t>
      </w:r>
    </w:p>
    <w:p w:rsidR="00E47A1A" w:rsidRPr="00E47A1A" w:rsidRDefault="00E47A1A" w:rsidP="00E47A1A">
      <w:pPr>
        <w:pStyle w:val="Default"/>
        <w:rPr>
          <w:color w:val="auto"/>
          <w:sz w:val="20"/>
          <w:szCs w:val="20"/>
        </w:rPr>
      </w:pPr>
      <w:r w:rsidRPr="00E47A1A">
        <w:rPr>
          <w:b/>
          <w:bCs/>
          <w:color w:val="auto"/>
          <w:sz w:val="20"/>
          <w:szCs w:val="20"/>
        </w:rPr>
        <w:t xml:space="preserve">Madde 308 – </w:t>
      </w:r>
      <w:r w:rsidRPr="00E47A1A">
        <w:rPr>
          <w:color w:val="auto"/>
          <w:sz w:val="20"/>
          <w:szCs w:val="20"/>
        </w:rPr>
        <w:t xml:space="preserve">(1) Yargıtay ceza dairelerinden birinin kararına karşı Yargıtay Cumhuriyet Başsavcısı, </w:t>
      </w:r>
      <w:proofErr w:type="spellStart"/>
      <w:r w:rsidRPr="00E47A1A">
        <w:rPr>
          <w:color w:val="auto"/>
          <w:sz w:val="20"/>
          <w:szCs w:val="20"/>
        </w:rPr>
        <w:t>re'sen</w:t>
      </w:r>
      <w:proofErr w:type="spellEnd"/>
      <w:r w:rsidRPr="00E47A1A">
        <w:rPr>
          <w:color w:val="auto"/>
          <w:sz w:val="20"/>
          <w:szCs w:val="20"/>
        </w:rPr>
        <w:t xml:space="preserve"> veya istem üzerine, ilâmın kendisine verildiği tarihten itibaren otuz gün içinde Ceza Genel Kuruluna itiraz edebilir. Sanığın lehine itirazda süre aranmaz. </w:t>
      </w:r>
    </w:p>
    <w:p w:rsidR="00E47A1A" w:rsidRPr="00E47A1A" w:rsidRDefault="00E47A1A" w:rsidP="00E47A1A">
      <w:pPr>
        <w:pStyle w:val="Default"/>
        <w:rPr>
          <w:color w:val="auto"/>
          <w:sz w:val="20"/>
          <w:szCs w:val="20"/>
        </w:rPr>
      </w:pPr>
      <w:r w:rsidRPr="00E47A1A">
        <w:rPr>
          <w:color w:val="auto"/>
          <w:sz w:val="20"/>
          <w:szCs w:val="20"/>
        </w:rPr>
        <w:t xml:space="preserve">(2) </w:t>
      </w:r>
      <w:r w:rsidRPr="00E47A1A">
        <w:rPr>
          <w:b/>
          <w:bCs/>
          <w:color w:val="auto"/>
          <w:sz w:val="20"/>
          <w:szCs w:val="20"/>
        </w:rPr>
        <w:t xml:space="preserve">(Ek: </w:t>
      </w:r>
      <w:proofErr w:type="gramStart"/>
      <w:r w:rsidRPr="00E47A1A">
        <w:rPr>
          <w:b/>
          <w:bCs/>
          <w:color w:val="auto"/>
          <w:sz w:val="20"/>
          <w:szCs w:val="20"/>
        </w:rPr>
        <w:t>2/7/2012</w:t>
      </w:r>
      <w:proofErr w:type="gramEnd"/>
      <w:r w:rsidRPr="00E47A1A">
        <w:rPr>
          <w:b/>
          <w:bCs/>
          <w:color w:val="auto"/>
          <w:sz w:val="20"/>
          <w:szCs w:val="20"/>
        </w:rPr>
        <w:t xml:space="preserve">-6352/99 md.) </w:t>
      </w:r>
      <w:r w:rsidRPr="00E47A1A">
        <w:rPr>
          <w:color w:val="auto"/>
          <w:sz w:val="20"/>
          <w:szCs w:val="20"/>
        </w:rPr>
        <w:t xml:space="preserve">İtiraz üzerine dosya, kararına itiraz edilen daireye gönderilir. </w:t>
      </w:r>
    </w:p>
    <w:p w:rsidR="00E47A1A" w:rsidRPr="00E47A1A" w:rsidRDefault="00E47A1A" w:rsidP="00E47A1A">
      <w:pPr>
        <w:pStyle w:val="Default"/>
        <w:rPr>
          <w:color w:val="auto"/>
          <w:sz w:val="20"/>
          <w:szCs w:val="20"/>
        </w:rPr>
      </w:pPr>
      <w:r w:rsidRPr="00E47A1A">
        <w:rPr>
          <w:color w:val="auto"/>
          <w:sz w:val="20"/>
          <w:szCs w:val="20"/>
        </w:rPr>
        <w:t xml:space="preserve">(3) </w:t>
      </w:r>
      <w:r w:rsidRPr="00E47A1A">
        <w:rPr>
          <w:b/>
          <w:bCs/>
          <w:color w:val="auto"/>
          <w:sz w:val="20"/>
          <w:szCs w:val="20"/>
        </w:rPr>
        <w:t xml:space="preserve">(Ek: </w:t>
      </w:r>
      <w:proofErr w:type="gramStart"/>
      <w:r w:rsidRPr="00E47A1A">
        <w:rPr>
          <w:b/>
          <w:bCs/>
          <w:color w:val="auto"/>
          <w:sz w:val="20"/>
          <w:szCs w:val="20"/>
        </w:rPr>
        <w:t>2/7/2012</w:t>
      </w:r>
      <w:proofErr w:type="gramEnd"/>
      <w:r w:rsidRPr="00E47A1A">
        <w:rPr>
          <w:b/>
          <w:bCs/>
          <w:color w:val="auto"/>
          <w:sz w:val="20"/>
          <w:szCs w:val="20"/>
        </w:rPr>
        <w:t xml:space="preserve">-6352/99 md.) </w:t>
      </w:r>
      <w:r w:rsidRPr="00E47A1A">
        <w:rPr>
          <w:color w:val="auto"/>
          <w:sz w:val="20"/>
          <w:szCs w:val="20"/>
        </w:rPr>
        <w:t xml:space="preserve">Daire, mümkün olan en kısa sürede itirazı inceler ve yerinde görürse kararını düzeltir; görmezse dosyayı Yargıtay Ceza Genel Kuruluna gönderir. </w:t>
      </w:r>
    </w:p>
    <w:p w:rsidR="00E47A1A" w:rsidRPr="00E47A1A" w:rsidRDefault="00E47A1A" w:rsidP="00E47A1A">
      <w:pPr>
        <w:pStyle w:val="Default"/>
        <w:rPr>
          <w:color w:val="auto"/>
          <w:sz w:val="20"/>
          <w:szCs w:val="20"/>
        </w:rPr>
      </w:pPr>
      <w:r w:rsidRPr="00E47A1A">
        <w:rPr>
          <w:color w:val="auto"/>
          <w:sz w:val="20"/>
          <w:szCs w:val="20"/>
        </w:rPr>
        <w:t xml:space="preserve">İKİNCİ BÖLÜM </w:t>
      </w:r>
    </w:p>
    <w:p w:rsidR="00E47A1A" w:rsidRPr="00E47A1A" w:rsidRDefault="00E47A1A" w:rsidP="00E47A1A">
      <w:pPr>
        <w:pStyle w:val="Default"/>
        <w:rPr>
          <w:color w:val="auto"/>
          <w:sz w:val="20"/>
          <w:szCs w:val="20"/>
        </w:rPr>
      </w:pPr>
      <w:r w:rsidRPr="00E47A1A">
        <w:rPr>
          <w:i/>
          <w:iCs/>
          <w:color w:val="auto"/>
          <w:sz w:val="20"/>
          <w:szCs w:val="20"/>
        </w:rPr>
        <w:t xml:space="preserve">Kanun Yararına Bozma </w:t>
      </w:r>
    </w:p>
    <w:p w:rsidR="00E47A1A" w:rsidRPr="00E47A1A" w:rsidRDefault="00E47A1A" w:rsidP="00E47A1A">
      <w:pPr>
        <w:pStyle w:val="Default"/>
        <w:rPr>
          <w:color w:val="auto"/>
          <w:sz w:val="20"/>
          <w:szCs w:val="20"/>
        </w:rPr>
      </w:pPr>
      <w:r w:rsidRPr="00E47A1A">
        <w:rPr>
          <w:i/>
          <w:iCs/>
          <w:color w:val="auto"/>
          <w:sz w:val="20"/>
          <w:szCs w:val="20"/>
        </w:rPr>
        <w:t xml:space="preserve">Kanun yararına bozma </w:t>
      </w:r>
    </w:p>
    <w:p w:rsidR="00E47A1A" w:rsidRPr="00E47A1A" w:rsidRDefault="00E47A1A" w:rsidP="00E47A1A">
      <w:pPr>
        <w:pStyle w:val="Default"/>
        <w:rPr>
          <w:color w:val="auto"/>
          <w:sz w:val="20"/>
          <w:szCs w:val="20"/>
        </w:rPr>
      </w:pPr>
      <w:r w:rsidRPr="00E47A1A">
        <w:rPr>
          <w:b/>
          <w:bCs/>
          <w:color w:val="auto"/>
          <w:sz w:val="20"/>
          <w:szCs w:val="20"/>
        </w:rPr>
        <w:t xml:space="preserve">Madde 309 – </w:t>
      </w:r>
      <w:r w:rsidRPr="00E47A1A">
        <w:rPr>
          <w:color w:val="auto"/>
          <w:sz w:val="20"/>
          <w:szCs w:val="20"/>
        </w:rPr>
        <w:t xml:space="preserve">(1) Hâkim veya mahkeme tarafından verilen ve istinaf veya temyiz incelemesinden geçmeksizin kesinleşen karar veya hükümde hukuka aykırılık bulunduğunu öğrenen Adalet Bakanlığı, o karar veya hükmün </w:t>
      </w:r>
      <w:proofErr w:type="spellStart"/>
      <w:r w:rsidRPr="00E47A1A">
        <w:rPr>
          <w:color w:val="auto"/>
          <w:sz w:val="20"/>
          <w:szCs w:val="20"/>
        </w:rPr>
        <w:t>Yargıtayca</w:t>
      </w:r>
      <w:proofErr w:type="spellEnd"/>
      <w:r w:rsidRPr="00E47A1A">
        <w:rPr>
          <w:color w:val="auto"/>
          <w:sz w:val="20"/>
          <w:szCs w:val="20"/>
        </w:rPr>
        <w:t xml:space="preserve"> bozulması istemini, yasal nedenlerini belirterek Yargıtay Cumhuriyet Başsavcılığına yazılı olarak bildirir. (1)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w:t>
      </w:r>
      <w:proofErr w:type="gramStart"/>
      <w:r w:rsidRPr="00E47A1A">
        <w:rPr>
          <w:i/>
          <w:iCs/>
          <w:color w:val="auto"/>
          <w:sz w:val="20"/>
          <w:szCs w:val="20"/>
        </w:rPr>
        <w:t>6/12/2006</w:t>
      </w:r>
      <w:proofErr w:type="gramEnd"/>
      <w:r w:rsidRPr="00E47A1A">
        <w:rPr>
          <w:i/>
          <w:iCs/>
          <w:color w:val="auto"/>
          <w:sz w:val="20"/>
          <w:szCs w:val="20"/>
        </w:rPr>
        <w:t xml:space="preserve"> tarihli ve 5560 sayılı Kanunun 26 </w:t>
      </w:r>
      <w:proofErr w:type="spellStart"/>
      <w:r w:rsidRPr="00E47A1A">
        <w:rPr>
          <w:i/>
          <w:iCs/>
          <w:color w:val="auto"/>
          <w:sz w:val="20"/>
          <w:szCs w:val="20"/>
        </w:rPr>
        <w:t>ncı</w:t>
      </w:r>
      <w:proofErr w:type="spellEnd"/>
      <w:r w:rsidRPr="00E47A1A">
        <w:rPr>
          <w:i/>
          <w:iCs/>
          <w:color w:val="auto"/>
          <w:sz w:val="20"/>
          <w:szCs w:val="20"/>
        </w:rPr>
        <w:t xml:space="preserve"> maddesiyle bu fıkrada yer alan "Adalet Bakanı" ibaresi, "Adalet Bakanlığı" olarak değiştirilmiş ve metne işlenmiştir. </w:t>
      </w:r>
    </w:p>
    <w:p w:rsidR="00E47A1A" w:rsidRPr="00E47A1A" w:rsidRDefault="00E47A1A" w:rsidP="00E47A1A">
      <w:pPr>
        <w:pStyle w:val="Default"/>
        <w:rPr>
          <w:color w:val="auto"/>
          <w:sz w:val="20"/>
          <w:szCs w:val="20"/>
        </w:rPr>
      </w:pPr>
      <w:r w:rsidRPr="00E47A1A">
        <w:rPr>
          <w:color w:val="auto"/>
          <w:sz w:val="20"/>
          <w:szCs w:val="20"/>
        </w:rPr>
        <w:t xml:space="preserve"> (2) Yargıtay Cumhuriyet Başsavcısı, bu nedenleri aynen yazarak karar veya hükmün bozulması istemini içeren yazısını </w:t>
      </w:r>
      <w:proofErr w:type="spellStart"/>
      <w:r w:rsidRPr="00E47A1A">
        <w:rPr>
          <w:color w:val="auto"/>
          <w:sz w:val="20"/>
          <w:szCs w:val="20"/>
        </w:rPr>
        <w:t>Yargıtayın</w:t>
      </w:r>
      <w:proofErr w:type="spellEnd"/>
      <w:r w:rsidRPr="00E47A1A">
        <w:rPr>
          <w:color w:val="auto"/>
          <w:sz w:val="20"/>
          <w:szCs w:val="20"/>
        </w:rPr>
        <w:t xml:space="preserve"> ilgili ceza dairesine verir. </w:t>
      </w:r>
    </w:p>
    <w:p w:rsidR="00E47A1A" w:rsidRPr="00E47A1A" w:rsidRDefault="00E47A1A" w:rsidP="00E47A1A">
      <w:pPr>
        <w:pStyle w:val="Default"/>
        <w:rPr>
          <w:color w:val="auto"/>
          <w:sz w:val="20"/>
          <w:szCs w:val="20"/>
        </w:rPr>
      </w:pPr>
      <w:r w:rsidRPr="00E47A1A">
        <w:rPr>
          <w:color w:val="auto"/>
          <w:sz w:val="20"/>
          <w:szCs w:val="20"/>
        </w:rPr>
        <w:t xml:space="preserve">(3) </w:t>
      </w:r>
      <w:proofErr w:type="spellStart"/>
      <w:r w:rsidRPr="00E47A1A">
        <w:rPr>
          <w:color w:val="auto"/>
          <w:sz w:val="20"/>
          <w:szCs w:val="20"/>
        </w:rPr>
        <w:t>Yargıtayın</w:t>
      </w:r>
      <w:proofErr w:type="spellEnd"/>
      <w:r w:rsidRPr="00E47A1A">
        <w:rPr>
          <w:color w:val="auto"/>
          <w:sz w:val="20"/>
          <w:szCs w:val="20"/>
        </w:rPr>
        <w:t xml:space="preserve"> ceza dairesi ileri sürülen nedenleri yerinde görürse, karar veya hükmü kanun yararına bozar. </w:t>
      </w:r>
    </w:p>
    <w:p w:rsidR="00E47A1A" w:rsidRPr="00E47A1A" w:rsidRDefault="00E47A1A" w:rsidP="00E47A1A">
      <w:pPr>
        <w:pStyle w:val="Default"/>
        <w:rPr>
          <w:color w:val="auto"/>
          <w:sz w:val="20"/>
          <w:szCs w:val="20"/>
        </w:rPr>
      </w:pPr>
      <w:r w:rsidRPr="00E47A1A">
        <w:rPr>
          <w:color w:val="auto"/>
          <w:sz w:val="20"/>
          <w:szCs w:val="20"/>
        </w:rPr>
        <w:t xml:space="preserve">(4) Bozma nedenleri: </w:t>
      </w:r>
    </w:p>
    <w:p w:rsidR="00E47A1A" w:rsidRPr="00E47A1A" w:rsidRDefault="00E47A1A" w:rsidP="00E47A1A">
      <w:pPr>
        <w:pStyle w:val="Default"/>
        <w:rPr>
          <w:color w:val="auto"/>
          <w:sz w:val="20"/>
          <w:szCs w:val="20"/>
        </w:rPr>
      </w:pPr>
      <w:r w:rsidRPr="00E47A1A">
        <w:rPr>
          <w:color w:val="auto"/>
          <w:sz w:val="20"/>
          <w:szCs w:val="20"/>
        </w:rPr>
        <w:lastRenderedPageBreak/>
        <w:t xml:space="preserve">a) 223 üncü maddede tanımlanan ve davanın esasını çözmeyen bir karara ilişkin ise, kararı veren hâkim veya mahkeme, gerekli inceleme ve araştırma sonucunda yeniden karar verir. </w:t>
      </w:r>
    </w:p>
    <w:p w:rsidR="00E47A1A" w:rsidRPr="00E47A1A" w:rsidRDefault="00E47A1A" w:rsidP="00E47A1A">
      <w:pPr>
        <w:pStyle w:val="Default"/>
        <w:rPr>
          <w:color w:val="auto"/>
          <w:sz w:val="20"/>
          <w:szCs w:val="20"/>
        </w:rPr>
      </w:pPr>
      <w:r w:rsidRPr="00E47A1A">
        <w:rPr>
          <w:color w:val="auto"/>
          <w:sz w:val="20"/>
          <w:szCs w:val="20"/>
        </w:rPr>
        <w:t xml:space="preserve">b) Mahkûmiyete ilişkin hükmün, davanın esasını çözmeyen yönüne veya savunma hakkını kaldırma veya kısıtlama sonucunu doğuran usul işlemlerine ilişkin ise, kararı veren hâkim veya mahkemece yeniden yapılacak yargılama sonucuna göre gereken hüküm verilir. Bu hüküm, önceki hükümle belirlenmiş olan cezadan daha ağır olamaz. </w:t>
      </w:r>
    </w:p>
    <w:p w:rsidR="00E47A1A" w:rsidRPr="00E47A1A" w:rsidRDefault="00E47A1A" w:rsidP="00E47A1A">
      <w:pPr>
        <w:pStyle w:val="Default"/>
        <w:rPr>
          <w:color w:val="auto"/>
          <w:sz w:val="20"/>
          <w:szCs w:val="20"/>
        </w:rPr>
      </w:pPr>
      <w:r w:rsidRPr="00E47A1A">
        <w:rPr>
          <w:color w:val="auto"/>
          <w:sz w:val="20"/>
          <w:szCs w:val="20"/>
        </w:rPr>
        <w:t xml:space="preserve">c) Davanın esasını çözüp de mahkûmiyet dışındaki hükümlere ilişkin ise, aleyhte sonuç doğurmaz ve yeniden yargılamayı gerektirmez. </w:t>
      </w:r>
    </w:p>
    <w:p w:rsidR="00E47A1A" w:rsidRPr="00E47A1A" w:rsidRDefault="00E47A1A" w:rsidP="00E47A1A">
      <w:pPr>
        <w:pStyle w:val="Default"/>
        <w:rPr>
          <w:color w:val="auto"/>
          <w:sz w:val="20"/>
          <w:szCs w:val="20"/>
        </w:rPr>
      </w:pPr>
      <w:r w:rsidRPr="00E47A1A">
        <w:rPr>
          <w:color w:val="auto"/>
          <w:sz w:val="20"/>
          <w:szCs w:val="20"/>
        </w:rPr>
        <w:t xml:space="preserve">d) Hükümlünün cezasının kaldırılmasını gerektiriyorsa cezanın kaldırılmasına, daha hafif bir cezanın verilmesini gerektiriyorsa bu hafif cezaya Yargıtay ceza dairesi doğrudan hükmeder. </w:t>
      </w:r>
    </w:p>
    <w:p w:rsidR="00E47A1A" w:rsidRPr="00E47A1A" w:rsidRDefault="00E47A1A" w:rsidP="00E47A1A">
      <w:pPr>
        <w:pStyle w:val="Default"/>
        <w:rPr>
          <w:color w:val="auto"/>
          <w:sz w:val="20"/>
          <w:szCs w:val="20"/>
        </w:rPr>
      </w:pPr>
      <w:r w:rsidRPr="00E47A1A">
        <w:rPr>
          <w:color w:val="auto"/>
          <w:sz w:val="20"/>
          <w:szCs w:val="20"/>
        </w:rPr>
        <w:t xml:space="preserve">(5) Bu madde uyarınca verilen bozma kararına karşı </w:t>
      </w:r>
      <w:proofErr w:type="spellStart"/>
      <w:r w:rsidRPr="00E47A1A">
        <w:rPr>
          <w:color w:val="auto"/>
          <w:sz w:val="20"/>
          <w:szCs w:val="20"/>
        </w:rPr>
        <w:t>direnilemez</w:t>
      </w:r>
      <w:proofErr w:type="spellEnd"/>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Yargıtay Cumhuriyet Başsavcısının kanun yararına başvurması </w:t>
      </w:r>
    </w:p>
    <w:p w:rsidR="00E47A1A" w:rsidRPr="00E47A1A" w:rsidRDefault="00E47A1A" w:rsidP="00E47A1A">
      <w:pPr>
        <w:pStyle w:val="Default"/>
        <w:rPr>
          <w:color w:val="auto"/>
          <w:sz w:val="20"/>
          <w:szCs w:val="20"/>
        </w:rPr>
      </w:pPr>
      <w:r w:rsidRPr="00E47A1A">
        <w:rPr>
          <w:b/>
          <w:bCs/>
          <w:color w:val="auto"/>
          <w:sz w:val="20"/>
          <w:szCs w:val="20"/>
        </w:rPr>
        <w:t xml:space="preserve">Madde 310 – </w:t>
      </w:r>
      <w:r w:rsidRPr="00E47A1A">
        <w:rPr>
          <w:color w:val="auto"/>
          <w:sz w:val="20"/>
          <w:szCs w:val="20"/>
        </w:rPr>
        <w:t xml:space="preserve">(1) 309 uncu maddede belirtilen yetki, aynı maddenin dördüncü fıkrasının (d) bendindeki hâllere özgü olmak üzere ve kanun yararına olarak </w:t>
      </w:r>
      <w:proofErr w:type="spellStart"/>
      <w:r w:rsidRPr="00E47A1A">
        <w:rPr>
          <w:color w:val="auto"/>
          <w:sz w:val="20"/>
          <w:szCs w:val="20"/>
        </w:rPr>
        <w:t>re'sen</w:t>
      </w:r>
      <w:proofErr w:type="spellEnd"/>
      <w:r w:rsidRPr="00E47A1A">
        <w:rPr>
          <w:color w:val="auto"/>
          <w:sz w:val="20"/>
          <w:szCs w:val="20"/>
        </w:rPr>
        <w:t xml:space="preserve"> Yargıtay Cumhuriyet Başsavcısı tarafından da kullanılabilir. </w:t>
      </w:r>
    </w:p>
    <w:p w:rsidR="00E47A1A" w:rsidRPr="00E47A1A" w:rsidRDefault="00E47A1A" w:rsidP="00E47A1A">
      <w:pPr>
        <w:pStyle w:val="Default"/>
        <w:rPr>
          <w:color w:val="auto"/>
          <w:sz w:val="20"/>
          <w:szCs w:val="20"/>
        </w:rPr>
      </w:pPr>
      <w:r w:rsidRPr="00E47A1A">
        <w:rPr>
          <w:color w:val="auto"/>
          <w:sz w:val="20"/>
          <w:szCs w:val="20"/>
        </w:rPr>
        <w:t xml:space="preserve">(2) 309 uncu madde gereğince Adalet Bakanlığı tarafından başvurulduğunda bu yetki, artık Yargıtay Cumhuriyet Başsavcısı tarafından kullanılamaz. (1) </w:t>
      </w:r>
    </w:p>
    <w:p w:rsidR="00E47A1A" w:rsidRPr="00E47A1A" w:rsidRDefault="00E47A1A" w:rsidP="00E47A1A">
      <w:pPr>
        <w:pStyle w:val="Default"/>
        <w:rPr>
          <w:color w:val="auto"/>
          <w:sz w:val="20"/>
          <w:szCs w:val="20"/>
        </w:rPr>
      </w:pPr>
      <w:r w:rsidRPr="00E47A1A">
        <w:rPr>
          <w:color w:val="auto"/>
          <w:sz w:val="20"/>
          <w:szCs w:val="20"/>
        </w:rPr>
        <w:t xml:space="preserve">ÜÇÜNCÜ BÖLÜM </w:t>
      </w:r>
    </w:p>
    <w:p w:rsidR="00E47A1A" w:rsidRPr="00E47A1A" w:rsidRDefault="00E47A1A" w:rsidP="00E47A1A">
      <w:pPr>
        <w:pStyle w:val="Default"/>
        <w:rPr>
          <w:color w:val="auto"/>
          <w:sz w:val="20"/>
          <w:szCs w:val="20"/>
        </w:rPr>
      </w:pPr>
      <w:r w:rsidRPr="00E47A1A">
        <w:rPr>
          <w:i/>
          <w:iCs/>
          <w:color w:val="auto"/>
          <w:sz w:val="20"/>
          <w:szCs w:val="20"/>
        </w:rPr>
        <w:t xml:space="preserve">Yargılamanın Yenilenmesi </w:t>
      </w:r>
    </w:p>
    <w:p w:rsidR="00E47A1A" w:rsidRPr="00E47A1A" w:rsidRDefault="00E47A1A" w:rsidP="00E47A1A">
      <w:pPr>
        <w:pStyle w:val="Default"/>
        <w:rPr>
          <w:color w:val="auto"/>
          <w:sz w:val="20"/>
          <w:szCs w:val="20"/>
        </w:rPr>
      </w:pPr>
      <w:r w:rsidRPr="00E47A1A">
        <w:rPr>
          <w:i/>
          <w:iCs/>
          <w:color w:val="auto"/>
          <w:sz w:val="20"/>
          <w:szCs w:val="20"/>
        </w:rPr>
        <w:t xml:space="preserve">Hükümlü lehine yargılamanın yenilenmesi nedenleri </w:t>
      </w:r>
    </w:p>
    <w:p w:rsidR="00E47A1A" w:rsidRPr="00E47A1A" w:rsidRDefault="00E47A1A" w:rsidP="00E47A1A">
      <w:pPr>
        <w:pStyle w:val="Default"/>
        <w:rPr>
          <w:color w:val="auto"/>
          <w:sz w:val="20"/>
          <w:szCs w:val="20"/>
        </w:rPr>
      </w:pPr>
      <w:r w:rsidRPr="00E47A1A">
        <w:rPr>
          <w:b/>
          <w:bCs/>
          <w:color w:val="auto"/>
          <w:sz w:val="20"/>
          <w:szCs w:val="20"/>
        </w:rPr>
        <w:t xml:space="preserve">Madde 311 – </w:t>
      </w:r>
      <w:r w:rsidRPr="00E47A1A">
        <w:rPr>
          <w:color w:val="auto"/>
          <w:sz w:val="20"/>
          <w:szCs w:val="20"/>
        </w:rPr>
        <w:t xml:space="preserve">(1) Kesinleşen bir hükümle sonuçlanmış bir dava, aşağıda yazılı hâllerde hükümlü lehine olarak yargılamanın yenilenmesi yoluyla tekrar görülür: </w:t>
      </w:r>
    </w:p>
    <w:p w:rsidR="00E47A1A" w:rsidRPr="00E47A1A" w:rsidRDefault="00E47A1A" w:rsidP="00E47A1A">
      <w:pPr>
        <w:pStyle w:val="Default"/>
        <w:rPr>
          <w:color w:val="auto"/>
          <w:sz w:val="20"/>
          <w:szCs w:val="20"/>
        </w:rPr>
      </w:pPr>
      <w:r w:rsidRPr="00E47A1A">
        <w:rPr>
          <w:color w:val="auto"/>
          <w:sz w:val="20"/>
          <w:szCs w:val="20"/>
        </w:rPr>
        <w:t xml:space="preserve">a) Duruşmada kullanılan ve hükmü etkileyen bir belgenin sahteliği anlaşılırsa. </w:t>
      </w:r>
    </w:p>
    <w:p w:rsidR="00E47A1A" w:rsidRPr="00E47A1A" w:rsidRDefault="00E47A1A" w:rsidP="00E47A1A">
      <w:pPr>
        <w:pStyle w:val="Default"/>
        <w:rPr>
          <w:color w:val="auto"/>
          <w:sz w:val="20"/>
          <w:szCs w:val="20"/>
        </w:rPr>
      </w:pPr>
      <w:r w:rsidRPr="00E47A1A">
        <w:rPr>
          <w:color w:val="auto"/>
          <w:sz w:val="20"/>
          <w:szCs w:val="20"/>
        </w:rPr>
        <w:t xml:space="preserve">b) Yemin verilerek dinlenmiş olan bir tanık veya bilirkişinin hükmü etkileyecek biçimde hükümlü aleyhine kasıt veya ihmal ile gerçek dışı tanıklıkta bulunduğu veya oy verdiği anlaşılırsa. </w:t>
      </w:r>
    </w:p>
    <w:p w:rsidR="00E47A1A" w:rsidRPr="00E47A1A" w:rsidRDefault="00E47A1A" w:rsidP="00E47A1A">
      <w:pPr>
        <w:pStyle w:val="Default"/>
        <w:rPr>
          <w:color w:val="auto"/>
          <w:sz w:val="20"/>
          <w:szCs w:val="20"/>
        </w:rPr>
      </w:pPr>
      <w:r w:rsidRPr="00E47A1A">
        <w:rPr>
          <w:color w:val="auto"/>
          <w:sz w:val="20"/>
          <w:szCs w:val="20"/>
        </w:rPr>
        <w:t xml:space="preserve">c) Hükme katılmış olan hâkimlerden biri, hükümlünün neden olduğu kusur dışında, aleyhine ceza kovuşturmasını veya bir ceza ile mahkûmiyetini gerektirecek biçimde görevlerini yapmada kusur etmiş ise. </w:t>
      </w:r>
    </w:p>
    <w:p w:rsidR="00E47A1A" w:rsidRPr="00E47A1A" w:rsidRDefault="00E47A1A" w:rsidP="00E47A1A">
      <w:pPr>
        <w:pStyle w:val="Default"/>
        <w:rPr>
          <w:color w:val="auto"/>
          <w:sz w:val="20"/>
          <w:szCs w:val="20"/>
        </w:rPr>
      </w:pPr>
      <w:r w:rsidRPr="00E47A1A">
        <w:rPr>
          <w:color w:val="auto"/>
          <w:sz w:val="20"/>
          <w:szCs w:val="20"/>
        </w:rPr>
        <w:t xml:space="preserve">d) Ceza hükmü hukuk mahkemesinin bir hükmüne dayandırılmış olup da bu hüküm kesinleşmiş diğer bir hüküm ile ortadan kaldırılmış ise. </w:t>
      </w:r>
    </w:p>
    <w:p w:rsidR="00E47A1A" w:rsidRPr="00E47A1A" w:rsidRDefault="00E47A1A" w:rsidP="00E47A1A">
      <w:pPr>
        <w:pStyle w:val="Default"/>
        <w:rPr>
          <w:color w:val="auto"/>
          <w:sz w:val="20"/>
          <w:szCs w:val="20"/>
        </w:rPr>
      </w:pPr>
      <w:r w:rsidRPr="00E47A1A">
        <w:rPr>
          <w:color w:val="auto"/>
          <w:sz w:val="20"/>
          <w:szCs w:val="20"/>
        </w:rPr>
        <w:t xml:space="preserve">e) Yeni olaylar veya yeni deliller ortaya konulup da bunlar yalnız başına veya önceden sunulan delillerle birlikte göz önüne alındıklarında sanığın </w:t>
      </w:r>
      <w:proofErr w:type="spellStart"/>
      <w:r w:rsidRPr="00E47A1A">
        <w:rPr>
          <w:color w:val="auto"/>
          <w:sz w:val="20"/>
          <w:szCs w:val="20"/>
        </w:rPr>
        <w:t>beraatini</w:t>
      </w:r>
      <w:proofErr w:type="spellEnd"/>
      <w:r w:rsidRPr="00E47A1A">
        <w:rPr>
          <w:color w:val="auto"/>
          <w:sz w:val="20"/>
          <w:szCs w:val="20"/>
        </w:rPr>
        <w:t xml:space="preserve"> veya daha hafif bir cezayı içeren kanun hükmünün uygulanması ile mahkûm edilmesini gerektirecek nitelikte olursa.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w:t>
      </w:r>
      <w:proofErr w:type="gramStart"/>
      <w:r w:rsidRPr="00E47A1A">
        <w:rPr>
          <w:i/>
          <w:iCs/>
          <w:color w:val="auto"/>
          <w:sz w:val="20"/>
          <w:szCs w:val="20"/>
        </w:rPr>
        <w:t>6/12/2006</w:t>
      </w:r>
      <w:proofErr w:type="gramEnd"/>
      <w:r w:rsidRPr="00E47A1A">
        <w:rPr>
          <w:i/>
          <w:iCs/>
          <w:color w:val="auto"/>
          <w:sz w:val="20"/>
          <w:szCs w:val="20"/>
        </w:rPr>
        <w:t xml:space="preserve"> tarihli ve 5560 sayılı Kanunun 26 </w:t>
      </w:r>
      <w:proofErr w:type="spellStart"/>
      <w:r w:rsidRPr="00E47A1A">
        <w:rPr>
          <w:i/>
          <w:iCs/>
          <w:color w:val="auto"/>
          <w:sz w:val="20"/>
          <w:szCs w:val="20"/>
        </w:rPr>
        <w:t>ncı</w:t>
      </w:r>
      <w:proofErr w:type="spellEnd"/>
      <w:r w:rsidRPr="00E47A1A">
        <w:rPr>
          <w:i/>
          <w:iCs/>
          <w:color w:val="auto"/>
          <w:sz w:val="20"/>
          <w:szCs w:val="20"/>
        </w:rPr>
        <w:t xml:space="preserve"> maddesiyle bu fıkrada yer alan "Adalet Bakanı" ibaresi, "Adalet Bakanlığı" olarak değiştirilmiş ve metne işlenmiştir. </w:t>
      </w:r>
    </w:p>
    <w:p w:rsidR="00E47A1A" w:rsidRPr="00E47A1A" w:rsidRDefault="00E47A1A" w:rsidP="00E47A1A">
      <w:pPr>
        <w:pStyle w:val="Default"/>
        <w:rPr>
          <w:color w:val="auto"/>
          <w:sz w:val="20"/>
          <w:szCs w:val="20"/>
        </w:rPr>
      </w:pPr>
      <w:r w:rsidRPr="00E47A1A">
        <w:rPr>
          <w:color w:val="auto"/>
          <w:sz w:val="20"/>
          <w:szCs w:val="20"/>
        </w:rPr>
        <w:t xml:space="preserve">f) Ceza hükmünün, İnsan Haklarını ve Ana Hürriyetleri Korumaya Dair Sözleşmenin veya eki protokollerin ihlâli suretiyle verildiğinin ve hükmün bu aykırılığa dayandığının, Avrupa İnsan Hakları Mahkemesinin kesinleşmiş kararıyla tespit edilmiş olması. Bu hâlde yargılamanın yenilenmesi, Avrupa İnsan Hakları Mahkemesi kararının kesinleştiği tarihten itibaren bir yıl içinde istenebilir. </w:t>
      </w:r>
    </w:p>
    <w:p w:rsidR="00E47A1A" w:rsidRPr="00E47A1A" w:rsidRDefault="00E47A1A" w:rsidP="00E47A1A">
      <w:pPr>
        <w:pStyle w:val="Default"/>
        <w:rPr>
          <w:color w:val="auto"/>
          <w:sz w:val="20"/>
          <w:szCs w:val="20"/>
        </w:rPr>
      </w:pPr>
      <w:r w:rsidRPr="00E47A1A">
        <w:rPr>
          <w:color w:val="auto"/>
          <w:sz w:val="20"/>
          <w:szCs w:val="20"/>
        </w:rPr>
        <w:t xml:space="preserve">(2) Birinci fıkranın (f) bendi hükümleri, 4.2.2003 tarihinde Avrupa İnsan Hakları Mahkemesinin kesinleşmiş kararları </w:t>
      </w:r>
      <w:proofErr w:type="gramStart"/>
      <w:r w:rsidRPr="00E47A1A">
        <w:rPr>
          <w:color w:val="auto"/>
          <w:sz w:val="20"/>
          <w:szCs w:val="20"/>
        </w:rPr>
        <w:t>ile,</w:t>
      </w:r>
      <w:proofErr w:type="gramEnd"/>
      <w:r w:rsidRPr="00E47A1A">
        <w:rPr>
          <w:color w:val="auto"/>
          <w:sz w:val="20"/>
          <w:szCs w:val="20"/>
        </w:rPr>
        <w:t xml:space="preserve"> 4.2.2003 tarihinden sonra Avrupa İnsan Hakları Mahkemesine yapılan başvurular üzerine verilecek kararlar hakkında uygulanır. </w:t>
      </w:r>
    </w:p>
    <w:p w:rsidR="00E47A1A" w:rsidRPr="00E47A1A" w:rsidRDefault="00E47A1A" w:rsidP="00E47A1A">
      <w:pPr>
        <w:pStyle w:val="Default"/>
        <w:rPr>
          <w:color w:val="auto"/>
          <w:sz w:val="20"/>
          <w:szCs w:val="20"/>
        </w:rPr>
      </w:pPr>
      <w:r w:rsidRPr="00E47A1A">
        <w:rPr>
          <w:i/>
          <w:iCs/>
          <w:color w:val="auto"/>
          <w:sz w:val="20"/>
          <w:szCs w:val="20"/>
        </w:rPr>
        <w:t xml:space="preserve">İnfazın geri bırakılması veya durdurulması </w:t>
      </w:r>
    </w:p>
    <w:p w:rsidR="00E47A1A" w:rsidRPr="00E47A1A" w:rsidRDefault="00E47A1A" w:rsidP="00E47A1A">
      <w:pPr>
        <w:pStyle w:val="Default"/>
        <w:rPr>
          <w:color w:val="auto"/>
          <w:sz w:val="20"/>
          <w:szCs w:val="20"/>
        </w:rPr>
      </w:pPr>
      <w:r w:rsidRPr="00E47A1A">
        <w:rPr>
          <w:b/>
          <w:bCs/>
          <w:color w:val="auto"/>
          <w:sz w:val="20"/>
          <w:szCs w:val="20"/>
        </w:rPr>
        <w:t xml:space="preserve">Madde 312 – </w:t>
      </w:r>
      <w:r w:rsidRPr="00E47A1A">
        <w:rPr>
          <w:color w:val="auto"/>
          <w:sz w:val="20"/>
          <w:szCs w:val="20"/>
        </w:rPr>
        <w:t xml:space="preserve">(1) Yargılamanın yenilenmesi istemi hükmün infazını ertelemez. Ancak mahkeme, infazın geri bırakılmasına veya durdurulmasına karar verebilir. </w:t>
      </w:r>
    </w:p>
    <w:p w:rsidR="00E47A1A" w:rsidRPr="00E47A1A" w:rsidRDefault="00E47A1A" w:rsidP="00E47A1A">
      <w:pPr>
        <w:pStyle w:val="Default"/>
        <w:rPr>
          <w:color w:val="auto"/>
          <w:sz w:val="20"/>
          <w:szCs w:val="20"/>
        </w:rPr>
      </w:pPr>
      <w:r w:rsidRPr="00E47A1A">
        <w:rPr>
          <w:i/>
          <w:iCs/>
          <w:color w:val="auto"/>
          <w:sz w:val="20"/>
          <w:szCs w:val="20"/>
        </w:rPr>
        <w:t xml:space="preserve">Yargılamanın yenilenmesine engel olmayan hâller </w:t>
      </w:r>
    </w:p>
    <w:p w:rsidR="00E47A1A" w:rsidRPr="00E47A1A" w:rsidRDefault="00E47A1A" w:rsidP="00E47A1A">
      <w:pPr>
        <w:pStyle w:val="Default"/>
        <w:rPr>
          <w:color w:val="auto"/>
          <w:sz w:val="20"/>
          <w:szCs w:val="20"/>
        </w:rPr>
      </w:pPr>
      <w:r w:rsidRPr="00E47A1A">
        <w:rPr>
          <w:b/>
          <w:bCs/>
          <w:color w:val="auto"/>
          <w:sz w:val="20"/>
          <w:szCs w:val="20"/>
        </w:rPr>
        <w:t xml:space="preserve">Madde 313 – </w:t>
      </w:r>
      <w:r w:rsidRPr="00E47A1A">
        <w:rPr>
          <w:color w:val="auto"/>
          <w:sz w:val="20"/>
          <w:szCs w:val="20"/>
        </w:rPr>
        <w:t xml:space="preserve">(1) Hükmün infaz edilmiş olması veya hükümlünün ölümü, yargılamanın yenilenmesi istemine engel olmaz. </w:t>
      </w:r>
    </w:p>
    <w:p w:rsidR="00E47A1A" w:rsidRPr="00E47A1A" w:rsidRDefault="00E47A1A" w:rsidP="00E47A1A">
      <w:pPr>
        <w:pStyle w:val="Default"/>
        <w:rPr>
          <w:color w:val="auto"/>
          <w:sz w:val="20"/>
          <w:szCs w:val="20"/>
        </w:rPr>
      </w:pPr>
      <w:r w:rsidRPr="00E47A1A">
        <w:rPr>
          <w:color w:val="auto"/>
          <w:sz w:val="20"/>
          <w:szCs w:val="20"/>
        </w:rPr>
        <w:t xml:space="preserve">(2) Ölenin eşi, üstsoyu, altsoyu, kardeşleri yargılamanın yenilenmesi isteminde bulunabilirler. </w:t>
      </w:r>
    </w:p>
    <w:p w:rsidR="00E47A1A" w:rsidRPr="00E47A1A" w:rsidRDefault="00E47A1A" w:rsidP="00E47A1A">
      <w:pPr>
        <w:pStyle w:val="Default"/>
        <w:rPr>
          <w:color w:val="auto"/>
          <w:sz w:val="20"/>
          <w:szCs w:val="20"/>
        </w:rPr>
      </w:pPr>
      <w:r w:rsidRPr="00E47A1A">
        <w:rPr>
          <w:color w:val="auto"/>
          <w:sz w:val="20"/>
          <w:szCs w:val="20"/>
        </w:rPr>
        <w:t xml:space="preserve">(3) İkinci fıkrada sayılan kişilerin yokluğu hâlinde, Adalet Bakanı da yargılamanın yenilenmesi isteminde bulunabilir. </w:t>
      </w:r>
    </w:p>
    <w:p w:rsidR="00E47A1A" w:rsidRPr="00E47A1A" w:rsidRDefault="00E47A1A" w:rsidP="00E47A1A">
      <w:pPr>
        <w:pStyle w:val="Default"/>
        <w:rPr>
          <w:color w:val="auto"/>
          <w:sz w:val="20"/>
          <w:szCs w:val="20"/>
        </w:rPr>
      </w:pPr>
      <w:r w:rsidRPr="00E47A1A">
        <w:rPr>
          <w:i/>
          <w:iCs/>
          <w:color w:val="auto"/>
          <w:sz w:val="20"/>
          <w:szCs w:val="20"/>
        </w:rPr>
        <w:t xml:space="preserve">Sanık veya hükümlünün aleyhine yargılamanın yenilenmesi nedenleri </w:t>
      </w:r>
    </w:p>
    <w:p w:rsidR="00E47A1A" w:rsidRPr="00E47A1A" w:rsidRDefault="00E47A1A" w:rsidP="00E47A1A">
      <w:pPr>
        <w:pStyle w:val="Default"/>
        <w:rPr>
          <w:color w:val="auto"/>
          <w:sz w:val="20"/>
          <w:szCs w:val="20"/>
        </w:rPr>
      </w:pPr>
      <w:r w:rsidRPr="00E47A1A">
        <w:rPr>
          <w:b/>
          <w:bCs/>
          <w:color w:val="auto"/>
          <w:sz w:val="20"/>
          <w:szCs w:val="20"/>
        </w:rPr>
        <w:t xml:space="preserve">Madde 314 – </w:t>
      </w:r>
      <w:r w:rsidRPr="00E47A1A">
        <w:rPr>
          <w:color w:val="auto"/>
          <w:sz w:val="20"/>
          <w:szCs w:val="20"/>
        </w:rPr>
        <w:t xml:space="preserve">(1) Kesinleşen bir hükümle sonuçlanmış olan bir dava aşağıda yazılı hâllerde sanık veya hükümlünün aleyhine olarak yargılamanın yenilenmesi yolu ile tekrar görülür: </w:t>
      </w:r>
    </w:p>
    <w:p w:rsidR="00E47A1A" w:rsidRPr="00E47A1A" w:rsidRDefault="00E47A1A" w:rsidP="00E47A1A">
      <w:pPr>
        <w:pStyle w:val="Default"/>
        <w:rPr>
          <w:color w:val="auto"/>
          <w:sz w:val="20"/>
          <w:szCs w:val="20"/>
        </w:rPr>
      </w:pPr>
      <w:r w:rsidRPr="00E47A1A">
        <w:rPr>
          <w:color w:val="auto"/>
          <w:sz w:val="20"/>
          <w:szCs w:val="20"/>
        </w:rPr>
        <w:t xml:space="preserve">a) Duruşmada sanığın veya hükümlünün lehine ileri sürülen ve hükme etkili olan bir belgenin sahteliği anlaşılırsa. </w:t>
      </w:r>
    </w:p>
    <w:p w:rsidR="00E47A1A" w:rsidRPr="00E47A1A" w:rsidRDefault="00E47A1A" w:rsidP="00E47A1A">
      <w:pPr>
        <w:pStyle w:val="Default"/>
        <w:rPr>
          <w:color w:val="auto"/>
          <w:sz w:val="20"/>
          <w:szCs w:val="20"/>
        </w:rPr>
      </w:pPr>
      <w:r w:rsidRPr="00E47A1A">
        <w:rPr>
          <w:color w:val="auto"/>
          <w:sz w:val="20"/>
          <w:szCs w:val="20"/>
        </w:rPr>
        <w:t xml:space="preserve">b) Hükme katılmış olan hâkimlerden biri, aleyhine ceza kovuşturmasını veya bir ceza ile mahkûmiyetini gerektirecek nitelikte olarak görevlerini yapmada sanık veya hükümlü lehine kusur etmiş ise. </w:t>
      </w:r>
    </w:p>
    <w:p w:rsidR="00E47A1A" w:rsidRPr="00E47A1A" w:rsidRDefault="00E47A1A" w:rsidP="00E47A1A">
      <w:pPr>
        <w:pStyle w:val="Default"/>
        <w:rPr>
          <w:color w:val="auto"/>
          <w:sz w:val="20"/>
          <w:szCs w:val="20"/>
        </w:rPr>
      </w:pPr>
      <w:r w:rsidRPr="00E47A1A">
        <w:rPr>
          <w:color w:val="auto"/>
          <w:sz w:val="20"/>
          <w:szCs w:val="20"/>
        </w:rPr>
        <w:t xml:space="preserve">c) Sanık beraat ettikten sonra suçla ilgili olarak hâkim önünde güvenilebilir nitelikte ikrarda bulunmuşsa. </w:t>
      </w:r>
    </w:p>
    <w:p w:rsidR="00E47A1A" w:rsidRPr="00E47A1A" w:rsidRDefault="00E47A1A" w:rsidP="00E47A1A">
      <w:pPr>
        <w:pStyle w:val="Default"/>
        <w:rPr>
          <w:color w:val="auto"/>
          <w:sz w:val="20"/>
          <w:szCs w:val="20"/>
        </w:rPr>
      </w:pPr>
      <w:r w:rsidRPr="00E47A1A">
        <w:rPr>
          <w:i/>
          <w:iCs/>
          <w:color w:val="auto"/>
          <w:sz w:val="20"/>
          <w:szCs w:val="20"/>
        </w:rPr>
        <w:t xml:space="preserve">Yargılamanın yenilenmesinin kabul edilmeyeceği hâl </w:t>
      </w:r>
    </w:p>
    <w:p w:rsidR="00E47A1A" w:rsidRPr="00E47A1A" w:rsidRDefault="00E47A1A" w:rsidP="00E47A1A">
      <w:pPr>
        <w:pStyle w:val="Default"/>
        <w:rPr>
          <w:color w:val="auto"/>
          <w:sz w:val="20"/>
          <w:szCs w:val="20"/>
        </w:rPr>
      </w:pPr>
      <w:r w:rsidRPr="00E47A1A">
        <w:rPr>
          <w:b/>
          <w:bCs/>
          <w:color w:val="auto"/>
          <w:sz w:val="20"/>
          <w:szCs w:val="20"/>
        </w:rPr>
        <w:lastRenderedPageBreak/>
        <w:t xml:space="preserve">Madde 315 – </w:t>
      </w:r>
      <w:r w:rsidRPr="00E47A1A">
        <w:rPr>
          <w:color w:val="auto"/>
          <w:sz w:val="20"/>
          <w:szCs w:val="20"/>
        </w:rPr>
        <w:t xml:space="preserve">(1) Kanunun aynı maddesinde yer almış sınır içinde olmak üzere cezanın değiştirilmesi amacıyla yargılamanın yenilenmesi kabul edilemez. </w:t>
      </w:r>
    </w:p>
    <w:p w:rsidR="00E47A1A" w:rsidRPr="00E47A1A" w:rsidRDefault="00E47A1A" w:rsidP="00E47A1A">
      <w:pPr>
        <w:pStyle w:val="Default"/>
        <w:rPr>
          <w:color w:val="auto"/>
          <w:sz w:val="20"/>
          <w:szCs w:val="20"/>
        </w:rPr>
      </w:pPr>
      <w:r w:rsidRPr="00E47A1A">
        <w:rPr>
          <w:color w:val="auto"/>
          <w:sz w:val="20"/>
          <w:szCs w:val="20"/>
        </w:rPr>
        <w:t xml:space="preserve">(2) Hatanın giderilebilmesini sağlayacak başka bir yol varsa, yargılamanın yenilenmesi yoluna gidilemez. </w:t>
      </w:r>
    </w:p>
    <w:p w:rsidR="00E47A1A" w:rsidRPr="00E47A1A" w:rsidRDefault="00E47A1A" w:rsidP="00E47A1A">
      <w:pPr>
        <w:pStyle w:val="Default"/>
        <w:rPr>
          <w:color w:val="auto"/>
          <w:sz w:val="20"/>
          <w:szCs w:val="20"/>
        </w:rPr>
      </w:pPr>
      <w:r w:rsidRPr="00E47A1A">
        <w:rPr>
          <w:i/>
          <w:iCs/>
          <w:color w:val="auto"/>
          <w:sz w:val="20"/>
          <w:szCs w:val="20"/>
        </w:rPr>
        <w:t xml:space="preserve">Bir suça dayanan yenileme istemlerinin kabulü koşulları </w:t>
      </w:r>
    </w:p>
    <w:p w:rsidR="00E47A1A" w:rsidRPr="00E47A1A" w:rsidRDefault="00E47A1A" w:rsidP="00E47A1A">
      <w:pPr>
        <w:pStyle w:val="Default"/>
        <w:rPr>
          <w:color w:val="auto"/>
          <w:sz w:val="20"/>
          <w:szCs w:val="20"/>
        </w:rPr>
      </w:pPr>
      <w:r w:rsidRPr="00E47A1A">
        <w:rPr>
          <w:b/>
          <w:bCs/>
          <w:color w:val="auto"/>
          <w:sz w:val="20"/>
          <w:szCs w:val="20"/>
        </w:rPr>
        <w:t xml:space="preserve">Madde 316 – </w:t>
      </w:r>
      <w:r w:rsidRPr="00E47A1A">
        <w:rPr>
          <w:color w:val="auto"/>
          <w:sz w:val="20"/>
          <w:szCs w:val="20"/>
        </w:rPr>
        <w:t xml:space="preserve">(1) Bir suç iddiasına dayandırılan yenileme istemi, ancak bu fiilden dolayı kesinleşmiş bir mahkûmiyet hükmü verilmiş veya mahkûmiyeti gerektirecek nitelikte kuvvetli delil bulunmaması dışında bir nedenle ceza soruşturmasına başlanamamış veya sürdürülememişse kabul edilebilir. Bu madde, 311 inci maddenin birinci fıkrasının (e) bendinde yazılı hâlde uygulanmaz. </w:t>
      </w:r>
    </w:p>
    <w:p w:rsidR="00E47A1A" w:rsidRPr="00E47A1A" w:rsidRDefault="00E47A1A" w:rsidP="00E47A1A">
      <w:pPr>
        <w:pStyle w:val="Default"/>
        <w:rPr>
          <w:color w:val="auto"/>
          <w:sz w:val="20"/>
          <w:szCs w:val="20"/>
        </w:rPr>
      </w:pPr>
      <w:r w:rsidRPr="00E47A1A">
        <w:rPr>
          <w:i/>
          <w:iCs/>
          <w:color w:val="auto"/>
          <w:sz w:val="20"/>
          <w:szCs w:val="20"/>
        </w:rPr>
        <w:t xml:space="preserve">Yenileme istemi hakkında uygulanacak hükümler </w:t>
      </w:r>
    </w:p>
    <w:p w:rsidR="00E47A1A" w:rsidRPr="00E47A1A" w:rsidRDefault="00E47A1A" w:rsidP="00E47A1A">
      <w:pPr>
        <w:pStyle w:val="Default"/>
        <w:rPr>
          <w:color w:val="auto"/>
          <w:sz w:val="20"/>
          <w:szCs w:val="20"/>
        </w:rPr>
      </w:pPr>
      <w:r w:rsidRPr="00E47A1A">
        <w:rPr>
          <w:b/>
          <w:bCs/>
          <w:color w:val="auto"/>
          <w:sz w:val="20"/>
          <w:szCs w:val="20"/>
        </w:rPr>
        <w:t xml:space="preserve">Madde 317 – </w:t>
      </w:r>
      <w:r w:rsidRPr="00E47A1A">
        <w:rPr>
          <w:color w:val="auto"/>
          <w:sz w:val="20"/>
          <w:szCs w:val="20"/>
        </w:rPr>
        <w:t xml:space="preserve">(1) Kanun yollarına başvurma hakkındaki genel hükümler, yargılamanın yenilenmesi istemi hakkında da uygulanır. </w:t>
      </w:r>
    </w:p>
    <w:p w:rsidR="00E47A1A" w:rsidRPr="00E47A1A" w:rsidRDefault="00E47A1A" w:rsidP="00E47A1A">
      <w:pPr>
        <w:pStyle w:val="Default"/>
        <w:rPr>
          <w:color w:val="auto"/>
          <w:sz w:val="20"/>
          <w:szCs w:val="20"/>
        </w:rPr>
      </w:pPr>
      <w:r w:rsidRPr="00E47A1A">
        <w:rPr>
          <w:color w:val="auto"/>
          <w:sz w:val="20"/>
          <w:szCs w:val="20"/>
        </w:rPr>
        <w:t xml:space="preserve">(2) Yargılamanın yenilenmesi istemi, bunun yasal nedenleri ile dayandığı delilleri içerir. </w:t>
      </w:r>
    </w:p>
    <w:p w:rsidR="00E47A1A" w:rsidRPr="00E47A1A" w:rsidRDefault="00E47A1A" w:rsidP="00E47A1A">
      <w:pPr>
        <w:pStyle w:val="Default"/>
        <w:rPr>
          <w:color w:val="auto"/>
          <w:sz w:val="20"/>
          <w:szCs w:val="20"/>
        </w:rPr>
      </w:pPr>
      <w:r w:rsidRPr="00E47A1A">
        <w:rPr>
          <w:i/>
          <w:iCs/>
          <w:color w:val="auto"/>
          <w:sz w:val="20"/>
          <w:szCs w:val="20"/>
        </w:rPr>
        <w:t xml:space="preserve">Yenileme isteminin kabule değer olup olmadığı kararı ve mercii </w:t>
      </w:r>
    </w:p>
    <w:p w:rsidR="00E47A1A" w:rsidRPr="00E47A1A" w:rsidRDefault="00E47A1A" w:rsidP="00E47A1A">
      <w:pPr>
        <w:pStyle w:val="Default"/>
        <w:rPr>
          <w:color w:val="auto"/>
          <w:sz w:val="20"/>
          <w:szCs w:val="20"/>
        </w:rPr>
      </w:pPr>
      <w:r w:rsidRPr="00E47A1A">
        <w:rPr>
          <w:b/>
          <w:bCs/>
          <w:color w:val="auto"/>
          <w:sz w:val="20"/>
          <w:szCs w:val="20"/>
        </w:rPr>
        <w:t xml:space="preserve">Madde 318 – </w:t>
      </w:r>
      <w:r w:rsidRPr="00E47A1A">
        <w:rPr>
          <w:color w:val="auto"/>
          <w:sz w:val="20"/>
          <w:szCs w:val="20"/>
        </w:rPr>
        <w:t xml:space="preserve">(1) Yargılamanın yenilenmesi istemi, hükmü veren mahkemeye sunulur. Bu mahkeme, istemin kabule değer olup olmadığına karar verir. </w:t>
      </w:r>
    </w:p>
    <w:p w:rsidR="00E47A1A" w:rsidRPr="00E47A1A" w:rsidRDefault="00E47A1A" w:rsidP="00E47A1A">
      <w:pPr>
        <w:pStyle w:val="Default"/>
        <w:rPr>
          <w:color w:val="auto"/>
          <w:sz w:val="20"/>
          <w:szCs w:val="20"/>
        </w:rPr>
      </w:pPr>
      <w:r w:rsidRPr="00E47A1A">
        <w:rPr>
          <w:color w:val="auto"/>
          <w:sz w:val="20"/>
          <w:szCs w:val="20"/>
        </w:rPr>
        <w:t xml:space="preserve">(2) 303 üncü madde gereğince </w:t>
      </w:r>
      <w:proofErr w:type="spellStart"/>
      <w:r w:rsidRPr="00E47A1A">
        <w:rPr>
          <w:color w:val="auto"/>
          <w:sz w:val="20"/>
          <w:szCs w:val="20"/>
        </w:rPr>
        <w:t>Yargıtayın</w:t>
      </w:r>
      <w:proofErr w:type="spellEnd"/>
      <w:r w:rsidRPr="00E47A1A">
        <w:rPr>
          <w:color w:val="auto"/>
          <w:sz w:val="20"/>
          <w:szCs w:val="20"/>
        </w:rPr>
        <w:t xml:space="preserve"> doğrudan hüküm kurduğu hâllerde de hükmü vermiş olan mahkemeye başvurulur. </w:t>
      </w:r>
    </w:p>
    <w:p w:rsidR="00E47A1A" w:rsidRPr="00E47A1A" w:rsidRDefault="00E47A1A" w:rsidP="00E47A1A">
      <w:pPr>
        <w:pStyle w:val="Default"/>
        <w:rPr>
          <w:color w:val="auto"/>
          <w:sz w:val="20"/>
          <w:szCs w:val="20"/>
        </w:rPr>
      </w:pPr>
      <w:r w:rsidRPr="00E47A1A">
        <w:rPr>
          <w:color w:val="auto"/>
          <w:sz w:val="20"/>
          <w:szCs w:val="20"/>
        </w:rPr>
        <w:t xml:space="preserve">(3) Yargılamanın yenilenmesi isteminin kabule değer olup olmadığına dair olan karar, duruşma yapılmaksızın verilir. </w:t>
      </w:r>
    </w:p>
    <w:p w:rsidR="00E47A1A" w:rsidRPr="00E47A1A" w:rsidRDefault="00E47A1A" w:rsidP="00E47A1A">
      <w:pPr>
        <w:pStyle w:val="Default"/>
        <w:rPr>
          <w:color w:val="auto"/>
          <w:sz w:val="20"/>
          <w:szCs w:val="20"/>
        </w:rPr>
      </w:pPr>
      <w:r w:rsidRPr="00E47A1A">
        <w:rPr>
          <w:i/>
          <w:iCs/>
          <w:color w:val="auto"/>
          <w:sz w:val="20"/>
          <w:szCs w:val="20"/>
        </w:rPr>
        <w:t xml:space="preserve">Yenileme isteminin kabule değer görülmemesi nedenleri ve kabulü hâlinde yapılacak işlem </w:t>
      </w:r>
    </w:p>
    <w:p w:rsidR="00E47A1A" w:rsidRPr="00E47A1A" w:rsidRDefault="00E47A1A" w:rsidP="00E47A1A">
      <w:pPr>
        <w:pStyle w:val="Default"/>
        <w:rPr>
          <w:color w:val="auto"/>
          <w:sz w:val="20"/>
          <w:szCs w:val="20"/>
        </w:rPr>
      </w:pPr>
      <w:r w:rsidRPr="00E47A1A">
        <w:rPr>
          <w:b/>
          <w:bCs/>
          <w:color w:val="auto"/>
          <w:sz w:val="20"/>
          <w:szCs w:val="20"/>
        </w:rPr>
        <w:t xml:space="preserve">Madde 319 – </w:t>
      </w:r>
      <w:r w:rsidRPr="00E47A1A">
        <w:rPr>
          <w:color w:val="auto"/>
          <w:sz w:val="20"/>
          <w:szCs w:val="20"/>
        </w:rPr>
        <w:t xml:space="preserve">(1) Yargılamanın yenilenmesi istemi, kanunda belirlenen şekilde yapılmamış veya yargılamanın yenilenmesini gerektirecek yasal hiçbir neden gösterilmemiş veya bunu doğrulayacak deliller açıklanmamış ise, bu istem kabule değer görülmeyerek reddedilir. </w:t>
      </w:r>
    </w:p>
    <w:p w:rsidR="00E47A1A" w:rsidRPr="00E47A1A" w:rsidRDefault="00E47A1A" w:rsidP="00E47A1A">
      <w:pPr>
        <w:pStyle w:val="Default"/>
        <w:rPr>
          <w:color w:val="auto"/>
          <w:sz w:val="20"/>
          <w:szCs w:val="20"/>
        </w:rPr>
      </w:pPr>
      <w:r w:rsidRPr="00E47A1A">
        <w:rPr>
          <w:color w:val="auto"/>
          <w:sz w:val="20"/>
          <w:szCs w:val="20"/>
        </w:rPr>
        <w:t xml:space="preserve">(2) Aksi hâlde yargılamanın yenilenmesi istemi, bir diyeceği varsa yedi gün içinde bildirmek üzere Cumhuriyet savcısı ve ilgili tarafa tebliğ olunur. </w:t>
      </w:r>
    </w:p>
    <w:p w:rsidR="00E47A1A" w:rsidRPr="00E47A1A" w:rsidRDefault="00E47A1A" w:rsidP="00E47A1A">
      <w:pPr>
        <w:pStyle w:val="Default"/>
        <w:rPr>
          <w:color w:val="auto"/>
          <w:sz w:val="20"/>
          <w:szCs w:val="20"/>
        </w:rPr>
      </w:pPr>
      <w:r w:rsidRPr="00E47A1A">
        <w:rPr>
          <w:color w:val="auto"/>
          <w:sz w:val="20"/>
          <w:szCs w:val="20"/>
        </w:rPr>
        <w:t xml:space="preserve">(3) Bu madde gereğince verilen kararlara itiraz edilebilir. </w:t>
      </w:r>
    </w:p>
    <w:p w:rsidR="00E47A1A" w:rsidRPr="00E47A1A" w:rsidRDefault="00E47A1A" w:rsidP="00E47A1A">
      <w:pPr>
        <w:pStyle w:val="Default"/>
        <w:rPr>
          <w:color w:val="auto"/>
          <w:sz w:val="20"/>
          <w:szCs w:val="20"/>
        </w:rPr>
      </w:pPr>
      <w:r w:rsidRPr="00E47A1A">
        <w:rPr>
          <w:i/>
          <w:iCs/>
          <w:color w:val="auto"/>
          <w:sz w:val="20"/>
          <w:szCs w:val="20"/>
        </w:rPr>
        <w:t xml:space="preserve">Delillerin toplanması </w:t>
      </w:r>
    </w:p>
    <w:p w:rsidR="00E47A1A" w:rsidRPr="00E47A1A" w:rsidRDefault="00E47A1A" w:rsidP="00E47A1A">
      <w:pPr>
        <w:pStyle w:val="Default"/>
        <w:rPr>
          <w:color w:val="auto"/>
          <w:sz w:val="20"/>
          <w:szCs w:val="20"/>
        </w:rPr>
      </w:pPr>
      <w:r w:rsidRPr="00E47A1A">
        <w:rPr>
          <w:b/>
          <w:bCs/>
          <w:color w:val="auto"/>
          <w:sz w:val="20"/>
          <w:szCs w:val="20"/>
        </w:rPr>
        <w:t xml:space="preserve">Madde 320 – </w:t>
      </w:r>
      <w:r w:rsidRPr="00E47A1A">
        <w:rPr>
          <w:color w:val="auto"/>
          <w:sz w:val="20"/>
          <w:szCs w:val="20"/>
        </w:rPr>
        <w:t xml:space="preserve">(1) Mahkeme, yargılamanın yenilenmesi istemini yerinde bulursa delillerin toplanması için bir naip hâkimi veya istinabe olunan mahkemeyi görevlendirebileceği gibi; kendisi de bu hususları yerine getirebilir. </w:t>
      </w:r>
    </w:p>
    <w:p w:rsidR="00E47A1A" w:rsidRPr="00E47A1A" w:rsidRDefault="00E47A1A" w:rsidP="00E47A1A">
      <w:pPr>
        <w:pStyle w:val="Default"/>
        <w:rPr>
          <w:color w:val="auto"/>
          <w:sz w:val="20"/>
          <w:szCs w:val="20"/>
        </w:rPr>
      </w:pPr>
      <w:r w:rsidRPr="00E47A1A">
        <w:rPr>
          <w:color w:val="auto"/>
          <w:sz w:val="20"/>
          <w:szCs w:val="20"/>
        </w:rPr>
        <w:t xml:space="preserve">(2) Delillerin mahkemece veya naip hâkim tarafından veya istinabe suretiyle toplanması sırasında, soruşturmaya ilişkin hükümler uygulanır. </w:t>
      </w:r>
    </w:p>
    <w:p w:rsidR="00E47A1A" w:rsidRPr="00E47A1A" w:rsidRDefault="00E47A1A" w:rsidP="00E47A1A">
      <w:pPr>
        <w:pStyle w:val="Default"/>
        <w:rPr>
          <w:color w:val="auto"/>
          <w:sz w:val="20"/>
          <w:szCs w:val="20"/>
        </w:rPr>
      </w:pPr>
      <w:r w:rsidRPr="00E47A1A">
        <w:rPr>
          <w:color w:val="auto"/>
          <w:sz w:val="20"/>
          <w:szCs w:val="20"/>
        </w:rPr>
        <w:t xml:space="preserve">(3) Delillerin toplanması bittikten sonra Cumhuriyet savcısı ve hakkında hüküm kurulmuş olan kişiden yedi günlük süre içinde görüş ve düşüncelerini bildirmeleri istenir. </w:t>
      </w:r>
    </w:p>
    <w:p w:rsidR="00E47A1A" w:rsidRPr="00E47A1A" w:rsidRDefault="00E47A1A" w:rsidP="00E47A1A">
      <w:pPr>
        <w:pStyle w:val="Default"/>
        <w:rPr>
          <w:color w:val="auto"/>
          <w:sz w:val="20"/>
          <w:szCs w:val="20"/>
        </w:rPr>
      </w:pPr>
      <w:r w:rsidRPr="00E47A1A">
        <w:rPr>
          <w:i/>
          <w:iCs/>
          <w:color w:val="auto"/>
          <w:sz w:val="20"/>
          <w:szCs w:val="20"/>
        </w:rPr>
        <w:t xml:space="preserve">Yenileme isteminin esassız olmasından dolayı reddi, aksi takdirde kabulü </w:t>
      </w:r>
    </w:p>
    <w:p w:rsidR="00E47A1A" w:rsidRPr="00E47A1A" w:rsidRDefault="00E47A1A" w:rsidP="00E47A1A">
      <w:pPr>
        <w:pStyle w:val="Default"/>
        <w:rPr>
          <w:color w:val="auto"/>
          <w:sz w:val="20"/>
          <w:szCs w:val="20"/>
        </w:rPr>
      </w:pPr>
      <w:proofErr w:type="gramStart"/>
      <w:r w:rsidRPr="00E47A1A">
        <w:rPr>
          <w:b/>
          <w:bCs/>
          <w:color w:val="auto"/>
          <w:sz w:val="20"/>
          <w:szCs w:val="20"/>
        </w:rPr>
        <w:t xml:space="preserve">Madde 321 – </w:t>
      </w:r>
      <w:r w:rsidRPr="00E47A1A">
        <w:rPr>
          <w:color w:val="auto"/>
          <w:sz w:val="20"/>
          <w:szCs w:val="20"/>
        </w:rPr>
        <w:t xml:space="preserve">(1) Yargılamanın yenilenmesi isteminde ileri sürülen iddialar, yeterli derecede doğrulanmaz veya 311 inci maddenin birinci fıkrasının (a) ve (b) bentleri ile 314 üncü maddesinin birinci fıkrasının (a) bendinde yazılı hâllerde işin durumuna göre bunların önce verilmiş olan hükme hiçbir etkisi olmadığı anlaşılırsa, yargılamanın yenilenmesi istemi esassız olması nedeniyle duruşma yapılmaksızın reddedilir. </w:t>
      </w:r>
      <w:proofErr w:type="gramEnd"/>
    </w:p>
    <w:p w:rsidR="00E47A1A" w:rsidRPr="00E47A1A" w:rsidRDefault="00E47A1A" w:rsidP="00E47A1A">
      <w:pPr>
        <w:pStyle w:val="Default"/>
        <w:rPr>
          <w:color w:val="auto"/>
          <w:sz w:val="20"/>
          <w:szCs w:val="20"/>
        </w:rPr>
      </w:pPr>
      <w:r w:rsidRPr="00E47A1A">
        <w:rPr>
          <w:color w:val="auto"/>
          <w:sz w:val="20"/>
          <w:szCs w:val="20"/>
        </w:rPr>
        <w:t xml:space="preserve">(2) Aksi hâlde mahkeme, yargılamanın yenilenmesine ve duruşmanın açılmasına karar verir. </w:t>
      </w:r>
    </w:p>
    <w:p w:rsidR="00E47A1A" w:rsidRPr="00E47A1A" w:rsidRDefault="00E47A1A" w:rsidP="00E47A1A">
      <w:pPr>
        <w:pStyle w:val="Default"/>
        <w:rPr>
          <w:color w:val="auto"/>
          <w:sz w:val="20"/>
          <w:szCs w:val="20"/>
        </w:rPr>
      </w:pPr>
      <w:r w:rsidRPr="00E47A1A">
        <w:rPr>
          <w:color w:val="auto"/>
          <w:sz w:val="20"/>
          <w:szCs w:val="20"/>
        </w:rPr>
        <w:t xml:space="preserve">(3) Bu madde gereğince verilen kararlara karşı itiraz yoluna gidilebilir. </w:t>
      </w:r>
    </w:p>
    <w:p w:rsidR="00E47A1A" w:rsidRPr="00E47A1A" w:rsidRDefault="00E47A1A" w:rsidP="00E47A1A">
      <w:pPr>
        <w:pStyle w:val="Default"/>
        <w:rPr>
          <w:color w:val="auto"/>
          <w:sz w:val="20"/>
          <w:szCs w:val="20"/>
        </w:rPr>
      </w:pPr>
      <w:r w:rsidRPr="00E47A1A">
        <w:rPr>
          <w:i/>
          <w:iCs/>
          <w:color w:val="auto"/>
          <w:sz w:val="20"/>
          <w:szCs w:val="20"/>
        </w:rPr>
        <w:t xml:space="preserve">Duruşma yapılmaksızın yenileme isteminin incelenmesi </w:t>
      </w:r>
    </w:p>
    <w:p w:rsidR="00E47A1A" w:rsidRPr="00E47A1A" w:rsidRDefault="00E47A1A" w:rsidP="00E47A1A">
      <w:pPr>
        <w:pStyle w:val="Default"/>
        <w:rPr>
          <w:color w:val="auto"/>
          <w:sz w:val="20"/>
          <w:szCs w:val="20"/>
        </w:rPr>
      </w:pPr>
      <w:r w:rsidRPr="00E47A1A">
        <w:rPr>
          <w:b/>
          <w:bCs/>
          <w:color w:val="auto"/>
          <w:sz w:val="20"/>
          <w:szCs w:val="20"/>
        </w:rPr>
        <w:t xml:space="preserve">Madde 322 – </w:t>
      </w:r>
      <w:r w:rsidRPr="00E47A1A">
        <w:rPr>
          <w:color w:val="auto"/>
          <w:sz w:val="20"/>
          <w:szCs w:val="20"/>
        </w:rPr>
        <w:t xml:space="preserve">(1) Hükümlü ölmüşse mahkeme yeniden duruşma yapmaksızın gerekli delilleri topladıktan sonra hükümlünün </w:t>
      </w:r>
      <w:proofErr w:type="spellStart"/>
      <w:r w:rsidRPr="00E47A1A">
        <w:rPr>
          <w:color w:val="auto"/>
          <w:sz w:val="20"/>
          <w:szCs w:val="20"/>
        </w:rPr>
        <w:t>beraatine</w:t>
      </w:r>
      <w:proofErr w:type="spellEnd"/>
      <w:r w:rsidRPr="00E47A1A">
        <w:rPr>
          <w:color w:val="auto"/>
          <w:sz w:val="20"/>
          <w:szCs w:val="20"/>
        </w:rPr>
        <w:t xml:space="preserve"> veya yargılamanın yenilenmesi isteminin reddine karar verir. </w:t>
      </w:r>
    </w:p>
    <w:p w:rsidR="00E47A1A" w:rsidRPr="00E47A1A" w:rsidRDefault="00E47A1A" w:rsidP="00E47A1A">
      <w:pPr>
        <w:pStyle w:val="Default"/>
        <w:rPr>
          <w:color w:val="auto"/>
          <w:sz w:val="20"/>
          <w:szCs w:val="20"/>
        </w:rPr>
      </w:pPr>
      <w:r w:rsidRPr="00E47A1A">
        <w:rPr>
          <w:color w:val="auto"/>
          <w:sz w:val="20"/>
          <w:szCs w:val="20"/>
        </w:rPr>
        <w:t xml:space="preserve">(2) Diğer hâllerde de mahkeme, bu hususta yeterli delil varsa Cumhuriyet savcısının uygun görüşünü aldıktan sonra duruşma yapmaksızın hükümlünün derhâl </w:t>
      </w:r>
      <w:proofErr w:type="spellStart"/>
      <w:r w:rsidRPr="00E47A1A">
        <w:rPr>
          <w:color w:val="auto"/>
          <w:sz w:val="20"/>
          <w:szCs w:val="20"/>
        </w:rPr>
        <w:t>beraatine</w:t>
      </w:r>
      <w:proofErr w:type="spellEnd"/>
      <w:r w:rsidRPr="00E47A1A">
        <w:rPr>
          <w:color w:val="auto"/>
          <w:sz w:val="20"/>
          <w:szCs w:val="20"/>
        </w:rPr>
        <w:t xml:space="preserve"> karar verir. </w:t>
      </w:r>
    </w:p>
    <w:p w:rsidR="00E47A1A" w:rsidRPr="00E47A1A" w:rsidRDefault="00E47A1A" w:rsidP="00E47A1A">
      <w:pPr>
        <w:pStyle w:val="Default"/>
        <w:rPr>
          <w:color w:val="auto"/>
          <w:sz w:val="20"/>
          <w:szCs w:val="20"/>
        </w:rPr>
      </w:pPr>
      <w:r w:rsidRPr="00E47A1A">
        <w:rPr>
          <w:color w:val="auto"/>
          <w:sz w:val="20"/>
          <w:szCs w:val="20"/>
        </w:rPr>
        <w:t xml:space="preserve">(3) Mahkeme beraat kararı ile beraber önceki hükmün ortadan kaldırılmasını da karar altına alır. </w:t>
      </w:r>
    </w:p>
    <w:p w:rsidR="00E47A1A" w:rsidRPr="00E47A1A" w:rsidRDefault="00E47A1A" w:rsidP="00E47A1A">
      <w:pPr>
        <w:pStyle w:val="Default"/>
        <w:rPr>
          <w:color w:val="auto"/>
          <w:sz w:val="20"/>
          <w:szCs w:val="20"/>
        </w:rPr>
      </w:pPr>
      <w:r w:rsidRPr="00E47A1A">
        <w:rPr>
          <w:color w:val="auto"/>
          <w:sz w:val="20"/>
          <w:szCs w:val="20"/>
        </w:rPr>
        <w:t xml:space="preserve">(4) Yargılamanın yenilenmesi isteminde bulunan kimse isterse, gideri Devlet Hazinesine ait olmak üzere önceki hükmün iptaline ilişkin karar Resmî Gazete ile ilân olunacağı gibi mahkemenin takdirine göre diğer gazetelerle de ilân edilebilir. </w:t>
      </w:r>
    </w:p>
    <w:p w:rsidR="00E47A1A" w:rsidRPr="00E47A1A" w:rsidRDefault="00E47A1A" w:rsidP="00E47A1A">
      <w:pPr>
        <w:pStyle w:val="Default"/>
        <w:rPr>
          <w:color w:val="auto"/>
          <w:sz w:val="20"/>
          <w:szCs w:val="20"/>
        </w:rPr>
      </w:pPr>
      <w:r w:rsidRPr="00E47A1A">
        <w:rPr>
          <w:i/>
          <w:iCs/>
          <w:color w:val="auto"/>
          <w:sz w:val="20"/>
          <w:szCs w:val="20"/>
        </w:rPr>
        <w:t xml:space="preserve">Yeniden duruşma sonucunda verilecek hüküm </w:t>
      </w:r>
    </w:p>
    <w:p w:rsidR="00E47A1A" w:rsidRPr="00E47A1A" w:rsidRDefault="00E47A1A" w:rsidP="00E47A1A">
      <w:pPr>
        <w:pStyle w:val="Default"/>
        <w:rPr>
          <w:color w:val="auto"/>
          <w:sz w:val="20"/>
          <w:szCs w:val="20"/>
        </w:rPr>
      </w:pPr>
      <w:r w:rsidRPr="00E47A1A">
        <w:rPr>
          <w:b/>
          <w:bCs/>
          <w:color w:val="auto"/>
          <w:sz w:val="20"/>
          <w:szCs w:val="20"/>
        </w:rPr>
        <w:t xml:space="preserve">Madde 323 – </w:t>
      </w:r>
      <w:r w:rsidRPr="00E47A1A">
        <w:rPr>
          <w:color w:val="auto"/>
          <w:sz w:val="20"/>
          <w:szCs w:val="20"/>
        </w:rPr>
        <w:t xml:space="preserve">(1) Yeniden yapılacak duruşma sonucunda mahkeme, önceki hükmü onaylar veya hükmün iptali ile dava hakkında yeniden hüküm verir. </w:t>
      </w:r>
    </w:p>
    <w:p w:rsidR="00E47A1A" w:rsidRPr="00E47A1A" w:rsidRDefault="00E47A1A" w:rsidP="00E47A1A">
      <w:pPr>
        <w:pStyle w:val="Default"/>
        <w:rPr>
          <w:color w:val="auto"/>
          <w:sz w:val="20"/>
          <w:szCs w:val="20"/>
        </w:rPr>
      </w:pPr>
      <w:r w:rsidRPr="00E47A1A">
        <w:rPr>
          <w:color w:val="auto"/>
          <w:sz w:val="20"/>
          <w:szCs w:val="20"/>
        </w:rPr>
        <w:t xml:space="preserve">(2) Yargılamanın yenilenmesi istemi hükümlünün lehine olarak yapılmışsa, yeniden verilecek hüküm önceki hükümle belirlenmiş olan cezadan daha ağır bir cezayı içeremez. </w:t>
      </w:r>
    </w:p>
    <w:p w:rsidR="00E47A1A" w:rsidRPr="00E47A1A" w:rsidRDefault="00E47A1A" w:rsidP="00E47A1A">
      <w:pPr>
        <w:pStyle w:val="Default"/>
        <w:rPr>
          <w:color w:val="auto"/>
          <w:sz w:val="20"/>
          <w:szCs w:val="20"/>
        </w:rPr>
      </w:pPr>
      <w:r w:rsidRPr="00E47A1A">
        <w:rPr>
          <w:color w:val="auto"/>
          <w:sz w:val="20"/>
          <w:szCs w:val="20"/>
        </w:rPr>
        <w:t xml:space="preserve">(3) Yargılamanın yenilenmesi sonucunda beraat veya ceza verilmesine yer olmadığı kararının verilmesi halinde, önceki mahkûmiyet kararının tamamen veya kısmen infaz edilmesi dolayısıyla kişinin uğradığı maddî ve manevî zararlar bu Kanunun 141 ilâ 144 üncü maddeleri hükümlerine göre tazmin edilir. </w:t>
      </w:r>
    </w:p>
    <w:p w:rsidR="00E47A1A" w:rsidRPr="00E47A1A" w:rsidRDefault="00E47A1A" w:rsidP="00E47A1A">
      <w:pPr>
        <w:pStyle w:val="Default"/>
        <w:rPr>
          <w:color w:val="auto"/>
          <w:sz w:val="20"/>
          <w:szCs w:val="20"/>
        </w:rPr>
      </w:pPr>
      <w:r w:rsidRPr="00E47A1A">
        <w:rPr>
          <w:color w:val="auto"/>
          <w:sz w:val="20"/>
          <w:szCs w:val="20"/>
        </w:rPr>
        <w:t xml:space="preserve">YEDİNCİ KİTAP </w:t>
      </w:r>
    </w:p>
    <w:p w:rsidR="00E47A1A" w:rsidRPr="00E47A1A" w:rsidRDefault="00E47A1A" w:rsidP="00E47A1A">
      <w:pPr>
        <w:pStyle w:val="Default"/>
        <w:rPr>
          <w:color w:val="auto"/>
          <w:sz w:val="20"/>
          <w:szCs w:val="20"/>
        </w:rPr>
      </w:pPr>
      <w:r w:rsidRPr="00E47A1A">
        <w:rPr>
          <w:i/>
          <w:iCs/>
          <w:color w:val="auto"/>
          <w:sz w:val="20"/>
          <w:szCs w:val="20"/>
        </w:rPr>
        <w:t xml:space="preserve">Yargılama Giderleri ve Çeşitli Hükümler </w:t>
      </w:r>
    </w:p>
    <w:p w:rsidR="00E47A1A" w:rsidRPr="00E47A1A" w:rsidRDefault="00E47A1A" w:rsidP="00E47A1A">
      <w:pPr>
        <w:pStyle w:val="Default"/>
        <w:rPr>
          <w:color w:val="auto"/>
          <w:sz w:val="20"/>
          <w:szCs w:val="20"/>
        </w:rPr>
      </w:pPr>
      <w:r w:rsidRPr="00E47A1A">
        <w:rPr>
          <w:color w:val="auto"/>
          <w:sz w:val="20"/>
          <w:szCs w:val="20"/>
        </w:rPr>
        <w:t xml:space="preserve">BİRİNCİ KISIM </w:t>
      </w:r>
    </w:p>
    <w:p w:rsidR="00E47A1A" w:rsidRPr="00E47A1A" w:rsidRDefault="00E47A1A" w:rsidP="00E47A1A">
      <w:pPr>
        <w:pStyle w:val="Default"/>
        <w:rPr>
          <w:color w:val="auto"/>
          <w:sz w:val="20"/>
          <w:szCs w:val="20"/>
        </w:rPr>
      </w:pPr>
      <w:r w:rsidRPr="00E47A1A">
        <w:rPr>
          <w:i/>
          <w:iCs/>
          <w:color w:val="auto"/>
          <w:sz w:val="20"/>
          <w:szCs w:val="20"/>
        </w:rPr>
        <w:lastRenderedPageBreak/>
        <w:t xml:space="preserve">Yargılama Giderleri </w:t>
      </w:r>
    </w:p>
    <w:p w:rsidR="00E47A1A" w:rsidRPr="00E47A1A" w:rsidRDefault="00E47A1A" w:rsidP="00E47A1A">
      <w:pPr>
        <w:pStyle w:val="Default"/>
        <w:rPr>
          <w:color w:val="auto"/>
          <w:sz w:val="20"/>
          <w:szCs w:val="20"/>
        </w:rPr>
      </w:pPr>
      <w:r w:rsidRPr="00E47A1A">
        <w:rPr>
          <w:i/>
          <w:iCs/>
          <w:color w:val="auto"/>
          <w:sz w:val="20"/>
          <w:szCs w:val="20"/>
        </w:rPr>
        <w:t xml:space="preserve">Yargılama giderleri </w:t>
      </w:r>
    </w:p>
    <w:p w:rsidR="00E47A1A" w:rsidRPr="00E47A1A" w:rsidRDefault="00E47A1A" w:rsidP="00E47A1A">
      <w:pPr>
        <w:pStyle w:val="Default"/>
        <w:rPr>
          <w:color w:val="auto"/>
          <w:sz w:val="20"/>
          <w:szCs w:val="20"/>
        </w:rPr>
      </w:pPr>
      <w:r w:rsidRPr="00E47A1A">
        <w:rPr>
          <w:b/>
          <w:bCs/>
          <w:color w:val="auto"/>
          <w:sz w:val="20"/>
          <w:szCs w:val="20"/>
        </w:rPr>
        <w:t xml:space="preserve">Madde 324 – </w:t>
      </w:r>
      <w:r w:rsidRPr="00E47A1A">
        <w:rPr>
          <w:color w:val="auto"/>
          <w:sz w:val="20"/>
          <w:szCs w:val="20"/>
        </w:rPr>
        <w:t xml:space="preserve">(1) Harçlar ve tarifesine göre ödenmesi gereken avukatlık ücretleri ile soruşturma ve kovuşturma evrelerinde yargılamanın yürütülmesi amacıyla Devlet Hazinesinden yapılan her türlü harcamalar ve taraflarca yapılan ödemeler yargılama giderleridir. </w:t>
      </w:r>
    </w:p>
    <w:p w:rsidR="00E47A1A" w:rsidRPr="00E47A1A" w:rsidRDefault="00E47A1A" w:rsidP="00E47A1A">
      <w:pPr>
        <w:pStyle w:val="Default"/>
        <w:rPr>
          <w:color w:val="auto"/>
          <w:sz w:val="20"/>
          <w:szCs w:val="20"/>
        </w:rPr>
      </w:pPr>
      <w:r w:rsidRPr="00E47A1A">
        <w:rPr>
          <w:color w:val="auto"/>
          <w:sz w:val="20"/>
          <w:szCs w:val="20"/>
        </w:rPr>
        <w:t xml:space="preserve">(2) Hüküm ve kararda yargılama giderlerinin kimlere yükletileceği gösterilir. </w:t>
      </w:r>
    </w:p>
    <w:p w:rsidR="00E47A1A" w:rsidRPr="00E47A1A" w:rsidRDefault="00E47A1A" w:rsidP="00E47A1A">
      <w:pPr>
        <w:pStyle w:val="Default"/>
        <w:rPr>
          <w:color w:val="auto"/>
          <w:sz w:val="20"/>
          <w:szCs w:val="20"/>
        </w:rPr>
      </w:pPr>
      <w:r w:rsidRPr="00E47A1A">
        <w:rPr>
          <w:color w:val="auto"/>
          <w:sz w:val="20"/>
          <w:szCs w:val="20"/>
        </w:rPr>
        <w:t xml:space="preserve">(3) Giderlerin miktarı ile iki taraftan birinin diğerine ödemesi gereken paranın miktarını mahkeme başkanı veya hâkim belirler. </w:t>
      </w:r>
    </w:p>
    <w:p w:rsidR="00E47A1A" w:rsidRPr="00E47A1A" w:rsidRDefault="00E47A1A" w:rsidP="00E47A1A">
      <w:pPr>
        <w:pStyle w:val="Default"/>
        <w:rPr>
          <w:color w:val="auto"/>
          <w:sz w:val="20"/>
          <w:szCs w:val="20"/>
        </w:rPr>
      </w:pPr>
      <w:r w:rsidRPr="00E47A1A">
        <w:rPr>
          <w:color w:val="auto"/>
          <w:sz w:val="20"/>
          <w:szCs w:val="20"/>
        </w:rPr>
        <w:t xml:space="preserve">(4) Devlete ait yargılama giderlerine ilişkin kararlar, Harçlar Kanunu hükümlerine göre; kişisel haklara ilişkin kararlar, 9.6.1932 tarihli ve 2004 sayılı İcra ve İflâs Kanunu hükümlerine göre yerine getirilir. </w:t>
      </w:r>
      <w:r w:rsidRPr="00E47A1A">
        <w:rPr>
          <w:b/>
          <w:bCs/>
          <w:color w:val="auto"/>
          <w:sz w:val="20"/>
          <w:szCs w:val="20"/>
        </w:rPr>
        <w:t xml:space="preserve">(Ek cümle: </w:t>
      </w:r>
      <w:proofErr w:type="gramStart"/>
      <w:r w:rsidRPr="00E47A1A">
        <w:rPr>
          <w:b/>
          <w:bCs/>
          <w:color w:val="auto"/>
          <w:sz w:val="20"/>
          <w:szCs w:val="20"/>
        </w:rPr>
        <w:t>2/7/2012</w:t>
      </w:r>
      <w:proofErr w:type="gramEnd"/>
      <w:r w:rsidRPr="00E47A1A">
        <w:rPr>
          <w:b/>
          <w:bCs/>
          <w:color w:val="auto"/>
          <w:sz w:val="20"/>
          <w:szCs w:val="20"/>
        </w:rPr>
        <w:t xml:space="preserve">-6352/100 md.) </w:t>
      </w:r>
      <w:r w:rsidRPr="00E47A1A">
        <w:rPr>
          <w:color w:val="auto"/>
          <w:sz w:val="20"/>
          <w:szCs w:val="20"/>
        </w:rPr>
        <w:t xml:space="preserve">Devlete ait yargılama giderlerinin 21/7/1953 tarihli ve 6183 sayılı Amme Alacaklarının Tahsil Usulü Hakkında Kanunun 106 </w:t>
      </w:r>
      <w:proofErr w:type="spellStart"/>
      <w:r w:rsidRPr="00E47A1A">
        <w:rPr>
          <w:color w:val="auto"/>
          <w:sz w:val="20"/>
          <w:szCs w:val="20"/>
        </w:rPr>
        <w:t>ncı</w:t>
      </w:r>
      <w:proofErr w:type="spellEnd"/>
      <w:r w:rsidRPr="00E47A1A">
        <w:rPr>
          <w:color w:val="auto"/>
          <w:sz w:val="20"/>
          <w:szCs w:val="20"/>
        </w:rPr>
        <w:t xml:space="preserve"> maddesindeki terkin edilmesi gereken tutarlardan az olması halinde, bu giderin Devlet Hazinesine yüklenmesine karar verilir. </w:t>
      </w:r>
    </w:p>
    <w:p w:rsidR="00E47A1A" w:rsidRPr="00E47A1A" w:rsidRDefault="00E47A1A" w:rsidP="00E47A1A">
      <w:pPr>
        <w:pStyle w:val="Default"/>
        <w:rPr>
          <w:color w:val="auto"/>
          <w:sz w:val="20"/>
          <w:szCs w:val="20"/>
        </w:rPr>
      </w:pPr>
      <w:r w:rsidRPr="00E47A1A">
        <w:rPr>
          <w:color w:val="auto"/>
          <w:sz w:val="20"/>
          <w:szCs w:val="20"/>
        </w:rPr>
        <w:t xml:space="preserve">(5) Türkçe bilmeyen ya da engelli olan şüpheli, sanık, mağdur veya tanık için görevlendirilen tercümanın giderleri, yargılama gideri sayılmaz ve bu giderler Devlet Hazinesince karşılanır. </w:t>
      </w:r>
    </w:p>
    <w:p w:rsidR="00E47A1A" w:rsidRPr="00E47A1A" w:rsidRDefault="00E47A1A" w:rsidP="00E47A1A">
      <w:pPr>
        <w:pStyle w:val="Default"/>
        <w:rPr>
          <w:color w:val="auto"/>
          <w:sz w:val="20"/>
          <w:szCs w:val="20"/>
        </w:rPr>
      </w:pPr>
      <w:r w:rsidRPr="00E47A1A">
        <w:rPr>
          <w:i/>
          <w:iCs/>
          <w:color w:val="auto"/>
          <w:sz w:val="20"/>
          <w:szCs w:val="20"/>
        </w:rPr>
        <w:t xml:space="preserve">Sanığın yükümlülüğü </w:t>
      </w:r>
    </w:p>
    <w:p w:rsidR="00E47A1A" w:rsidRPr="00E47A1A" w:rsidRDefault="00E47A1A" w:rsidP="00E47A1A">
      <w:pPr>
        <w:pStyle w:val="Default"/>
        <w:rPr>
          <w:color w:val="auto"/>
          <w:sz w:val="20"/>
          <w:szCs w:val="20"/>
        </w:rPr>
      </w:pPr>
      <w:r w:rsidRPr="00E47A1A">
        <w:rPr>
          <w:b/>
          <w:bCs/>
          <w:color w:val="auto"/>
          <w:sz w:val="20"/>
          <w:szCs w:val="20"/>
        </w:rPr>
        <w:t xml:space="preserve">Madde 325 – </w:t>
      </w:r>
      <w:r w:rsidRPr="00E47A1A">
        <w:rPr>
          <w:color w:val="auto"/>
          <w:sz w:val="20"/>
          <w:szCs w:val="20"/>
        </w:rPr>
        <w:t xml:space="preserve">(1) Cezaya veya güvenlik tedbirine mahkûm edilmesi hâlinde, bütün yargılama giderleri sanığa yüklenir. </w:t>
      </w:r>
    </w:p>
    <w:p w:rsidR="00E47A1A" w:rsidRPr="00E47A1A" w:rsidRDefault="00E47A1A" w:rsidP="00E47A1A">
      <w:pPr>
        <w:pStyle w:val="Default"/>
        <w:rPr>
          <w:color w:val="auto"/>
          <w:sz w:val="20"/>
          <w:szCs w:val="20"/>
        </w:rPr>
      </w:pPr>
      <w:r w:rsidRPr="00E47A1A">
        <w:rPr>
          <w:color w:val="auto"/>
          <w:sz w:val="20"/>
          <w:szCs w:val="20"/>
        </w:rPr>
        <w:t xml:space="preserve">(2) </w:t>
      </w:r>
      <w:r w:rsidRPr="00E47A1A">
        <w:rPr>
          <w:b/>
          <w:bCs/>
          <w:color w:val="auto"/>
          <w:sz w:val="20"/>
          <w:szCs w:val="20"/>
        </w:rPr>
        <w:t xml:space="preserve">(Değişik: </w:t>
      </w:r>
      <w:proofErr w:type="gramStart"/>
      <w:r w:rsidRPr="00E47A1A">
        <w:rPr>
          <w:b/>
          <w:bCs/>
          <w:color w:val="auto"/>
          <w:sz w:val="20"/>
          <w:szCs w:val="20"/>
        </w:rPr>
        <w:t>6/12/2006</w:t>
      </w:r>
      <w:proofErr w:type="gramEnd"/>
      <w:r w:rsidRPr="00E47A1A">
        <w:rPr>
          <w:b/>
          <w:bCs/>
          <w:color w:val="auto"/>
          <w:sz w:val="20"/>
          <w:szCs w:val="20"/>
        </w:rPr>
        <w:t xml:space="preserve">-5560/27 md.) </w:t>
      </w:r>
      <w:r w:rsidRPr="00E47A1A">
        <w:rPr>
          <w:color w:val="auto"/>
          <w:sz w:val="20"/>
          <w:szCs w:val="20"/>
        </w:rPr>
        <w:t xml:space="preserve">Hükmün açıklanmasının geri bırakılması ve cezanın ertelenmesi hallerinde de birinci fıkra hükmü uygulanır. </w:t>
      </w:r>
    </w:p>
    <w:p w:rsidR="00E47A1A" w:rsidRPr="00E47A1A" w:rsidRDefault="00E47A1A" w:rsidP="00E47A1A">
      <w:pPr>
        <w:pStyle w:val="Default"/>
        <w:rPr>
          <w:color w:val="auto"/>
          <w:sz w:val="20"/>
          <w:szCs w:val="20"/>
        </w:rPr>
      </w:pPr>
      <w:r w:rsidRPr="00E47A1A">
        <w:rPr>
          <w:color w:val="auto"/>
          <w:sz w:val="20"/>
          <w:szCs w:val="20"/>
        </w:rPr>
        <w:t xml:space="preserve">(3) Yargılamanın değişik evrelerinde yapılan araştırma veya işlemler nedeniyle giderler meydana gelmiş olup da, sonuç sanık lehine ortaya çıkmış ise, bu giderlerin sanığa yüklenmesinin hakkaniyete aykırı olacağı anlaşıldığında mahkeme, bunların kısmen veya tamamen Devlet Hazinesine yüklenmesine karar verir. </w:t>
      </w:r>
    </w:p>
    <w:p w:rsidR="00E47A1A" w:rsidRPr="00E47A1A" w:rsidRDefault="00E47A1A" w:rsidP="00E47A1A">
      <w:pPr>
        <w:pStyle w:val="Default"/>
        <w:rPr>
          <w:color w:val="auto"/>
          <w:sz w:val="20"/>
          <w:szCs w:val="20"/>
        </w:rPr>
      </w:pPr>
      <w:r w:rsidRPr="00E47A1A">
        <w:rPr>
          <w:color w:val="auto"/>
          <w:sz w:val="20"/>
          <w:szCs w:val="20"/>
        </w:rPr>
        <w:t xml:space="preserve">(4) Hüküm kesinleşmeden sanık ölürse, mirasçılar giderleri ödemekle yükümlü tutulmazlar. </w:t>
      </w:r>
    </w:p>
    <w:p w:rsidR="00E47A1A" w:rsidRPr="00E47A1A" w:rsidRDefault="00E47A1A" w:rsidP="00E47A1A">
      <w:pPr>
        <w:pStyle w:val="Default"/>
        <w:rPr>
          <w:color w:val="auto"/>
          <w:sz w:val="20"/>
          <w:szCs w:val="20"/>
        </w:rPr>
      </w:pPr>
      <w:r w:rsidRPr="00E47A1A">
        <w:rPr>
          <w:i/>
          <w:iCs/>
          <w:color w:val="auto"/>
          <w:sz w:val="20"/>
          <w:szCs w:val="20"/>
        </w:rPr>
        <w:t xml:space="preserve">Bağlantılı davalarda giderler </w:t>
      </w:r>
    </w:p>
    <w:p w:rsidR="00E47A1A" w:rsidRPr="00E47A1A" w:rsidRDefault="00E47A1A" w:rsidP="00E47A1A">
      <w:pPr>
        <w:pStyle w:val="Default"/>
        <w:rPr>
          <w:color w:val="auto"/>
          <w:sz w:val="20"/>
          <w:szCs w:val="20"/>
        </w:rPr>
      </w:pPr>
      <w:r w:rsidRPr="00E47A1A">
        <w:rPr>
          <w:b/>
          <w:bCs/>
          <w:color w:val="auto"/>
          <w:sz w:val="20"/>
          <w:szCs w:val="20"/>
        </w:rPr>
        <w:t xml:space="preserve">Madde 326 – </w:t>
      </w:r>
      <w:r w:rsidRPr="00E47A1A">
        <w:rPr>
          <w:color w:val="auto"/>
          <w:sz w:val="20"/>
          <w:szCs w:val="20"/>
        </w:rPr>
        <w:t xml:space="preserve">(1) Birden çok suçtan dolayı aleyhinde kovuşturma yapılmış olan kimse, bunların bir kısmından mahkûm olmuş ise, beraat ettiği suçların duruşmasının gerektirdiği giderleri ödemekle yükümlü değildir. </w:t>
      </w:r>
    </w:p>
    <w:p w:rsidR="00E47A1A" w:rsidRPr="00E47A1A" w:rsidRDefault="00E47A1A" w:rsidP="00E47A1A">
      <w:pPr>
        <w:pStyle w:val="Default"/>
        <w:rPr>
          <w:color w:val="auto"/>
          <w:sz w:val="20"/>
          <w:szCs w:val="20"/>
        </w:rPr>
      </w:pPr>
      <w:r w:rsidRPr="00E47A1A">
        <w:rPr>
          <w:color w:val="auto"/>
          <w:sz w:val="20"/>
          <w:szCs w:val="20"/>
        </w:rPr>
        <w:t xml:space="preserve">(2) İştirak halinde işlenmiş bir suç nedeniyle mahkûm edilmiş olanlara, sebebiyet verdikleri yargılama giderleri ayrı </w:t>
      </w:r>
      <w:proofErr w:type="spellStart"/>
      <w:r w:rsidRPr="00E47A1A">
        <w:rPr>
          <w:color w:val="auto"/>
          <w:sz w:val="20"/>
          <w:szCs w:val="20"/>
        </w:rPr>
        <w:t>ayrı</w:t>
      </w:r>
      <w:proofErr w:type="spellEnd"/>
      <w:r w:rsidRPr="00E47A1A">
        <w:rPr>
          <w:color w:val="auto"/>
          <w:sz w:val="20"/>
          <w:szCs w:val="20"/>
        </w:rPr>
        <w:t xml:space="preserve"> yükletilir. </w:t>
      </w:r>
    </w:p>
    <w:p w:rsidR="00E47A1A" w:rsidRPr="00E47A1A" w:rsidRDefault="00E47A1A" w:rsidP="00E47A1A">
      <w:pPr>
        <w:pStyle w:val="Default"/>
        <w:rPr>
          <w:color w:val="auto"/>
          <w:sz w:val="20"/>
          <w:szCs w:val="20"/>
        </w:rPr>
      </w:pPr>
      <w:r w:rsidRPr="00E47A1A">
        <w:rPr>
          <w:i/>
          <w:iCs/>
          <w:color w:val="auto"/>
          <w:sz w:val="20"/>
          <w:szCs w:val="20"/>
        </w:rPr>
        <w:t xml:space="preserve">Beraat veya ceza verilmesine yer olmadığı kararı verilmesi hâlinde gider </w:t>
      </w:r>
    </w:p>
    <w:p w:rsidR="00E47A1A" w:rsidRPr="00E47A1A" w:rsidRDefault="00E47A1A" w:rsidP="00E47A1A">
      <w:pPr>
        <w:pStyle w:val="Default"/>
        <w:rPr>
          <w:color w:val="auto"/>
          <w:sz w:val="20"/>
          <w:szCs w:val="20"/>
        </w:rPr>
      </w:pPr>
      <w:r w:rsidRPr="00E47A1A">
        <w:rPr>
          <w:b/>
          <w:bCs/>
          <w:color w:val="auto"/>
          <w:sz w:val="20"/>
          <w:szCs w:val="20"/>
        </w:rPr>
        <w:t xml:space="preserve">Madde 327 – </w:t>
      </w:r>
      <w:r w:rsidRPr="00E47A1A">
        <w:rPr>
          <w:color w:val="auto"/>
          <w:sz w:val="20"/>
          <w:szCs w:val="20"/>
        </w:rPr>
        <w:t xml:space="preserve">(1) Hakkında beraat veya ceza verilmesine yer olmadığına karar verilen kişi, sadece kendi kusurundan ileri gelen giderleri ödemeye mahkûm edilir. </w:t>
      </w:r>
    </w:p>
    <w:p w:rsidR="00E47A1A" w:rsidRPr="00E47A1A" w:rsidRDefault="00E47A1A" w:rsidP="00E47A1A">
      <w:pPr>
        <w:pStyle w:val="Default"/>
        <w:rPr>
          <w:color w:val="auto"/>
          <w:sz w:val="20"/>
          <w:szCs w:val="20"/>
        </w:rPr>
      </w:pPr>
      <w:r w:rsidRPr="00E47A1A">
        <w:rPr>
          <w:color w:val="auto"/>
          <w:sz w:val="20"/>
          <w:szCs w:val="20"/>
        </w:rPr>
        <w:t xml:space="preserve">(2) Bu kişinin önceden ödemek zorunda kaldığı giderler, Devlet Hazinesince üstlenilir. </w:t>
      </w:r>
    </w:p>
    <w:p w:rsidR="00E47A1A" w:rsidRPr="00E47A1A" w:rsidRDefault="00E47A1A" w:rsidP="00E47A1A">
      <w:pPr>
        <w:pStyle w:val="Default"/>
        <w:rPr>
          <w:color w:val="auto"/>
          <w:sz w:val="20"/>
          <w:szCs w:val="20"/>
        </w:rPr>
      </w:pPr>
      <w:r w:rsidRPr="00E47A1A">
        <w:rPr>
          <w:i/>
          <w:iCs/>
          <w:color w:val="auto"/>
          <w:sz w:val="20"/>
          <w:szCs w:val="20"/>
        </w:rPr>
        <w:t xml:space="preserve">Karşılıklı hakaret hâllerinde gider </w:t>
      </w:r>
    </w:p>
    <w:p w:rsidR="00E47A1A" w:rsidRPr="00E47A1A" w:rsidRDefault="00E47A1A" w:rsidP="00E47A1A">
      <w:pPr>
        <w:pStyle w:val="Default"/>
        <w:rPr>
          <w:color w:val="auto"/>
          <w:sz w:val="20"/>
          <w:szCs w:val="20"/>
        </w:rPr>
      </w:pPr>
      <w:r w:rsidRPr="00E47A1A">
        <w:rPr>
          <w:b/>
          <w:bCs/>
          <w:color w:val="auto"/>
          <w:sz w:val="20"/>
          <w:szCs w:val="20"/>
        </w:rPr>
        <w:t xml:space="preserve">Madde 328 – </w:t>
      </w:r>
      <w:r w:rsidRPr="00E47A1A">
        <w:rPr>
          <w:color w:val="auto"/>
          <w:sz w:val="20"/>
          <w:szCs w:val="20"/>
        </w:rPr>
        <w:t xml:space="preserve">(1) Karşılıklı hakaret hâllerinde taraflardan biri veya her ikisi hakkında ceza verilmesine yer olmadığı kararının verilmesi; bunlardan birinin veya her ikisinin giderleri karşılamaya mahkûm edilmelerine engel olmaz. </w:t>
      </w:r>
    </w:p>
    <w:p w:rsidR="00E47A1A" w:rsidRPr="00E47A1A" w:rsidRDefault="00E47A1A" w:rsidP="00E47A1A">
      <w:pPr>
        <w:pStyle w:val="Default"/>
        <w:rPr>
          <w:color w:val="auto"/>
          <w:sz w:val="20"/>
          <w:szCs w:val="20"/>
        </w:rPr>
      </w:pPr>
      <w:r w:rsidRPr="00E47A1A">
        <w:rPr>
          <w:i/>
          <w:iCs/>
          <w:color w:val="auto"/>
          <w:sz w:val="20"/>
          <w:szCs w:val="20"/>
        </w:rPr>
        <w:t xml:space="preserve">Suç uydurma ve iftira gibi hâllerde gider </w:t>
      </w:r>
    </w:p>
    <w:p w:rsidR="00E47A1A" w:rsidRPr="00E47A1A" w:rsidRDefault="00E47A1A" w:rsidP="00E47A1A">
      <w:pPr>
        <w:pStyle w:val="Default"/>
        <w:rPr>
          <w:color w:val="auto"/>
          <w:sz w:val="20"/>
          <w:szCs w:val="20"/>
        </w:rPr>
      </w:pPr>
      <w:r w:rsidRPr="00E47A1A">
        <w:rPr>
          <w:b/>
          <w:bCs/>
          <w:color w:val="auto"/>
          <w:sz w:val="20"/>
          <w:szCs w:val="20"/>
        </w:rPr>
        <w:t xml:space="preserve">Madde 329 – </w:t>
      </w:r>
      <w:r w:rsidRPr="00E47A1A">
        <w:rPr>
          <w:color w:val="auto"/>
          <w:sz w:val="20"/>
          <w:szCs w:val="20"/>
        </w:rPr>
        <w:t xml:space="preserve">(1) Suç uydurup iftirada bulunduğu sabit olan kimse, bu nedenle yapılmış giderleri ödemeye mahkûm edilir. </w:t>
      </w:r>
    </w:p>
    <w:p w:rsidR="00E47A1A" w:rsidRPr="00E47A1A" w:rsidRDefault="00E47A1A" w:rsidP="00E47A1A">
      <w:pPr>
        <w:pStyle w:val="Default"/>
        <w:rPr>
          <w:color w:val="auto"/>
          <w:sz w:val="20"/>
          <w:szCs w:val="20"/>
        </w:rPr>
      </w:pPr>
      <w:r w:rsidRPr="00E47A1A">
        <w:rPr>
          <w:i/>
          <w:iCs/>
          <w:color w:val="auto"/>
          <w:sz w:val="20"/>
          <w:szCs w:val="20"/>
        </w:rPr>
        <w:t xml:space="preserve">Kanun yollarına başvuru sonucunda gider </w:t>
      </w:r>
    </w:p>
    <w:p w:rsidR="00E47A1A" w:rsidRPr="00E47A1A" w:rsidRDefault="00E47A1A" w:rsidP="00E47A1A">
      <w:pPr>
        <w:pStyle w:val="Default"/>
        <w:rPr>
          <w:color w:val="auto"/>
          <w:sz w:val="20"/>
          <w:szCs w:val="20"/>
        </w:rPr>
      </w:pPr>
      <w:r w:rsidRPr="00E47A1A">
        <w:rPr>
          <w:b/>
          <w:bCs/>
          <w:color w:val="auto"/>
          <w:sz w:val="20"/>
          <w:szCs w:val="20"/>
        </w:rPr>
        <w:t xml:space="preserve">Madde 330 – </w:t>
      </w:r>
      <w:r w:rsidRPr="00E47A1A">
        <w:rPr>
          <w:color w:val="auto"/>
          <w:sz w:val="20"/>
          <w:szCs w:val="20"/>
        </w:rPr>
        <w:t xml:space="preserve">(1) Kanun yollarından birine başvuran taraf, bu başvurusunu geri almasından veya başvurunun reddolunmasından ileri gelen giderleri öder. Kanun yollarına başvuran Cumhuriyet savcısı ise, sanığın ödemek zorunda bulunduğu giderler Devlet Hazinesine yükletilir. </w:t>
      </w:r>
    </w:p>
    <w:p w:rsidR="00E47A1A" w:rsidRPr="00E47A1A" w:rsidRDefault="00E47A1A" w:rsidP="00E47A1A">
      <w:pPr>
        <w:pStyle w:val="Default"/>
        <w:rPr>
          <w:color w:val="auto"/>
          <w:sz w:val="20"/>
          <w:szCs w:val="20"/>
        </w:rPr>
      </w:pPr>
      <w:r w:rsidRPr="00E47A1A">
        <w:rPr>
          <w:color w:val="auto"/>
          <w:sz w:val="20"/>
          <w:szCs w:val="20"/>
        </w:rPr>
        <w:t xml:space="preserve">(2) Kanun yoluna başvuranın istemi kısmen kabul olunmuş ise, mahkeme uygun gördüğü şekilde giderleri bölüştürür. </w:t>
      </w:r>
    </w:p>
    <w:p w:rsidR="00E47A1A" w:rsidRPr="00E47A1A" w:rsidRDefault="00E47A1A" w:rsidP="00E47A1A">
      <w:pPr>
        <w:pStyle w:val="Default"/>
        <w:rPr>
          <w:color w:val="auto"/>
          <w:sz w:val="20"/>
          <w:szCs w:val="20"/>
        </w:rPr>
      </w:pPr>
      <w:r w:rsidRPr="00E47A1A">
        <w:rPr>
          <w:color w:val="auto"/>
          <w:sz w:val="20"/>
          <w:szCs w:val="20"/>
        </w:rPr>
        <w:t xml:space="preserve">(3) Kesinleşmiş bir hüküm ile sonuçlanan bir duruşma hakkındaki yargılamanın yenilenmesi isteminden ileri gelen giderler hakkında da aynı hüküm geçerlidir. </w:t>
      </w:r>
    </w:p>
    <w:p w:rsidR="00E47A1A" w:rsidRPr="00E47A1A" w:rsidRDefault="00E47A1A" w:rsidP="00E47A1A">
      <w:pPr>
        <w:pStyle w:val="Default"/>
        <w:rPr>
          <w:color w:val="auto"/>
          <w:sz w:val="20"/>
          <w:szCs w:val="20"/>
        </w:rPr>
      </w:pPr>
      <w:r w:rsidRPr="00E47A1A">
        <w:rPr>
          <w:color w:val="auto"/>
          <w:sz w:val="20"/>
          <w:szCs w:val="20"/>
        </w:rPr>
        <w:t xml:space="preserve">(4) Eski hâle getirme isteminden doğan giderler, hasım tarafının esassız karşı koymasından meydana gelmiş değilse, bu istemi ileri sürene yükletilir. </w:t>
      </w:r>
    </w:p>
    <w:p w:rsidR="00E47A1A" w:rsidRPr="00E47A1A" w:rsidRDefault="00E47A1A" w:rsidP="00E47A1A">
      <w:pPr>
        <w:pStyle w:val="Default"/>
        <w:rPr>
          <w:color w:val="auto"/>
          <w:sz w:val="20"/>
          <w:szCs w:val="20"/>
        </w:rPr>
      </w:pPr>
      <w:r w:rsidRPr="00E47A1A">
        <w:rPr>
          <w:color w:val="auto"/>
          <w:sz w:val="20"/>
          <w:szCs w:val="20"/>
        </w:rPr>
        <w:t xml:space="preserve">İKİNCİ KISIM </w:t>
      </w:r>
    </w:p>
    <w:p w:rsidR="00E47A1A" w:rsidRPr="00E47A1A" w:rsidRDefault="00E47A1A" w:rsidP="00E47A1A">
      <w:pPr>
        <w:pStyle w:val="Default"/>
        <w:rPr>
          <w:color w:val="auto"/>
          <w:sz w:val="20"/>
          <w:szCs w:val="20"/>
        </w:rPr>
      </w:pPr>
      <w:r w:rsidRPr="00E47A1A">
        <w:rPr>
          <w:i/>
          <w:iCs/>
          <w:color w:val="auto"/>
          <w:sz w:val="20"/>
          <w:szCs w:val="20"/>
        </w:rPr>
        <w:t xml:space="preserve">Çeşitli Hükümler </w:t>
      </w:r>
    </w:p>
    <w:p w:rsidR="00E47A1A" w:rsidRPr="00E47A1A" w:rsidRDefault="00E47A1A" w:rsidP="00E47A1A">
      <w:pPr>
        <w:pStyle w:val="Default"/>
        <w:rPr>
          <w:color w:val="auto"/>
          <w:sz w:val="20"/>
          <w:szCs w:val="20"/>
        </w:rPr>
      </w:pPr>
      <w:r w:rsidRPr="00E47A1A">
        <w:rPr>
          <w:i/>
          <w:iCs/>
          <w:color w:val="auto"/>
          <w:sz w:val="20"/>
          <w:szCs w:val="20"/>
        </w:rPr>
        <w:t xml:space="preserve">Adlî tatil </w:t>
      </w:r>
    </w:p>
    <w:p w:rsidR="00E47A1A" w:rsidRPr="00E47A1A" w:rsidRDefault="00E47A1A" w:rsidP="00E47A1A">
      <w:pPr>
        <w:pStyle w:val="Default"/>
        <w:rPr>
          <w:color w:val="auto"/>
          <w:sz w:val="20"/>
          <w:szCs w:val="20"/>
        </w:rPr>
      </w:pPr>
      <w:r w:rsidRPr="00E47A1A">
        <w:rPr>
          <w:b/>
          <w:bCs/>
          <w:color w:val="auto"/>
          <w:sz w:val="20"/>
          <w:szCs w:val="20"/>
        </w:rPr>
        <w:t xml:space="preserve">Madde 331 – </w:t>
      </w:r>
      <w:r w:rsidRPr="00E47A1A">
        <w:rPr>
          <w:color w:val="auto"/>
          <w:sz w:val="20"/>
          <w:szCs w:val="20"/>
        </w:rPr>
        <w:t xml:space="preserve">(1) </w:t>
      </w:r>
      <w:r w:rsidRPr="00E47A1A">
        <w:rPr>
          <w:b/>
          <w:bCs/>
          <w:color w:val="auto"/>
          <w:sz w:val="20"/>
          <w:szCs w:val="20"/>
        </w:rPr>
        <w:t>(Değişik: 8/8/2011-KHK-650/27 md</w:t>
      </w:r>
      <w:proofErr w:type="gramStart"/>
      <w:r w:rsidRPr="00E47A1A">
        <w:rPr>
          <w:b/>
          <w:bCs/>
          <w:color w:val="auto"/>
          <w:sz w:val="20"/>
          <w:szCs w:val="20"/>
        </w:rPr>
        <w:t>.;</w:t>
      </w:r>
      <w:proofErr w:type="gramEnd"/>
      <w:r w:rsidRPr="00E47A1A">
        <w:rPr>
          <w:b/>
          <w:bCs/>
          <w:color w:val="auto"/>
          <w:sz w:val="20"/>
          <w:szCs w:val="20"/>
        </w:rPr>
        <w:t xml:space="preserve"> İptal: Anayasa Mahkemesinin 18/7/2012 tarihli ve E.: 2011/113 K.: 2012/108 sayılı Kararı ile.; Yeniden düzenleme: 27/6/2013-6494/25 md.) </w:t>
      </w:r>
      <w:r w:rsidRPr="00E47A1A">
        <w:rPr>
          <w:color w:val="auto"/>
          <w:sz w:val="20"/>
          <w:szCs w:val="20"/>
        </w:rPr>
        <w:t xml:space="preserve">Ceza işlerini gören makam ve mahkemeler her yıl bir eylülde başlamak üzere, yirmi temmuzdan otuz bir ağustosa kadar çalışmaya ara verirler. </w:t>
      </w:r>
    </w:p>
    <w:p w:rsidR="00E47A1A" w:rsidRPr="00E47A1A" w:rsidRDefault="00E47A1A" w:rsidP="00E47A1A">
      <w:pPr>
        <w:pStyle w:val="Default"/>
        <w:rPr>
          <w:color w:val="auto"/>
          <w:sz w:val="20"/>
          <w:szCs w:val="20"/>
        </w:rPr>
      </w:pPr>
      <w:r w:rsidRPr="00E47A1A">
        <w:rPr>
          <w:color w:val="auto"/>
          <w:sz w:val="20"/>
          <w:szCs w:val="20"/>
        </w:rPr>
        <w:t xml:space="preserve">(2) Soruşturma ile tutuklu işlere ilişkin kovuşturmaların ve ivedi sayılacak diğer hususların tatil süresi içinde ne suretle yerine getirileceği, Hâkimler ve Savcılar Yüksek Kurulunca belirlenir. </w:t>
      </w:r>
    </w:p>
    <w:p w:rsidR="00E47A1A" w:rsidRPr="00E47A1A" w:rsidRDefault="00E47A1A" w:rsidP="00E47A1A">
      <w:pPr>
        <w:pStyle w:val="Default"/>
        <w:rPr>
          <w:color w:val="auto"/>
          <w:sz w:val="20"/>
          <w:szCs w:val="20"/>
        </w:rPr>
      </w:pPr>
      <w:r w:rsidRPr="00E47A1A">
        <w:rPr>
          <w:color w:val="auto"/>
          <w:sz w:val="20"/>
          <w:szCs w:val="20"/>
        </w:rPr>
        <w:lastRenderedPageBreak/>
        <w:t xml:space="preserve">(3) Tatil süresince bölge adliye mahkemeleri ile Yargıtay, yalnız tutuklu hükümlere ilişkin veya </w:t>
      </w:r>
      <w:proofErr w:type="spellStart"/>
      <w:r w:rsidRPr="00E47A1A">
        <w:rPr>
          <w:color w:val="auto"/>
          <w:sz w:val="20"/>
          <w:szCs w:val="20"/>
        </w:rPr>
        <w:t>Meşhud</w:t>
      </w:r>
      <w:proofErr w:type="spellEnd"/>
      <w:r w:rsidRPr="00E47A1A">
        <w:rPr>
          <w:color w:val="auto"/>
          <w:sz w:val="20"/>
          <w:szCs w:val="20"/>
        </w:rPr>
        <w:t xml:space="preserve"> Suçların Muhakeme Usulü Kanunu gereğince görülen işlerin incelemelerini yapar. </w:t>
      </w:r>
    </w:p>
    <w:p w:rsidR="00E47A1A" w:rsidRPr="00E47A1A" w:rsidRDefault="00E47A1A" w:rsidP="00E47A1A">
      <w:pPr>
        <w:pStyle w:val="Default"/>
        <w:rPr>
          <w:color w:val="auto"/>
          <w:sz w:val="20"/>
          <w:szCs w:val="20"/>
        </w:rPr>
      </w:pPr>
      <w:r w:rsidRPr="00E47A1A">
        <w:rPr>
          <w:color w:val="auto"/>
          <w:sz w:val="20"/>
          <w:szCs w:val="20"/>
        </w:rPr>
        <w:t xml:space="preserve">(4) Adlî tatile rastlayan süreler işlemez. Bu süreler tatilin bittiği günden itibaren üç gün uzatılmış sayılır. </w:t>
      </w:r>
    </w:p>
    <w:p w:rsidR="00E47A1A" w:rsidRPr="00E47A1A" w:rsidRDefault="00E47A1A" w:rsidP="00E47A1A">
      <w:pPr>
        <w:pStyle w:val="Default"/>
        <w:rPr>
          <w:color w:val="auto"/>
          <w:sz w:val="20"/>
          <w:szCs w:val="20"/>
        </w:rPr>
      </w:pPr>
      <w:r w:rsidRPr="00E47A1A">
        <w:rPr>
          <w:i/>
          <w:iCs/>
          <w:color w:val="auto"/>
          <w:sz w:val="20"/>
          <w:szCs w:val="20"/>
        </w:rPr>
        <w:t xml:space="preserve">Bilgi isteme </w:t>
      </w:r>
    </w:p>
    <w:p w:rsidR="00E47A1A" w:rsidRPr="00E47A1A" w:rsidRDefault="00E47A1A" w:rsidP="00E47A1A">
      <w:pPr>
        <w:pStyle w:val="Default"/>
        <w:rPr>
          <w:color w:val="auto"/>
          <w:sz w:val="20"/>
          <w:szCs w:val="20"/>
        </w:rPr>
      </w:pPr>
      <w:r w:rsidRPr="00E47A1A">
        <w:rPr>
          <w:b/>
          <w:bCs/>
          <w:color w:val="auto"/>
          <w:sz w:val="20"/>
          <w:szCs w:val="20"/>
        </w:rPr>
        <w:t xml:space="preserve">Madde 332 – </w:t>
      </w:r>
      <w:r w:rsidRPr="00E47A1A">
        <w:rPr>
          <w:color w:val="auto"/>
          <w:sz w:val="20"/>
          <w:szCs w:val="20"/>
        </w:rPr>
        <w:t xml:space="preserve">(1) Suçların soruşturma ve kovuşturması sırasında Cumhuriyet savcısı, hâkim veya mahkeme tarafından yazılı olarak istenilen bilgilere on gün içinde cevap verilmesi zorunludur. Eğer bu süre içinde istenen bilgilerin verilmesi imkânsız ise, sebebi ve en geç hangi tarihte cevap verilebileceği aynı süre içinde bildirilir. </w:t>
      </w:r>
    </w:p>
    <w:p w:rsidR="00E47A1A" w:rsidRPr="00E47A1A" w:rsidRDefault="00E47A1A" w:rsidP="00E47A1A">
      <w:pPr>
        <w:pStyle w:val="Default"/>
        <w:rPr>
          <w:color w:val="auto"/>
          <w:sz w:val="20"/>
          <w:szCs w:val="20"/>
        </w:rPr>
      </w:pPr>
      <w:r w:rsidRPr="00E47A1A">
        <w:rPr>
          <w:color w:val="auto"/>
          <w:sz w:val="20"/>
          <w:szCs w:val="20"/>
        </w:rPr>
        <w:t xml:space="preserve">(2) Bilgi istenen yazıda yukarıdaki fıkra hükmü ile buna aykırı hareket etmenin Türk Ceza Kanununun 257 </w:t>
      </w:r>
      <w:proofErr w:type="spellStart"/>
      <w:r w:rsidRPr="00E47A1A">
        <w:rPr>
          <w:color w:val="auto"/>
          <w:sz w:val="20"/>
          <w:szCs w:val="20"/>
        </w:rPr>
        <w:t>nci</w:t>
      </w:r>
      <w:proofErr w:type="spellEnd"/>
      <w:r w:rsidRPr="00E47A1A">
        <w:rPr>
          <w:color w:val="auto"/>
          <w:sz w:val="20"/>
          <w:szCs w:val="20"/>
        </w:rPr>
        <w:t xml:space="preserve"> maddesine aykırılık oluşturabileceği yazılır. Bu durumda haklarında kamu davasının açılması, izin veya karar alınmasına bağlı bulunan kişiler hakkında, yasama dokunulmazlığı saklı kalmak üzere, doğrudan soruşturma yapılır. </w:t>
      </w:r>
    </w:p>
    <w:p w:rsidR="00E47A1A" w:rsidRPr="00E47A1A" w:rsidRDefault="00E47A1A" w:rsidP="00E47A1A">
      <w:pPr>
        <w:pStyle w:val="Default"/>
        <w:rPr>
          <w:color w:val="auto"/>
          <w:sz w:val="20"/>
          <w:szCs w:val="20"/>
        </w:rPr>
      </w:pPr>
      <w:r w:rsidRPr="00E47A1A">
        <w:rPr>
          <w:i/>
          <w:iCs/>
          <w:color w:val="auto"/>
          <w:sz w:val="20"/>
          <w:szCs w:val="20"/>
        </w:rPr>
        <w:t xml:space="preserve">Yönetmelik </w:t>
      </w:r>
    </w:p>
    <w:p w:rsidR="00E47A1A" w:rsidRPr="00E47A1A" w:rsidRDefault="00E47A1A" w:rsidP="00E47A1A">
      <w:pPr>
        <w:pStyle w:val="Default"/>
        <w:rPr>
          <w:color w:val="auto"/>
          <w:sz w:val="20"/>
          <w:szCs w:val="20"/>
        </w:rPr>
      </w:pPr>
      <w:r w:rsidRPr="00E47A1A">
        <w:rPr>
          <w:b/>
          <w:bCs/>
          <w:color w:val="auto"/>
          <w:sz w:val="20"/>
          <w:szCs w:val="20"/>
        </w:rPr>
        <w:t xml:space="preserve">Madde 333 – </w:t>
      </w:r>
      <w:r w:rsidRPr="00E47A1A">
        <w:rPr>
          <w:color w:val="auto"/>
          <w:sz w:val="20"/>
          <w:szCs w:val="20"/>
        </w:rPr>
        <w:t xml:space="preserve">(1) Bu Kanunda öngörülen yönetmelikler, aksine hüküm bulunmadıkça, ilgili bakanlıkların görüşü alınarak Adalet Bakanlığı tarafından çıkarılır. </w:t>
      </w:r>
    </w:p>
    <w:p w:rsidR="00E47A1A" w:rsidRPr="00E47A1A" w:rsidRDefault="00E47A1A" w:rsidP="00E47A1A">
      <w:pPr>
        <w:pStyle w:val="Default"/>
        <w:rPr>
          <w:color w:val="auto"/>
          <w:sz w:val="20"/>
          <w:szCs w:val="20"/>
        </w:rPr>
      </w:pPr>
      <w:r w:rsidRPr="00E47A1A">
        <w:rPr>
          <w:b/>
          <w:bCs/>
          <w:color w:val="auto"/>
          <w:sz w:val="20"/>
          <w:szCs w:val="20"/>
        </w:rPr>
        <w:t xml:space="preserve">Geçici Madde 1 </w:t>
      </w:r>
      <w:r w:rsidRPr="00E47A1A">
        <w:rPr>
          <w:color w:val="auto"/>
          <w:sz w:val="20"/>
          <w:szCs w:val="20"/>
        </w:rPr>
        <w:t xml:space="preserve">– </w:t>
      </w:r>
      <w:r w:rsidRPr="00E47A1A">
        <w:rPr>
          <w:b/>
          <w:bCs/>
          <w:color w:val="auto"/>
          <w:sz w:val="20"/>
          <w:szCs w:val="20"/>
        </w:rPr>
        <w:t>(Ek:</w:t>
      </w:r>
      <w:proofErr w:type="gramStart"/>
      <w:r w:rsidRPr="00E47A1A">
        <w:rPr>
          <w:b/>
          <w:bCs/>
          <w:color w:val="auto"/>
          <w:sz w:val="20"/>
          <w:szCs w:val="20"/>
        </w:rPr>
        <w:t>24/1/2013</w:t>
      </w:r>
      <w:proofErr w:type="gramEnd"/>
      <w:r w:rsidRPr="00E47A1A">
        <w:rPr>
          <w:b/>
          <w:bCs/>
          <w:color w:val="auto"/>
          <w:sz w:val="20"/>
          <w:szCs w:val="20"/>
        </w:rPr>
        <w:t xml:space="preserve">-6411/2 md.) </w:t>
      </w:r>
    </w:p>
    <w:p w:rsidR="00E47A1A" w:rsidRPr="00E47A1A" w:rsidRDefault="00E47A1A" w:rsidP="00E47A1A">
      <w:pPr>
        <w:pStyle w:val="Default"/>
        <w:rPr>
          <w:color w:val="auto"/>
          <w:sz w:val="20"/>
          <w:szCs w:val="20"/>
        </w:rPr>
      </w:pPr>
      <w:r w:rsidRPr="00E47A1A">
        <w:rPr>
          <w:color w:val="auto"/>
          <w:sz w:val="20"/>
          <w:szCs w:val="20"/>
        </w:rPr>
        <w:t xml:space="preserve">(1) Bu Kanunun 202 </w:t>
      </w:r>
      <w:proofErr w:type="spellStart"/>
      <w:r w:rsidRPr="00E47A1A">
        <w:rPr>
          <w:color w:val="auto"/>
          <w:sz w:val="20"/>
          <w:szCs w:val="20"/>
        </w:rPr>
        <w:t>nci</w:t>
      </w:r>
      <w:proofErr w:type="spellEnd"/>
      <w:r w:rsidRPr="00E47A1A">
        <w:rPr>
          <w:color w:val="auto"/>
          <w:sz w:val="20"/>
          <w:szCs w:val="20"/>
        </w:rPr>
        <w:t xml:space="preserve"> maddesinin beşinci fıkrasında öngörülen yönetmelik, Adalet Bakanlığınca bu maddeyi ihdas eden Kanunun yürürlüğe girdiği tarihten itibaren bir ay içinde çıkarılır. Bu yönetmelik uyarınca tercüman listeleri oluşturuluncaya kadar bu Kanunun 202 </w:t>
      </w:r>
      <w:proofErr w:type="spellStart"/>
      <w:r w:rsidRPr="00E47A1A">
        <w:rPr>
          <w:color w:val="auto"/>
          <w:sz w:val="20"/>
          <w:szCs w:val="20"/>
        </w:rPr>
        <w:t>nci</w:t>
      </w:r>
      <w:proofErr w:type="spellEnd"/>
      <w:r w:rsidRPr="00E47A1A">
        <w:rPr>
          <w:color w:val="auto"/>
          <w:sz w:val="20"/>
          <w:szCs w:val="20"/>
        </w:rPr>
        <w:t xml:space="preserve"> maddesinin dördüncü fıkrasında düzenlenen tercüme hizmetleri sanığın kendisi tarafından getirilen tercüman tarafından yerine getirilir. </w:t>
      </w:r>
    </w:p>
    <w:p w:rsidR="00E47A1A" w:rsidRPr="00E47A1A" w:rsidRDefault="00E47A1A" w:rsidP="00E47A1A">
      <w:pPr>
        <w:pStyle w:val="Default"/>
        <w:rPr>
          <w:color w:val="auto"/>
          <w:sz w:val="20"/>
          <w:szCs w:val="20"/>
        </w:rPr>
      </w:pPr>
      <w:r w:rsidRPr="00E47A1A">
        <w:rPr>
          <w:b/>
          <w:bCs/>
          <w:color w:val="auto"/>
          <w:sz w:val="20"/>
          <w:szCs w:val="20"/>
        </w:rPr>
        <w:t xml:space="preserve">Geçici Madde 2 </w:t>
      </w:r>
      <w:r w:rsidRPr="00E47A1A">
        <w:rPr>
          <w:color w:val="auto"/>
          <w:sz w:val="20"/>
          <w:szCs w:val="20"/>
        </w:rPr>
        <w:t xml:space="preserve">– </w:t>
      </w:r>
      <w:r w:rsidRPr="00E47A1A">
        <w:rPr>
          <w:b/>
          <w:bCs/>
          <w:color w:val="auto"/>
          <w:sz w:val="20"/>
          <w:szCs w:val="20"/>
        </w:rPr>
        <w:t xml:space="preserve">(Ek: </w:t>
      </w:r>
      <w:proofErr w:type="gramStart"/>
      <w:r w:rsidRPr="00E47A1A">
        <w:rPr>
          <w:b/>
          <w:bCs/>
          <w:color w:val="auto"/>
          <w:sz w:val="20"/>
          <w:szCs w:val="20"/>
        </w:rPr>
        <w:t>11/4/2013</w:t>
      </w:r>
      <w:proofErr w:type="gramEnd"/>
      <w:r w:rsidRPr="00E47A1A">
        <w:rPr>
          <w:b/>
          <w:bCs/>
          <w:color w:val="auto"/>
          <w:sz w:val="20"/>
          <w:szCs w:val="20"/>
        </w:rPr>
        <w:t xml:space="preserve">-6459/21 md.) </w:t>
      </w:r>
    </w:p>
    <w:p w:rsidR="00E47A1A" w:rsidRPr="00E47A1A" w:rsidRDefault="00E47A1A" w:rsidP="00E47A1A">
      <w:pPr>
        <w:pStyle w:val="Default"/>
        <w:rPr>
          <w:color w:val="auto"/>
          <w:sz w:val="20"/>
          <w:szCs w:val="20"/>
        </w:rPr>
      </w:pPr>
      <w:r w:rsidRPr="00E47A1A">
        <w:rPr>
          <w:color w:val="auto"/>
          <w:sz w:val="20"/>
          <w:szCs w:val="20"/>
        </w:rPr>
        <w:t xml:space="preserve">(1) İnsan Haklarını ve Ana Hürriyetleri Korumaya Dair Sözleşmenin veya eki protokollerin ihlali suretiyle bir ceza hükmünün verildiğini tespit eden Avrupa İnsan Hakları Mahkemesinin kesinleşmiş kararlarından, 15.6.2012 tarihi itibarıyla Avrupa Konseyi Bakanlar Komitesi önünde denetlenmekte bulunanlar bakımından bu Kanunun 311 inci maddesinin ikinci fıkrası hükmü uygulanmaz. Bu durumda olanlar, bu maddenin yürürlüğe girdiği tarihten itibaren üç ay içinde yargılamanın yenilenmesi talebinde bulunabilirler.” </w:t>
      </w:r>
    </w:p>
    <w:p w:rsidR="00E47A1A" w:rsidRPr="00E47A1A" w:rsidRDefault="00E47A1A" w:rsidP="00E47A1A">
      <w:pPr>
        <w:pStyle w:val="Default"/>
        <w:rPr>
          <w:color w:val="auto"/>
          <w:sz w:val="20"/>
          <w:szCs w:val="20"/>
        </w:rPr>
      </w:pPr>
      <w:r w:rsidRPr="00E47A1A">
        <w:rPr>
          <w:i/>
          <w:iCs/>
          <w:color w:val="auto"/>
          <w:sz w:val="20"/>
          <w:szCs w:val="20"/>
        </w:rPr>
        <w:t xml:space="preserve">Yürürlük </w:t>
      </w:r>
    </w:p>
    <w:p w:rsidR="00E47A1A" w:rsidRPr="00E47A1A" w:rsidRDefault="00E47A1A" w:rsidP="00E47A1A">
      <w:pPr>
        <w:pStyle w:val="Default"/>
        <w:rPr>
          <w:color w:val="auto"/>
          <w:sz w:val="20"/>
          <w:szCs w:val="20"/>
        </w:rPr>
      </w:pPr>
      <w:r w:rsidRPr="00E47A1A">
        <w:rPr>
          <w:b/>
          <w:bCs/>
          <w:color w:val="auto"/>
          <w:sz w:val="20"/>
          <w:szCs w:val="20"/>
        </w:rPr>
        <w:t xml:space="preserve">Madde 334 – </w:t>
      </w:r>
      <w:r w:rsidRPr="00E47A1A">
        <w:rPr>
          <w:color w:val="auto"/>
          <w:sz w:val="20"/>
          <w:szCs w:val="20"/>
        </w:rPr>
        <w:t xml:space="preserve">(1) Bu Kanun, 1 Haziran 2005 tarihinde yürürlüğe girer. (1) </w:t>
      </w:r>
    </w:p>
    <w:p w:rsidR="00E47A1A" w:rsidRPr="00E47A1A" w:rsidRDefault="00E47A1A" w:rsidP="00E47A1A">
      <w:pPr>
        <w:pStyle w:val="Default"/>
        <w:rPr>
          <w:color w:val="auto"/>
          <w:sz w:val="20"/>
          <w:szCs w:val="20"/>
        </w:rPr>
      </w:pPr>
      <w:r w:rsidRPr="00E47A1A">
        <w:rPr>
          <w:i/>
          <w:iCs/>
          <w:color w:val="auto"/>
          <w:sz w:val="20"/>
          <w:szCs w:val="20"/>
        </w:rPr>
        <w:t xml:space="preserve">Yürütme </w:t>
      </w:r>
    </w:p>
    <w:p w:rsidR="00E47A1A" w:rsidRPr="00E47A1A" w:rsidRDefault="00E47A1A" w:rsidP="00E47A1A">
      <w:pPr>
        <w:pStyle w:val="Default"/>
        <w:rPr>
          <w:color w:val="auto"/>
          <w:sz w:val="20"/>
          <w:szCs w:val="20"/>
        </w:rPr>
      </w:pPr>
      <w:r w:rsidRPr="00E47A1A">
        <w:rPr>
          <w:b/>
          <w:bCs/>
          <w:color w:val="auto"/>
          <w:sz w:val="20"/>
          <w:szCs w:val="20"/>
        </w:rPr>
        <w:t xml:space="preserve">Madde 335 – </w:t>
      </w:r>
      <w:r w:rsidRPr="00E47A1A">
        <w:rPr>
          <w:color w:val="auto"/>
          <w:sz w:val="20"/>
          <w:szCs w:val="20"/>
        </w:rPr>
        <w:t xml:space="preserve">(1) Bu Kanun hükümlerini Bakanlar Kurulu yürütür. </w:t>
      </w:r>
    </w:p>
    <w:p w:rsidR="00E47A1A" w:rsidRPr="00E47A1A" w:rsidRDefault="00E47A1A" w:rsidP="00E47A1A">
      <w:pPr>
        <w:pStyle w:val="Default"/>
        <w:rPr>
          <w:color w:val="auto"/>
          <w:sz w:val="20"/>
          <w:szCs w:val="20"/>
        </w:rPr>
      </w:pPr>
      <w:r w:rsidRPr="00E47A1A">
        <w:rPr>
          <w:color w:val="auto"/>
          <w:sz w:val="20"/>
          <w:szCs w:val="20"/>
        </w:rPr>
        <w:t xml:space="preserve">––––––––––––––––– </w:t>
      </w:r>
    </w:p>
    <w:p w:rsidR="00E47A1A" w:rsidRPr="00E47A1A" w:rsidRDefault="00E47A1A" w:rsidP="00E47A1A">
      <w:pPr>
        <w:pStyle w:val="Default"/>
        <w:rPr>
          <w:color w:val="auto"/>
          <w:sz w:val="20"/>
          <w:szCs w:val="20"/>
        </w:rPr>
      </w:pPr>
      <w:r w:rsidRPr="00E47A1A">
        <w:rPr>
          <w:i/>
          <w:iCs/>
          <w:color w:val="auto"/>
          <w:sz w:val="20"/>
          <w:szCs w:val="20"/>
        </w:rPr>
        <w:t xml:space="preserve">(1) Bu maddede yer alan "1 Nisan 2005“ ibaresi, </w:t>
      </w:r>
      <w:proofErr w:type="gramStart"/>
      <w:r w:rsidRPr="00E47A1A">
        <w:rPr>
          <w:i/>
          <w:iCs/>
          <w:color w:val="auto"/>
          <w:sz w:val="20"/>
          <w:szCs w:val="20"/>
        </w:rPr>
        <w:t>31/3/2005</w:t>
      </w:r>
      <w:proofErr w:type="gramEnd"/>
      <w:r w:rsidRPr="00E47A1A">
        <w:rPr>
          <w:i/>
          <w:iCs/>
          <w:color w:val="auto"/>
          <w:sz w:val="20"/>
          <w:szCs w:val="20"/>
        </w:rPr>
        <w:t xml:space="preserve"> tarihli ve 5328 sayılı Kanunun Geçici 1 inci maddesiyle "1 Haziran 2005“ şeklinde değiştirilmiş ve metne işlenmiştir. </w:t>
      </w:r>
    </w:p>
    <w:p w:rsidR="00E47A1A" w:rsidRPr="00E47A1A" w:rsidRDefault="00E47A1A" w:rsidP="00E47A1A">
      <w:pPr>
        <w:pStyle w:val="Default"/>
        <w:rPr>
          <w:color w:val="auto"/>
          <w:sz w:val="20"/>
          <w:szCs w:val="20"/>
        </w:rPr>
      </w:pPr>
      <w:r w:rsidRPr="00E47A1A">
        <w:rPr>
          <w:b/>
          <w:bCs/>
          <w:color w:val="auto"/>
          <w:sz w:val="20"/>
          <w:szCs w:val="20"/>
        </w:rPr>
        <w:t xml:space="preserve">5271 SAYILI KANUNA İŞLENEMEYEN HÜKÜMLER </w:t>
      </w:r>
    </w:p>
    <w:p w:rsidR="00E47A1A" w:rsidRPr="00E47A1A" w:rsidRDefault="00E47A1A" w:rsidP="00E47A1A">
      <w:pPr>
        <w:pStyle w:val="Default"/>
        <w:rPr>
          <w:color w:val="auto"/>
          <w:sz w:val="20"/>
          <w:szCs w:val="20"/>
        </w:rPr>
      </w:pPr>
      <w:r w:rsidRPr="00E47A1A">
        <w:rPr>
          <w:i/>
          <w:iCs/>
          <w:color w:val="auto"/>
          <w:sz w:val="20"/>
          <w:szCs w:val="20"/>
        </w:rPr>
        <w:t xml:space="preserve">(1) 5560 sayılı Kanunun Geçici 1 inci Maddesi: </w:t>
      </w:r>
    </w:p>
    <w:p w:rsidR="00E47A1A" w:rsidRPr="00E47A1A" w:rsidRDefault="00E47A1A" w:rsidP="00E47A1A">
      <w:pPr>
        <w:pStyle w:val="Default"/>
        <w:rPr>
          <w:color w:val="auto"/>
          <w:sz w:val="20"/>
          <w:szCs w:val="20"/>
        </w:rPr>
      </w:pPr>
      <w:r w:rsidRPr="00E47A1A">
        <w:rPr>
          <w:b/>
          <w:bCs/>
          <w:color w:val="auto"/>
          <w:sz w:val="20"/>
          <w:szCs w:val="20"/>
        </w:rPr>
        <w:t xml:space="preserve">GEÇİCİ MADDE 1 – </w:t>
      </w:r>
      <w:r w:rsidRPr="00E47A1A">
        <w:rPr>
          <w:color w:val="auto"/>
          <w:sz w:val="20"/>
          <w:szCs w:val="20"/>
        </w:rPr>
        <w:t xml:space="preserve">Bu Kanunun yürürlüğe girdiği tarih itibarıyla hükme bağlanmış olmakla beraber henüz kesinleşmemiş olan dosyalarda, uzlaşma kapsamının genişlediğinden bahisle bozma kararı verilemez. </w:t>
      </w:r>
    </w:p>
    <w:p w:rsidR="00E47A1A" w:rsidRPr="00E47A1A" w:rsidRDefault="00E47A1A" w:rsidP="00E47A1A">
      <w:pPr>
        <w:pStyle w:val="Default"/>
        <w:rPr>
          <w:color w:val="auto"/>
          <w:sz w:val="20"/>
          <w:szCs w:val="20"/>
        </w:rPr>
      </w:pPr>
      <w:r w:rsidRPr="00E47A1A">
        <w:rPr>
          <w:i/>
          <w:iCs/>
          <w:color w:val="auto"/>
          <w:sz w:val="20"/>
          <w:szCs w:val="20"/>
        </w:rPr>
        <w:t xml:space="preserve">(2) 5728 sayılı Kanunun Geçici Maddeleri: </w:t>
      </w:r>
    </w:p>
    <w:p w:rsidR="00E47A1A" w:rsidRPr="00E47A1A" w:rsidRDefault="00E47A1A" w:rsidP="00E47A1A">
      <w:pPr>
        <w:pStyle w:val="Default"/>
        <w:rPr>
          <w:color w:val="auto"/>
          <w:sz w:val="20"/>
          <w:szCs w:val="20"/>
        </w:rPr>
      </w:pPr>
      <w:r w:rsidRPr="00E47A1A">
        <w:rPr>
          <w:b/>
          <w:bCs/>
          <w:color w:val="auto"/>
          <w:sz w:val="20"/>
          <w:szCs w:val="20"/>
        </w:rPr>
        <w:t xml:space="preserve">GEÇİCİ MADDE 1- </w:t>
      </w:r>
      <w:r w:rsidRPr="00E47A1A">
        <w:rPr>
          <w:color w:val="auto"/>
          <w:sz w:val="20"/>
          <w:szCs w:val="20"/>
        </w:rPr>
        <w:t>Bu Kanunun yürürlüğe girdiği tarihte Yargıtay ilgili ceza dairesinde bulunan dosyalar hakkında bu Kanunun lehe hükümlerinin derhal uygulanabileceği hallerde</w:t>
      </w:r>
      <w:r w:rsidRPr="00E47A1A">
        <w:rPr>
          <w:b/>
          <w:bCs/>
          <w:color w:val="auto"/>
          <w:sz w:val="20"/>
          <w:szCs w:val="20"/>
        </w:rPr>
        <w:t xml:space="preserve">, </w:t>
      </w:r>
      <w:r w:rsidRPr="00E47A1A">
        <w:rPr>
          <w:color w:val="auto"/>
          <w:sz w:val="20"/>
          <w:szCs w:val="20"/>
        </w:rPr>
        <w:t xml:space="preserve">usule aykırılık bulunmadığı takdirde, dosya esastan incelenmek, acele işlerden sayılmak ve Türk Ceza Kanununun 7 </w:t>
      </w:r>
      <w:proofErr w:type="spellStart"/>
      <w:r w:rsidRPr="00E47A1A">
        <w:rPr>
          <w:color w:val="auto"/>
          <w:sz w:val="20"/>
          <w:szCs w:val="20"/>
        </w:rPr>
        <w:t>nci</w:t>
      </w:r>
      <w:proofErr w:type="spellEnd"/>
      <w:r w:rsidRPr="00E47A1A">
        <w:rPr>
          <w:color w:val="auto"/>
          <w:sz w:val="20"/>
          <w:szCs w:val="20"/>
        </w:rPr>
        <w:t xml:space="preserve"> maddesi dikkate alınmak suretiyle karar verilir. </w:t>
      </w:r>
    </w:p>
    <w:p w:rsidR="00E47A1A" w:rsidRPr="00E47A1A" w:rsidRDefault="00E47A1A" w:rsidP="00E47A1A">
      <w:pPr>
        <w:pStyle w:val="Default"/>
        <w:rPr>
          <w:color w:val="auto"/>
          <w:sz w:val="20"/>
          <w:szCs w:val="20"/>
        </w:rPr>
      </w:pPr>
      <w:r w:rsidRPr="00E47A1A">
        <w:rPr>
          <w:color w:val="auto"/>
          <w:sz w:val="20"/>
          <w:szCs w:val="20"/>
        </w:rPr>
        <w:t xml:space="preserve">Bu Kanun yürürlüğe girdiği tarihten önce kesinleşmiş ve infaz edilmekte olan mahkûmiyet kararları hakkında, lehe kanun hükümleri, hükmü veren mahkemece </w:t>
      </w:r>
      <w:proofErr w:type="gramStart"/>
      <w:r w:rsidRPr="00E47A1A">
        <w:rPr>
          <w:color w:val="auto"/>
          <w:sz w:val="20"/>
          <w:szCs w:val="20"/>
        </w:rPr>
        <w:t>13/12/2004</w:t>
      </w:r>
      <w:proofErr w:type="gramEnd"/>
      <w:r w:rsidRPr="00E47A1A">
        <w:rPr>
          <w:color w:val="auto"/>
          <w:sz w:val="20"/>
          <w:szCs w:val="20"/>
        </w:rPr>
        <w:t xml:space="preserve"> tarihli ve 5275 sayılı Ceza ve Güvenlik Tedbirlerinin İnfazı Hakkında Kanunun 98 ilâ 101 inci maddeleri dikkate alınmak ve dosya üzerinden incelenmek suretiyle belirlenir. Ancak, hükmün konusunun herhangi bir inceleme, araştırma, delil tartışması ve takdir hakkının kullanılmasını gerektirmesi halinde inceleme, duruşma açılmak suretiyle yapılabilir. </w:t>
      </w:r>
    </w:p>
    <w:p w:rsidR="00E47A1A" w:rsidRPr="00E47A1A" w:rsidRDefault="00E47A1A" w:rsidP="00E47A1A">
      <w:pPr>
        <w:pStyle w:val="Default"/>
        <w:rPr>
          <w:color w:val="auto"/>
          <w:sz w:val="20"/>
          <w:szCs w:val="20"/>
        </w:rPr>
      </w:pPr>
      <w:r w:rsidRPr="00E47A1A">
        <w:rPr>
          <w:color w:val="auto"/>
          <w:sz w:val="20"/>
          <w:szCs w:val="20"/>
        </w:rPr>
        <w:t xml:space="preserve">Bu Kanunun yürürlüğe girdiği tarihten önce kesin hükümle sonuçlanmış olan davalarda lehe hükmün belirlenmesi ve uygulanması amacıyla, yapılan yargılama bakımından dava zamanaşımı hükümleri uygulanmaz. </w:t>
      </w:r>
    </w:p>
    <w:p w:rsidR="00E47A1A" w:rsidRPr="00E47A1A" w:rsidRDefault="00E47A1A" w:rsidP="00E47A1A">
      <w:pPr>
        <w:pStyle w:val="Default"/>
        <w:rPr>
          <w:color w:val="auto"/>
          <w:sz w:val="20"/>
          <w:szCs w:val="20"/>
        </w:rPr>
      </w:pPr>
      <w:r w:rsidRPr="00E47A1A">
        <w:rPr>
          <w:color w:val="auto"/>
          <w:sz w:val="20"/>
          <w:szCs w:val="20"/>
        </w:rPr>
        <w:t xml:space="preserve">İşbu Kanun yürürlüğe girdiği tarih itibarıyla kesinleşmemiş olmakla beraber hükme bağlanmış olan dosyalarda uzlaşma kapsamının genişlediğinden bahisle bozma kararı verilemez. </w:t>
      </w:r>
    </w:p>
    <w:p w:rsidR="00E47A1A" w:rsidRPr="00E47A1A" w:rsidRDefault="00E47A1A" w:rsidP="00E47A1A">
      <w:pPr>
        <w:pStyle w:val="Default"/>
        <w:rPr>
          <w:color w:val="auto"/>
          <w:sz w:val="20"/>
          <w:szCs w:val="20"/>
        </w:rPr>
      </w:pPr>
      <w:r w:rsidRPr="00E47A1A">
        <w:rPr>
          <w:b/>
          <w:bCs/>
          <w:color w:val="auto"/>
          <w:sz w:val="20"/>
          <w:szCs w:val="20"/>
        </w:rPr>
        <w:t xml:space="preserve">GEÇİCİ MADDE 2- </w:t>
      </w:r>
      <w:r w:rsidRPr="00E47A1A">
        <w:rPr>
          <w:color w:val="auto"/>
          <w:sz w:val="20"/>
          <w:szCs w:val="20"/>
        </w:rPr>
        <w:t xml:space="preserve">Bu Kanunun yürürlüğe girdiği tarihte kovuşturma evresinde bulunan dava dosyaları hakkında: </w:t>
      </w:r>
    </w:p>
    <w:p w:rsidR="00E47A1A" w:rsidRPr="00E47A1A" w:rsidRDefault="00E47A1A" w:rsidP="00E47A1A">
      <w:pPr>
        <w:pStyle w:val="Default"/>
        <w:rPr>
          <w:color w:val="auto"/>
          <w:sz w:val="20"/>
          <w:szCs w:val="20"/>
        </w:rPr>
      </w:pPr>
      <w:r w:rsidRPr="00E47A1A">
        <w:rPr>
          <w:color w:val="auto"/>
          <w:sz w:val="20"/>
          <w:szCs w:val="20"/>
        </w:rPr>
        <w:t xml:space="preserve">a) Mahkemenin görevli olmaması hâlinde, dosya üzerinde yapılacak inceleme sonucunda verilecek görevsizlik kararıyla dosya, görevli mahkemeye gönderilir. </w:t>
      </w:r>
    </w:p>
    <w:p w:rsidR="00E47A1A" w:rsidRPr="00E47A1A" w:rsidRDefault="00E47A1A" w:rsidP="00E47A1A">
      <w:pPr>
        <w:pStyle w:val="Default"/>
        <w:rPr>
          <w:color w:val="auto"/>
          <w:sz w:val="20"/>
          <w:szCs w:val="20"/>
        </w:rPr>
      </w:pPr>
      <w:r w:rsidRPr="00E47A1A">
        <w:rPr>
          <w:color w:val="auto"/>
          <w:sz w:val="20"/>
          <w:szCs w:val="20"/>
        </w:rPr>
        <w:t xml:space="preserve">b) Daha önce soruşturma ve kovuşturma evrelerinde yapılmış olan işlem ve kararlar hukukî geçerliliklerini sürdürürler. </w:t>
      </w:r>
    </w:p>
    <w:p w:rsidR="00E47A1A" w:rsidRPr="00E47A1A" w:rsidRDefault="00E47A1A" w:rsidP="00E47A1A">
      <w:pPr>
        <w:pStyle w:val="Default"/>
        <w:rPr>
          <w:color w:val="auto"/>
          <w:sz w:val="20"/>
          <w:szCs w:val="20"/>
        </w:rPr>
      </w:pPr>
      <w:r w:rsidRPr="00E47A1A">
        <w:rPr>
          <w:b/>
          <w:bCs/>
          <w:color w:val="auto"/>
          <w:sz w:val="20"/>
          <w:szCs w:val="20"/>
        </w:rPr>
        <w:t xml:space="preserve">GEÇİCİ MADDE 3- </w:t>
      </w:r>
      <w:r w:rsidRPr="00E47A1A">
        <w:rPr>
          <w:color w:val="auto"/>
          <w:sz w:val="20"/>
          <w:szCs w:val="20"/>
        </w:rPr>
        <w:t xml:space="preserve">Bu Kanun hükümlerine göre suç karşılığı uygulanan yaptırımı idarî yaptırıma dönüşen fiiller nedeniyle; </w:t>
      </w:r>
    </w:p>
    <w:p w:rsidR="00E47A1A" w:rsidRPr="00E47A1A" w:rsidRDefault="00E47A1A" w:rsidP="00E47A1A">
      <w:pPr>
        <w:pStyle w:val="Default"/>
        <w:rPr>
          <w:color w:val="auto"/>
          <w:sz w:val="20"/>
          <w:szCs w:val="20"/>
        </w:rPr>
      </w:pPr>
      <w:r w:rsidRPr="00E47A1A">
        <w:rPr>
          <w:color w:val="auto"/>
          <w:sz w:val="20"/>
          <w:szCs w:val="20"/>
        </w:rPr>
        <w:t xml:space="preserve">a) Soruşturma evresinde Cumhuriyet başsavcılığınca, </w:t>
      </w:r>
    </w:p>
    <w:p w:rsidR="00E47A1A" w:rsidRPr="00E47A1A" w:rsidRDefault="00E47A1A" w:rsidP="00E47A1A">
      <w:pPr>
        <w:pStyle w:val="Default"/>
        <w:rPr>
          <w:color w:val="auto"/>
          <w:sz w:val="20"/>
          <w:szCs w:val="20"/>
        </w:rPr>
      </w:pPr>
      <w:r w:rsidRPr="00E47A1A">
        <w:rPr>
          <w:color w:val="auto"/>
          <w:sz w:val="20"/>
          <w:szCs w:val="20"/>
        </w:rPr>
        <w:t xml:space="preserve">b) Kovuşturma evresinde mahkemece, </w:t>
      </w:r>
    </w:p>
    <w:p w:rsidR="00E47A1A" w:rsidRPr="00E47A1A" w:rsidRDefault="00E47A1A" w:rsidP="00E47A1A">
      <w:pPr>
        <w:pStyle w:val="Default"/>
        <w:rPr>
          <w:color w:val="auto"/>
          <w:sz w:val="20"/>
          <w:szCs w:val="20"/>
        </w:rPr>
      </w:pPr>
      <w:proofErr w:type="gramStart"/>
      <w:r w:rsidRPr="00E47A1A">
        <w:rPr>
          <w:color w:val="auto"/>
          <w:sz w:val="20"/>
          <w:szCs w:val="20"/>
        </w:rPr>
        <w:lastRenderedPageBreak/>
        <w:t>idarî</w:t>
      </w:r>
      <w:proofErr w:type="gramEnd"/>
      <w:r w:rsidRPr="00E47A1A">
        <w:rPr>
          <w:color w:val="auto"/>
          <w:sz w:val="20"/>
          <w:szCs w:val="20"/>
        </w:rPr>
        <w:t xml:space="preserve"> yaptırım kararı verilir. </w:t>
      </w:r>
    </w:p>
    <w:p w:rsidR="00E47A1A" w:rsidRPr="00E47A1A" w:rsidRDefault="00E47A1A" w:rsidP="00E47A1A">
      <w:pPr>
        <w:pStyle w:val="Default"/>
        <w:rPr>
          <w:color w:val="auto"/>
          <w:sz w:val="20"/>
          <w:szCs w:val="20"/>
        </w:rPr>
      </w:pPr>
      <w:r w:rsidRPr="00E47A1A">
        <w:rPr>
          <w:color w:val="auto"/>
          <w:sz w:val="20"/>
          <w:szCs w:val="20"/>
        </w:rPr>
        <w:t xml:space="preserve">Birinci fıkra kapsamına giren fiillerden, Yargıtay Cumhuriyet Başsavcılığında bulunan işlerde Yargıtay Cumhuriyet Başsavcılığınca, </w:t>
      </w:r>
      <w:proofErr w:type="spellStart"/>
      <w:r w:rsidRPr="00E47A1A">
        <w:rPr>
          <w:color w:val="auto"/>
          <w:sz w:val="20"/>
          <w:szCs w:val="20"/>
        </w:rPr>
        <w:t>Yargıtayın</w:t>
      </w:r>
      <w:proofErr w:type="spellEnd"/>
      <w:r w:rsidRPr="00E47A1A">
        <w:rPr>
          <w:color w:val="auto"/>
          <w:sz w:val="20"/>
          <w:szCs w:val="20"/>
        </w:rPr>
        <w:t xml:space="preserve"> ilgili dairesinde bulunan işlerde ise ilgili dairece, bu Kanuna göre işlem yapılmak üzere gelişlerindeki usule uygun olarak dava dosyası hükmü veren mahkemeye gönderilir. </w:t>
      </w:r>
    </w:p>
    <w:p w:rsidR="00E47A1A" w:rsidRPr="00E47A1A" w:rsidRDefault="00E47A1A" w:rsidP="00E47A1A">
      <w:pPr>
        <w:pStyle w:val="Default"/>
        <w:rPr>
          <w:color w:val="auto"/>
          <w:sz w:val="20"/>
          <w:szCs w:val="20"/>
        </w:rPr>
      </w:pPr>
      <w:r w:rsidRPr="00E47A1A">
        <w:rPr>
          <w:i/>
          <w:iCs/>
          <w:color w:val="auto"/>
          <w:sz w:val="20"/>
          <w:szCs w:val="20"/>
        </w:rPr>
        <w:t xml:space="preserve">(3) 5918 sayılı Kanunun Geçici 1 inci Maddesi: </w:t>
      </w:r>
    </w:p>
    <w:p w:rsidR="00E47A1A" w:rsidRPr="00E47A1A" w:rsidRDefault="00E47A1A" w:rsidP="00E47A1A">
      <w:pPr>
        <w:pStyle w:val="Default"/>
        <w:rPr>
          <w:color w:val="auto"/>
          <w:sz w:val="20"/>
          <w:szCs w:val="20"/>
        </w:rPr>
      </w:pPr>
      <w:r w:rsidRPr="00E47A1A">
        <w:rPr>
          <w:b/>
          <w:bCs/>
          <w:color w:val="auto"/>
          <w:sz w:val="20"/>
          <w:szCs w:val="20"/>
        </w:rPr>
        <w:t xml:space="preserve">GEÇİCİ MADDE 1 – </w:t>
      </w:r>
      <w:r w:rsidRPr="00E47A1A">
        <w:rPr>
          <w:color w:val="auto"/>
          <w:sz w:val="20"/>
          <w:szCs w:val="20"/>
        </w:rPr>
        <w:t xml:space="preserve">Bu Kanunla, 5271 sayılı Kanunun 3 üncü ve 250 </w:t>
      </w:r>
      <w:proofErr w:type="spellStart"/>
      <w:r w:rsidRPr="00E47A1A">
        <w:rPr>
          <w:color w:val="auto"/>
          <w:sz w:val="20"/>
          <w:szCs w:val="20"/>
        </w:rPr>
        <w:t>nci</w:t>
      </w:r>
      <w:proofErr w:type="spellEnd"/>
      <w:r w:rsidRPr="00E47A1A">
        <w:rPr>
          <w:color w:val="auto"/>
          <w:sz w:val="20"/>
          <w:szCs w:val="20"/>
        </w:rPr>
        <w:t xml:space="preserve"> maddesinde yapılan değişiklik hükümleri, yürürlüğe girdiği tarihte devam etmekte olan soruşturma ve kovuşturmalarda da uygulanır. </w:t>
      </w:r>
    </w:p>
    <w:p w:rsidR="00E47A1A" w:rsidRPr="00E47A1A" w:rsidRDefault="00E47A1A" w:rsidP="00E47A1A">
      <w:pPr>
        <w:pStyle w:val="Default"/>
        <w:rPr>
          <w:color w:val="auto"/>
          <w:sz w:val="20"/>
          <w:szCs w:val="20"/>
        </w:rPr>
      </w:pPr>
      <w:r w:rsidRPr="00E47A1A">
        <w:rPr>
          <w:i/>
          <w:iCs/>
          <w:color w:val="auto"/>
          <w:sz w:val="20"/>
          <w:szCs w:val="20"/>
        </w:rPr>
        <w:t xml:space="preserve">(4) 6008 sayılı Kanunun Geçici 2 </w:t>
      </w:r>
      <w:proofErr w:type="spellStart"/>
      <w:r w:rsidRPr="00E47A1A">
        <w:rPr>
          <w:i/>
          <w:iCs/>
          <w:color w:val="auto"/>
          <w:sz w:val="20"/>
          <w:szCs w:val="20"/>
        </w:rPr>
        <w:t>nci</w:t>
      </w:r>
      <w:proofErr w:type="spellEnd"/>
      <w:r w:rsidRPr="00E47A1A">
        <w:rPr>
          <w:i/>
          <w:iCs/>
          <w:color w:val="auto"/>
          <w:sz w:val="20"/>
          <w:szCs w:val="20"/>
        </w:rPr>
        <w:t xml:space="preserve"> Maddesi: </w:t>
      </w:r>
    </w:p>
    <w:p w:rsidR="00E47A1A" w:rsidRPr="00E47A1A" w:rsidRDefault="00E47A1A" w:rsidP="00E47A1A">
      <w:pPr>
        <w:pStyle w:val="Default"/>
        <w:rPr>
          <w:color w:val="auto"/>
          <w:sz w:val="20"/>
          <w:szCs w:val="20"/>
        </w:rPr>
      </w:pPr>
      <w:r w:rsidRPr="00E47A1A">
        <w:rPr>
          <w:b/>
          <w:bCs/>
          <w:color w:val="auto"/>
          <w:sz w:val="20"/>
          <w:szCs w:val="20"/>
        </w:rPr>
        <w:t xml:space="preserve">GEÇİCİ MADDE 2 – </w:t>
      </w:r>
      <w:r w:rsidRPr="00E47A1A">
        <w:rPr>
          <w:color w:val="auto"/>
          <w:sz w:val="20"/>
          <w:szCs w:val="20"/>
        </w:rPr>
        <w:t xml:space="preserve">Bu Kanunun yürürlüğe girdiği tarihe kadar hakkında hükmün açıklanmasının geri bırakılması kararı verilmiş olanların, bu Kanunun yürürlük tarihinden itibaren </w:t>
      </w:r>
      <w:proofErr w:type="spellStart"/>
      <w:r w:rsidRPr="00E47A1A">
        <w:rPr>
          <w:color w:val="auto"/>
          <w:sz w:val="20"/>
          <w:szCs w:val="20"/>
        </w:rPr>
        <w:t>onbeş</w:t>
      </w:r>
      <w:proofErr w:type="spellEnd"/>
      <w:r w:rsidRPr="00E47A1A">
        <w:rPr>
          <w:color w:val="auto"/>
          <w:sz w:val="20"/>
          <w:szCs w:val="20"/>
        </w:rPr>
        <w:t xml:space="preserve"> gün içinde mahkemeye başvurmaları halinde, mahkemece, hükmün açıklanmasının geri bırakılması kararı geri alınır ve Ceza Muhakemesi Kanununun 231 inci maddesinin yedinci fıkrasındaki kayıtla bağlı olmaksızın, başvuruda bulunan sanık hakkında yeniden hüküm kurulur. </w:t>
      </w:r>
    </w:p>
    <w:p w:rsidR="00E47A1A" w:rsidRPr="00E47A1A" w:rsidRDefault="00E47A1A" w:rsidP="00E47A1A">
      <w:pPr>
        <w:pStyle w:val="Default"/>
        <w:rPr>
          <w:color w:val="auto"/>
          <w:sz w:val="20"/>
          <w:szCs w:val="20"/>
        </w:rPr>
      </w:pPr>
      <w:r w:rsidRPr="00E47A1A">
        <w:rPr>
          <w:b/>
          <w:bCs/>
          <w:color w:val="auto"/>
          <w:sz w:val="20"/>
          <w:szCs w:val="20"/>
        </w:rPr>
        <w:t xml:space="preserve">5271 SAYILI KANUNA EK VE DEĞİŞİKLİK GETİREN </w:t>
      </w:r>
    </w:p>
    <w:p w:rsidR="00E47A1A" w:rsidRPr="00E47A1A" w:rsidRDefault="00E47A1A" w:rsidP="00E47A1A">
      <w:pPr>
        <w:pStyle w:val="Default"/>
        <w:rPr>
          <w:color w:val="auto"/>
          <w:sz w:val="20"/>
          <w:szCs w:val="20"/>
        </w:rPr>
      </w:pPr>
      <w:r w:rsidRPr="00E47A1A">
        <w:rPr>
          <w:b/>
          <w:bCs/>
          <w:color w:val="auto"/>
          <w:sz w:val="20"/>
          <w:szCs w:val="20"/>
        </w:rPr>
        <w:t xml:space="preserve">MEVZUATIN VEYA ANAYASA MAHKEMESİ TARAFINDAN İPTAL EDİLEN HÜKÜMLERİN YÜRÜRLÜĞE GİRİŞ TARİHİNİ </w:t>
      </w:r>
    </w:p>
    <w:tbl>
      <w:tblPr>
        <w:tblW w:w="0" w:type="auto"/>
        <w:tblBorders>
          <w:top w:val="nil"/>
          <w:left w:val="nil"/>
          <w:bottom w:val="nil"/>
          <w:right w:val="nil"/>
        </w:tblBorders>
        <w:tblLayout w:type="fixed"/>
        <w:tblLook w:val="0000"/>
      </w:tblPr>
      <w:tblGrid>
        <w:gridCol w:w="2223"/>
        <w:gridCol w:w="2223"/>
        <w:gridCol w:w="2223"/>
      </w:tblGrid>
      <w:tr w:rsidR="00E47A1A" w:rsidRPr="00E47A1A">
        <w:tblPrEx>
          <w:tblCellMar>
            <w:top w:w="0" w:type="dxa"/>
            <w:bottom w:w="0" w:type="dxa"/>
          </w:tblCellMar>
        </w:tblPrEx>
        <w:trPr>
          <w:trHeight w:val="800"/>
        </w:trPr>
        <w:tc>
          <w:tcPr>
            <w:tcW w:w="2223" w:type="dxa"/>
          </w:tcPr>
          <w:p w:rsidR="00E47A1A" w:rsidRPr="00E47A1A" w:rsidRDefault="00E47A1A">
            <w:pPr>
              <w:pStyle w:val="Default"/>
              <w:rPr>
                <w:sz w:val="20"/>
                <w:szCs w:val="20"/>
              </w:rPr>
            </w:pPr>
            <w:r w:rsidRPr="00E47A1A">
              <w:rPr>
                <w:b/>
                <w:bCs/>
                <w:color w:val="auto"/>
                <w:sz w:val="20"/>
                <w:szCs w:val="20"/>
              </w:rPr>
              <w:t xml:space="preserve">GÖSTERİR LİSTE </w:t>
            </w:r>
            <w:r w:rsidRPr="00E47A1A">
              <w:rPr>
                <w:b/>
                <w:bCs/>
                <w:sz w:val="20"/>
                <w:szCs w:val="20"/>
              </w:rPr>
              <w:t xml:space="preserve">Değiştiren Kanunun/ İptal Eden Anayasa Mahkemesinin Kararının Numarası </w:t>
            </w:r>
          </w:p>
        </w:tc>
        <w:tc>
          <w:tcPr>
            <w:tcW w:w="2223" w:type="dxa"/>
          </w:tcPr>
          <w:p w:rsidR="00E47A1A" w:rsidRPr="00E47A1A" w:rsidRDefault="00E47A1A">
            <w:pPr>
              <w:pStyle w:val="Default"/>
              <w:rPr>
                <w:sz w:val="20"/>
                <w:szCs w:val="20"/>
              </w:rPr>
            </w:pPr>
            <w:r w:rsidRPr="00E47A1A">
              <w:rPr>
                <w:b/>
                <w:bCs/>
                <w:sz w:val="20"/>
                <w:szCs w:val="20"/>
              </w:rPr>
              <w:t xml:space="preserve">5271 sayılı Kanunun değişen veya iptal edilen maddeleri </w:t>
            </w:r>
          </w:p>
        </w:tc>
        <w:tc>
          <w:tcPr>
            <w:tcW w:w="2223" w:type="dxa"/>
          </w:tcPr>
          <w:p w:rsidR="00E47A1A" w:rsidRPr="00E47A1A" w:rsidRDefault="00E47A1A">
            <w:pPr>
              <w:pStyle w:val="Default"/>
              <w:rPr>
                <w:sz w:val="20"/>
                <w:szCs w:val="20"/>
              </w:rPr>
            </w:pPr>
            <w:r w:rsidRPr="00E47A1A">
              <w:rPr>
                <w:b/>
                <w:bCs/>
                <w:sz w:val="20"/>
                <w:szCs w:val="20"/>
              </w:rPr>
              <w:t xml:space="preserve">Yürürlüğe Giriş Tarihi </w:t>
            </w:r>
          </w:p>
        </w:tc>
      </w:tr>
      <w:tr w:rsidR="00E47A1A" w:rsidRPr="00E47A1A">
        <w:tblPrEx>
          <w:tblCellMar>
            <w:top w:w="0" w:type="dxa"/>
            <w:bottom w:w="0" w:type="dxa"/>
          </w:tblCellMar>
        </w:tblPrEx>
        <w:trPr>
          <w:trHeight w:val="110"/>
        </w:trPr>
        <w:tc>
          <w:tcPr>
            <w:tcW w:w="2223" w:type="dxa"/>
          </w:tcPr>
          <w:p w:rsidR="00E47A1A" w:rsidRPr="00E47A1A" w:rsidRDefault="00E47A1A">
            <w:pPr>
              <w:pStyle w:val="Default"/>
              <w:rPr>
                <w:sz w:val="20"/>
                <w:szCs w:val="20"/>
              </w:rPr>
            </w:pPr>
            <w:r w:rsidRPr="00E47A1A">
              <w:rPr>
                <w:sz w:val="20"/>
                <w:szCs w:val="20"/>
              </w:rPr>
              <w:t xml:space="preserve">5328 </w:t>
            </w:r>
          </w:p>
        </w:tc>
        <w:tc>
          <w:tcPr>
            <w:tcW w:w="2223" w:type="dxa"/>
          </w:tcPr>
          <w:p w:rsidR="00E47A1A" w:rsidRPr="00E47A1A" w:rsidRDefault="00E47A1A">
            <w:pPr>
              <w:pStyle w:val="Default"/>
              <w:rPr>
                <w:sz w:val="20"/>
                <w:szCs w:val="20"/>
              </w:rPr>
            </w:pPr>
            <w:r w:rsidRPr="00E47A1A">
              <w:rPr>
                <w:sz w:val="20"/>
                <w:szCs w:val="20"/>
              </w:rPr>
              <w:t xml:space="preserve">334 </w:t>
            </w:r>
          </w:p>
        </w:tc>
        <w:tc>
          <w:tcPr>
            <w:tcW w:w="2223" w:type="dxa"/>
          </w:tcPr>
          <w:p w:rsidR="00E47A1A" w:rsidRPr="00E47A1A" w:rsidRDefault="00E47A1A">
            <w:pPr>
              <w:pStyle w:val="Default"/>
              <w:rPr>
                <w:sz w:val="20"/>
                <w:szCs w:val="20"/>
              </w:rPr>
            </w:pPr>
            <w:proofErr w:type="gramStart"/>
            <w:r w:rsidRPr="00E47A1A">
              <w:rPr>
                <w:sz w:val="20"/>
                <w:szCs w:val="20"/>
              </w:rPr>
              <w:t>31/3/2005</w:t>
            </w:r>
            <w:proofErr w:type="gramEnd"/>
            <w:r w:rsidRPr="00E47A1A">
              <w:rPr>
                <w:sz w:val="20"/>
                <w:szCs w:val="20"/>
              </w:rPr>
              <w:t xml:space="preserve"> </w:t>
            </w:r>
          </w:p>
        </w:tc>
      </w:tr>
      <w:tr w:rsidR="00E47A1A" w:rsidRPr="00E47A1A">
        <w:tblPrEx>
          <w:tblCellMar>
            <w:top w:w="0" w:type="dxa"/>
            <w:bottom w:w="0" w:type="dxa"/>
          </w:tblCellMar>
        </w:tblPrEx>
        <w:trPr>
          <w:trHeight w:val="321"/>
        </w:trPr>
        <w:tc>
          <w:tcPr>
            <w:tcW w:w="2223" w:type="dxa"/>
          </w:tcPr>
          <w:p w:rsidR="00E47A1A" w:rsidRPr="00E47A1A" w:rsidRDefault="00E47A1A">
            <w:pPr>
              <w:pStyle w:val="Default"/>
              <w:rPr>
                <w:sz w:val="20"/>
                <w:szCs w:val="20"/>
              </w:rPr>
            </w:pPr>
            <w:r w:rsidRPr="00E47A1A">
              <w:rPr>
                <w:sz w:val="20"/>
                <w:szCs w:val="20"/>
              </w:rPr>
              <w:t xml:space="preserve">5353 </w:t>
            </w:r>
          </w:p>
        </w:tc>
        <w:tc>
          <w:tcPr>
            <w:tcW w:w="2223" w:type="dxa"/>
          </w:tcPr>
          <w:p w:rsidR="00E47A1A" w:rsidRPr="00E47A1A" w:rsidRDefault="00E47A1A">
            <w:pPr>
              <w:pStyle w:val="Default"/>
              <w:rPr>
                <w:sz w:val="20"/>
                <w:szCs w:val="20"/>
              </w:rPr>
            </w:pPr>
            <w:proofErr w:type="gramStart"/>
            <w:r w:rsidRPr="00E47A1A">
              <w:rPr>
                <w:sz w:val="20"/>
                <w:szCs w:val="20"/>
              </w:rPr>
              <w:t>35,75,76,80,81,85,90,91,94,98,100,103,105</w:t>
            </w:r>
            <w:proofErr w:type="gramEnd"/>
            <w:r w:rsidRPr="00E47A1A">
              <w:rPr>
                <w:sz w:val="20"/>
                <w:szCs w:val="20"/>
              </w:rPr>
              <w:t xml:space="preserve">, 109,119,127,135,137,142,143,151,153,161, 164,173,174,193,206, 223,247 </w:t>
            </w:r>
          </w:p>
        </w:tc>
        <w:tc>
          <w:tcPr>
            <w:tcW w:w="2223" w:type="dxa"/>
          </w:tcPr>
          <w:p w:rsidR="00E47A1A" w:rsidRPr="00E47A1A" w:rsidRDefault="00E47A1A">
            <w:pPr>
              <w:pStyle w:val="Default"/>
              <w:rPr>
                <w:sz w:val="20"/>
                <w:szCs w:val="20"/>
              </w:rPr>
            </w:pPr>
            <w:proofErr w:type="gramStart"/>
            <w:r w:rsidRPr="00E47A1A">
              <w:rPr>
                <w:sz w:val="20"/>
                <w:szCs w:val="20"/>
              </w:rPr>
              <w:t>1/6/2005</w:t>
            </w:r>
            <w:proofErr w:type="gramEnd"/>
            <w:r w:rsidRPr="00E47A1A">
              <w:rPr>
                <w:sz w:val="20"/>
                <w:szCs w:val="20"/>
              </w:rPr>
              <w:t xml:space="preserve"> </w:t>
            </w:r>
          </w:p>
        </w:tc>
      </w:tr>
      <w:tr w:rsidR="00E47A1A" w:rsidRPr="00E47A1A">
        <w:tblPrEx>
          <w:tblCellMar>
            <w:top w:w="0" w:type="dxa"/>
            <w:bottom w:w="0" w:type="dxa"/>
          </w:tblCellMar>
        </w:tblPrEx>
        <w:trPr>
          <w:trHeight w:val="201"/>
        </w:trPr>
        <w:tc>
          <w:tcPr>
            <w:tcW w:w="2223" w:type="dxa"/>
          </w:tcPr>
          <w:p w:rsidR="00E47A1A" w:rsidRPr="00E47A1A" w:rsidRDefault="00E47A1A">
            <w:pPr>
              <w:pStyle w:val="Default"/>
              <w:rPr>
                <w:sz w:val="20"/>
                <w:szCs w:val="20"/>
              </w:rPr>
            </w:pPr>
            <w:r w:rsidRPr="00E47A1A">
              <w:rPr>
                <w:sz w:val="20"/>
                <w:szCs w:val="20"/>
              </w:rPr>
              <w:t xml:space="preserve">5560 </w:t>
            </w:r>
          </w:p>
        </w:tc>
        <w:tc>
          <w:tcPr>
            <w:tcW w:w="2223" w:type="dxa"/>
          </w:tcPr>
          <w:p w:rsidR="00E47A1A" w:rsidRPr="00E47A1A" w:rsidRDefault="00E47A1A">
            <w:pPr>
              <w:pStyle w:val="Default"/>
              <w:rPr>
                <w:sz w:val="20"/>
                <w:szCs w:val="20"/>
              </w:rPr>
            </w:pPr>
            <w:proofErr w:type="gramStart"/>
            <w:r w:rsidRPr="00E47A1A">
              <w:rPr>
                <w:sz w:val="20"/>
                <w:szCs w:val="20"/>
              </w:rPr>
              <w:t>6,100,102,109,146,150,171,231,253,254,309</w:t>
            </w:r>
            <w:proofErr w:type="gramEnd"/>
            <w:r w:rsidRPr="00E47A1A">
              <w:rPr>
                <w:sz w:val="20"/>
                <w:szCs w:val="20"/>
              </w:rPr>
              <w:t xml:space="preserve">, 310,325 ve İşlenemeyen Hüküm </w:t>
            </w:r>
          </w:p>
        </w:tc>
        <w:tc>
          <w:tcPr>
            <w:tcW w:w="2223" w:type="dxa"/>
          </w:tcPr>
          <w:p w:rsidR="00E47A1A" w:rsidRPr="00E47A1A" w:rsidRDefault="00E47A1A">
            <w:pPr>
              <w:pStyle w:val="Default"/>
              <w:rPr>
                <w:sz w:val="20"/>
                <w:szCs w:val="20"/>
              </w:rPr>
            </w:pPr>
            <w:proofErr w:type="gramStart"/>
            <w:r w:rsidRPr="00E47A1A">
              <w:rPr>
                <w:sz w:val="20"/>
                <w:szCs w:val="20"/>
              </w:rPr>
              <w:t>19/12/2006</w:t>
            </w:r>
            <w:proofErr w:type="gramEnd"/>
            <w:r w:rsidRPr="00E47A1A">
              <w:rPr>
                <w:sz w:val="20"/>
                <w:szCs w:val="20"/>
              </w:rPr>
              <w:t xml:space="preserve"> </w:t>
            </w:r>
          </w:p>
        </w:tc>
      </w:tr>
      <w:tr w:rsidR="00E47A1A" w:rsidRPr="00E47A1A">
        <w:tblPrEx>
          <w:tblCellMar>
            <w:top w:w="0" w:type="dxa"/>
            <w:bottom w:w="0" w:type="dxa"/>
          </w:tblCellMar>
        </w:tblPrEx>
        <w:trPr>
          <w:trHeight w:val="110"/>
        </w:trPr>
        <w:tc>
          <w:tcPr>
            <w:tcW w:w="2223" w:type="dxa"/>
          </w:tcPr>
          <w:p w:rsidR="00E47A1A" w:rsidRPr="00E47A1A" w:rsidRDefault="00E47A1A">
            <w:pPr>
              <w:pStyle w:val="Default"/>
              <w:rPr>
                <w:sz w:val="20"/>
                <w:szCs w:val="20"/>
              </w:rPr>
            </w:pPr>
            <w:r w:rsidRPr="00E47A1A">
              <w:rPr>
                <w:sz w:val="20"/>
                <w:szCs w:val="20"/>
              </w:rPr>
              <w:t xml:space="preserve">5728 </w:t>
            </w:r>
          </w:p>
        </w:tc>
        <w:tc>
          <w:tcPr>
            <w:tcW w:w="2223" w:type="dxa"/>
          </w:tcPr>
          <w:p w:rsidR="00E47A1A" w:rsidRPr="00E47A1A" w:rsidRDefault="00E47A1A">
            <w:pPr>
              <w:pStyle w:val="Default"/>
              <w:rPr>
                <w:sz w:val="20"/>
                <w:szCs w:val="20"/>
              </w:rPr>
            </w:pPr>
            <w:proofErr w:type="gramStart"/>
            <w:r w:rsidRPr="00E47A1A">
              <w:rPr>
                <w:sz w:val="20"/>
                <w:szCs w:val="20"/>
              </w:rPr>
              <w:t>231 , İşlenemeyen</w:t>
            </w:r>
            <w:proofErr w:type="gramEnd"/>
            <w:r w:rsidRPr="00E47A1A">
              <w:rPr>
                <w:sz w:val="20"/>
                <w:szCs w:val="20"/>
              </w:rPr>
              <w:t xml:space="preserve"> Hükümler </w:t>
            </w:r>
          </w:p>
        </w:tc>
        <w:tc>
          <w:tcPr>
            <w:tcW w:w="2223" w:type="dxa"/>
          </w:tcPr>
          <w:p w:rsidR="00E47A1A" w:rsidRPr="00E47A1A" w:rsidRDefault="00E47A1A">
            <w:pPr>
              <w:pStyle w:val="Default"/>
              <w:rPr>
                <w:sz w:val="20"/>
                <w:szCs w:val="20"/>
              </w:rPr>
            </w:pPr>
            <w:proofErr w:type="gramStart"/>
            <w:r w:rsidRPr="00E47A1A">
              <w:rPr>
                <w:sz w:val="20"/>
                <w:szCs w:val="20"/>
              </w:rPr>
              <w:t>8/2/2008</w:t>
            </w:r>
            <w:proofErr w:type="gramEnd"/>
            <w:r w:rsidRPr="00E47A1A">
              <w:rPr>
                <w:sz w:val="20"/>
                <w:szCs w:val="20"/>
              </w:rPr>
              <w:t xml:space="preserve"> </w:t>
            </w:r>
          </w:p>
        </w:tc>
      </w:tr>
      <w:tr w:rsidR="00E47A1A" w:rsidRPr="00E47A1A">
        <w:tblPrEx>
          <w:tblCellMar>
            <w:top w:w="0" w:type="dxa"/>
            <w:bottom w:w="0" w:type="dxa"/>
          </w:tblCellMar>
        </w:tblPrEx>
        <w:trPr>
          <w:trHeight w:val="110"/>
        </w:trPr>
        <w:tc>
          <w:tcPr>
            <w:tcW w:w="2223" w:type="dxa"/>
          </w:tcPr>
          <w:p w:rsidR="00E47A1A" w:rsidRPr="00E47A1A" w:rsidRDefault="00E47A1A">
            <w:pPr>
              <w:pStyle w:val="Default"/>
              <w:rPr>
                <w:sz w:val="20"/>
                <w:szCs w:val="20"/>
              </w:rPr>
            </w:pPr>
            <w:r w:rsidRPr="00E47A1A">
              <w:rPr>
                <w:sz w:val="20"/>
                <w:szCs w:val="20"/>
              </w:rPr>
              <w:t xml:space="preserve">5793 </w:t>
            </w:r>
          </w:p>
        </w:tc>
        <w:tc>
          <w:tcPr>
            <w:tcW w:w="2223" w:type="dxa"/>
          </w:tcPr>
          <w:p w:rsidR="00E47A1A" w:rsidRPr="00E47A1A" w:rsidRDefault="00E47A1A">
            <w:pPr>
              <w:pStyle w:val="Default"/>
              <w:rPr>
                <w:sz w:val="20"/>
                <w:szCs w:val="20"/>
              </w:rPr>
            </w:pPr>
            <w:r w:rsidRPr="00E47A1A">
              <w:rPr>
                <w:sz w:val="20"/>
                <w:szCs w:val="20"/>
              </w:rPr>
              <w:t xml:space="preserve">234 ve 239 </w:t>
            </w:r>
          </w:p>
        </w:tc>
        <w:tc>
          <w:tcPr>
            <w:tcW w:w="2223" w:type="dxa"/>
          </w:tcPr>
          <w:p w:rsidR="00E47A1A" w:rsidRPr="00E47A1A" w:rsidRDefault="00E47A1A">
            <w:pPr>
              <w:pStyle w:val="Default"/>
              <w:rPr>
                <w:sz w:val="20"/>
                <w:szCs w:val="20"/>
              </w:rPr>
            </w:pPr>
            <w:proofErr w:type="gramStart"/>
            <w:r w:rsidRPr="00E47A1A">
              <w:rPr>
                <w:sz w:val="20"/>
                <w:szCs w:val="20"/>
              </w:rPr>
              <w:t>6/8/2008</w:t>
            </w:r>
            <w:proofErr w:type="gramEnd"/>
            <w:r w:rsidRPr="00E47A1A">
              <w:rPr>
                <w:sz w:val="20"/>
                <w:szCs w:val="20"/>
              </w:rPr>
              <w:t xml:space="preserve"> </w:t>
            </w:r>
          </w:p>
        </w:tc>
      </w:tr>
      <w:tr w:rsidR="00E47A1A" w:rsidRPr="00E47A1A">
        <w:tblPrEx>
          <w:tblCellMar>
            <w:top w:w="0" w:type="dxa"/>
            <w:bottom w:w="0" w:type="dxa"/>
          </w:tblCellMar>
        </w:tblPrEx>
        <w:trPr>
          <w:trHeight w:val="110"/>
        </w:trPr>
        <w:tc>
          <w:tcPr>
            <w:tcW w:w="2223" w:type="dxa"/>
          </w:tcPr>
          <w:p w:rsidR="00E47A1A" w:rsidRPr="00E47A1A" w:rsidRDefault="00E47A1A">
            <w:pPr>
              <w:pStyle w:val="Default"/>
              <w:rPr>
                <w:sz w:val="20"/>
                <w:szCs w:val="20"/>
              </w:rPr>
            </w:pPr>
            <w:r w:rsidRPr="00E47A1A">
              <w:rPr>
                <w:sz w:val="20"/>
                <w:szCs w:val="20"/>
              </w:rPr>
              <w:t xml:space="preserve">5918 </w:t>
            </w:r>
          </w:p>
        </w:tc>
        <w:tc>
          <w:tcPr>
            <w:tcW w:w="2223" w:type="dxa"/>
          </w:tcPr>
          <w:p w:rsidR="00E47A1A" w:rsidRPr="00E47A1A" w:rsidRDefault="00E47A1A">
            <w:pPr>
              <w:pStyle w:val="Default"/>
              <w:rPr>
                <w:sz w:val="20"/>
                <w:szCs w:val="20"/>
              </w:rPr>
            </w:pPr>
            <w:r w:rsidRPr="00E47A1A">
              <w:rPr>
                <w:sz w:val="20"/>
                <w:szCs w:val="20"/>
              </w:rPr>
              <w:t xml:space="preserve">3, 250, 253 ve İşlenemeyen Hüküm </w:t>
            </w:r>
          </w:p>
        </w:tc>
        <w:tc>
          <w:tcPr>
            <w:tcW w:w="2223" w:type="dxa"/>
          </w:tcPr>
          <w:p w:rsidR="00E47A1A" w:rsidRPr="00E47A1A" w:rsidRDefault="00E47A1A">
            <w:pPr>
              <w:pStyle w:val="Default"/>
              <w:rPr>
                <w:sz w:val="20"/>
                <w:szCs w:val="20"/>
              </w:rPr>
            </w:pPr>
            <w:proofErr w:type="gramStart"/>
            <w:r w:rsidRPr="00E47A1A">
              <w:rPr>
                <w:sz w:val="20"/>
                <w:szCs w:val="20"/>
              </w:rPr>
              <w:t>9/7/2009</w:t>
            </w:r>
            <w:proofErr w:type="gramEnd"/>
            <w:r w:rsidRPr="00E47A1A">
              <w:rPr>
                <w:sz w:val="20"/>
                <w:szCs w:val="20"/>
              </w:rPr>
              <w:t xml:space="preserve"> </w:t>
            </w:r>
          </w:p>
        </w:tc>
      </w:tr>
      <w:tr w:rsidR="00E47A1A" w:rsidRPr="00E47A1A">
        <w:tblPrEx>
          <w:tblCellMar>
            <w:top w:w="0" w:type="dxa"/>
            <w:bottom w:w="0" w:type="dxa"/>
          </w:tblCellMar>
        </w:tblPrEx>
        <w:trPr>
          <w:trHeight w:val="110"/>
        </w:trPr>
        <w:tc>
          <w:tcPr>
            <w:tcW w:w="2223" w:type="dxa"/>
          </w:tcPr>
          <w:p w:rsidR="00E47A1A" w:rsidRPr="00E47A1A" w:rsidRDefault="00E47A1A">
            <w:pPr>
              <w:pStyle w:val="Default"/>
              <w:rPr>
                <w:sz w:val="20"/>
                <w:szCs w:val="20"/>
              </w:rPr>
            </w:pPr>
            <w:r w:rsidRPr="00E47A1A">
              <w:rPr>
                <w:sz w:val="20"/>
                <w:szCs w:val="20"/>
              </w:rPr>
              <w:t xml:space="preserve">6008 </w:t>
            </w:r>
          </w:p>
        </w:tc>
        <w:tc>
          <w:tcPr>
            <w:tcW w:w="2223" w:type="dxa"/>
          </w:tcPr>
          <w:p w:rsidR="00E47A1A" w:rsidRPr="00E47A1A" w:rsidRDefault="00E47A1A">
            <w:pPr>
              <w:pStyle w:val="Default"/>
              <w:rPr>
                <w:sz w:val="20"/>
                <w:szCs w:val="20"/>
              </w:rPr>
            </w:pPr>
            <w:r w:rsidRPr="00E47A1A">
              <w:rPr>
                <w:sz w:val="20"/>
                <w:szCs w:val="20"/>
              </w:rPr>
              <w:t xml:space="preserve">231, 250 ve İşlenemeyen Hüküm </w:t>
            </w:r>
          </w:p>
        </w:tc>
        <w:tc>
          <w:tcPr>
            <w:tcW w:w="2223" w:type="dxa"/>
          </w:tcPr>
          <w:p w:rsidR="00E47A1A" w:rsidRPr="00E47A1A" w:rsidRDefault="00E47A1A">
            <w:pPr>
              <w:pStyle w:val="Default"/>
              <w:rPr>
                <w:sz w:val="20"/>
                <w:szCs w:val="20"/>
              </w:rPr>
            </w:pPr>
            <w:proofErr w:type="gramStart"/>
            <w:r w:rsidRPr="00E47A1A">
              <w:rPr>
                <w:sz w:val="20"/>
                <w:szCs w:val="20"/>
              </w:rPr>
              <w:t>25/7/2010</w:t>
            </w:r>
            <w:proofErr w:type="gramEnd"/>
            <w:r w:rsidRPr="00E47A1A">
              <w:rPr>
                <w:sz w:val="20"/>
                <w:szCs w:val="20"/>
              </w:rPr>
              <w:t xml:space="preserve"> </w:t>
            </w:r>
          </w:p>
        </w:tc>
      </w:tr>
      <w:tr w:rsidR="00E47A1A" w:rsidRPr="00E47A1A">
        <w:tblPrEx>
          <w:tblCellMar>
            <w:top w:w="0" w:type="dxa"/>
            <w:bottom w:w="0" w:type="dxa"/>
          </w:tblCellMar>
        </w:tblPrEx>
        <w:trPr>
          <w:trHeight w:val="110"/>
        </w:trPr>
        <w:tc>
          <w:tcPr>
            <w:tcW w:w="2223" w:type="dxa"/>
          </w:tcPr>
          <w:p w:rsidR="00E47A1A" w:rsidRPr="00E47A1A" w:rsidRDefault="00E47A1A">
            <w:pPr>
              <w:pStyle w:val="Default"/>
              <w:rPr>
                <w:sz w:val="20"/>
                <w:szCs w:val="20"/>
              </w:rPr>
            </w:pPr>
            <w:r w:rsidRPr="00E47A1A">
              <w:rPr>
                <w:sz w:val="20"/>
                <w:szCs w:val="20"/>
              </w:rPr>
              <w:t xml:space="preserve">6217 </w:t>
            </w:r>
          </w:p>
        </w:tc>
        <w:tc>
          <w:tcPr>
            <w:tcW w:w="2223" w:type="dxa"/>
          </w:tcPr>
          <w:p w:rsidR="00E47A1A" w:rsidRPr="00E47A1A" w:rsidRDefault="00E47A1A">
            <w:pPr>
              <w:pStyle w:val="Default"/>
              <w:rPr>
                <w:sz w:val="20"/>
                <w:szCs w:val="20"/>
              </w:rPr>
            </w:pPr>
            <w:r w:rsidRPr="00E47A1A">
              <w:rPr>
                <w:sz w:val="20"/>
                <w:szCs w:val="20"/>
              </w:rPr>
              <w:t xml:space="preserve">161, 173, 272 </w:t>
            </w:r>
          </w:p>
        </w:tc>
        <w:tc>
          <w:tcPr>
            <w:tcW w:w="2223" w:type="dxa"/>
          </w:tcPr>
          <w:p w:rsidR="00E47A1A" w:rsidRPr="00E47A1A" w:rsidRDefault="00E47A1A">
            <w:pPr>
              <w:pStyle w:val="Default"/>
              <w:rPr>
                <w:sz w:val="20"/>
                <w:szCs w:val="20"/>
              </w:rPr>
            </w:pPr>
            <w:proofErr w:type="gramStart"/>
            <w:r w:rsidRPr="00E47A1A">
              <w:rPr>
                <w:sz w:val="20"/>
                <w:szCs w:val="20"/>
              </w:rPr>
              <w:t>14/4/2011</w:t>
            </w:r>
            <w:proofErr w:type="gramEnd"/>
            <w:r w:rsidRPr="00E47A1A">
              <w:rPr>
                <w:sz w:val="20"/>
                <w:szCs w:val="20"/>
              </w:rPr>
              <w:t xml:space="preserve"> </w:t>
            </w:r>
          </w:p>
        </w:tc>
      </w:tr>
      <w:tr w:rsidR="00E47A1A" w:rsidRPr="00E47A1A">
        <w:tblPrEx>
          <w:tblCellMar>
            <w:top w:w="0" w:type="dxa"/>
            <w:bottom w:w="0" w:type="dxa"/>
          </w:tblCellMar>
        </w:tblPrEx>
        <w:trPr>
          <w:trHeight w:val="110"/>
        </w:trPr>
        <w:tc>
          <w:tcPr>
            <w:tcW w:w="2223" w:type="dxa"/>
          </w:tcPr>
          <w:p w:rsidR="00E47A1A" w:rsidRPr="00E47A1A" w:rsidRDefault="00E47A1A">
            <w:pPr>
              <w:pStyle w:val="Default"/>
              <w:rPr>
                <w:sz w:val="20"/>
                <w:szCs w:val="20"/>
              </w:rPr>
            </w:pPr>
            <w:r w:rsidRPr="00E47A1A">
              <w:rPr>
                <w:sz w:val="20"/>
                <w:szCs w:val="20"/>
              </w:rPr>
              <w:t xml:space="preserve">KHK/650 </w:t>
            </w:r>
          </w:p>
        </w:tc>
        <w:tc>
          <w:tcPr>
            <w:tcW w:w="2223" w:type="dxa"/>
          </w:tcPr>
          <w:p w:rsidR="00E47A1A" w:rsidRPr="00E47A1A" w:rsidRDefault="00E47A1A">
            <w:pPr>
              <w:pStyle w:val="Default"/>
              <w:rPr>
                <w:sz w:val="20"/>
                <w:szCs w:val="20"/>
              </w:rPr>
            </w:pPr>
            <w:r w:rsidRPr="00E47A1A">
              <w:rPr>
                <w:sz w:val="20"/>
                <w:szCs w:val="20"/>
              </w:rPr>
              <w:t xml:space="preserve">331 </w:t>
            </w:r>
          </w:p>
        </w:tc>
        <w:tc>
          <w:tcPr>
            <w:tcW w:w="2223" w:type="dxa"/>
          </w:tcPr>
          <w:p w:rsidR="00E47A1A" w:rsidRPr="00E47A1A" w:rsidRDefault="00E47A1A">
            <w:pPr>
              <w:pStyle w:val="Default"/>
              <w:rPr>
                <w:sz w:val="20"/>
                <w:szCs w:val="20"/>
              </w:rPr>
            </w:pPr>
            <w:proofErr w:type="gramStart"/>
            <w:r w:rsidRPr="00E47A1A">
              <w:rPr>
                <w:sz w:val="20"/>
                <w:szCs w:val="20"/>
              </w:rPr>
              <w:t>1/1/2012</w:t>
            </w:r>
            <w:proofErr w:type="gramEnd"/>
            <w:r w:rsidRPr="00E47A1A">
              <w:rPr>
                <w:sz w:val="20"/>
                <w:szCs w:val="20"/>
              </w:rPr>
              <w:t xml:space="preserve"> </w:t>
            </w:r>
          </w:p>
        </w:tc>
      </w:tr>
      <w:tr w:rsidR="00E47A1A" w:rsidRPr="00E47A1A">
        <w:tblPrEx>
          <w:tblCellMar>
            <w:top w:w="0" w:type="dxa"/>
            <w:bottom w:w="0" w:type="dxa"/>
          </w:tblCellMar>
        </w:tblPrEx>
        <w:trPr>
          <w:trHeight w:val="110"/>
        </w:trPr>
        <w:tc>
          <w:tcPr>
            <w:tcW w:w="2223" w:type="dxa"/>
          </w:tcPr>
          <w:p w:rsidR="00E47A1A" w:rsidRPr="00E47A1A" w:rsidRDefault="00E47A1A">
            <w:pPr>
              <w:pStyle w:val="Default"/>
              <w:rPr>
                <w:sz w:val="20"/>
                <w:szCs w:val="20"/>
              </w:rPr>
            </w:pPr>
            <w:r w:rsidRPr="00E47A1A">
              <w:rPr>
                <w:sz w:val="20"/>
                <w:szCs w:val="20"/>
              </w:rPr>
              <w:t xml:space="preserve">6352 </w:t>
            </w:r>
          </w:p>
        </w:tc>
        <w:tc>
          <w:tcPr>
            <w:tcW w:w="2223" w:type="dxa"/>
          </w:tcPr>
          <w:p w:rsidR="00E47A1A" w:rsidRPr="00E47A1A" w:rsidRDefault="00E47A1A">
            <w:pPr>
              <w:pStyle w:val="Default"/>
              <w:rPr>
                <w:sz w:val="20"/>
                <w:szCs w:val="20"/>
              </w:rPr>
            </w:pPr>
            <w:r w:rsidRPr="00E47A1A">
              <w:rPr>
                <w:sz w:val="20"/>
                <w:szCs w:val="20"/>
              </w:rPr>
              <w:t xml:space="preserve">38/A, 100, 101, 109, 250, 251, 252, 308, 324 </w:t>
            </w:r>
          </w:p>
        </w:tc>
        <w:tc>
          <w:tcPr>
            <w:tcW w:w="2223" w:type="dxa"/>
          </w:tcPr>
          <w:p w:rsidR="00E47A1A" w:rsidRPr="00E47A1A" w:rsidRDefault="00E47A1A">
            <w:pPr>
              <w:pStyle w:val="Default"/>
              <w:rPr>
                <w:sz w:val="20"/>
                <w:szCs w:val="20"/>
              </w:rPr>
            </w:pPr>
            <w:proofErr w:type="gramStart"/>
            <w:r w:rsidRPr="00E47A1A">
              <w:rPr>
                <w:sz w:val="20"/>
                <w:szCs w:val="20"/>
              </w:rPr>
              <w:t>5/7/2012</w:t>
            </w:r>
            <w:proofErr w:type="gramEnd"/>
            <w:r w:rsidRPr="00E47A1A">
              <w:rPr>
                <w:sz w:val="20"/>
                <w:szCs w:val="20"/>
              </w:rPr>
              <w:t xml:space="preserve"> </w:t>
            </w:r>
          </w:p>
        </w:tc>
      </w:tr>
      <w:tr w:rsidR="00E47A1A" w:rsidRPr="00E47A1A">
        <w:tblPrEx>
          <w:tblCellMar>
            <w:top w:w="0" w:type="dxa"/>
            <w:bottom w:w="0" w:type="dxa"/>
          </w:tblCellMar>
        </w:tblPrEx>
        <w:trPr>
          <w:trHeight w:val="110"/>
        </w:trPr>
        <w:tc>
          <w:tcPr>
            <w:tcW w:w="2223" w:type="dxa"/>
          </w:tcPr>
          <w:p w:rsidR="00E47A1A" w:rsidRPr="00E47A1A" w:rsidRDefault="00E47A1A">
            <w:pPr>
              <w:pStyle w:val="Default"/>
              <w:rPr>
                <w:sz w:val="20"/>
                <w:szCs w:val="20"/>
              </w:rPr>
            </w:pPr>
            <w:r w:rsidRPr="00E47A1A">
              <w:rPr>
                <w:sz w:val="20"/>
                <w:szCs w:val="20"/>
              </w:rPr>
              <w:t xml:space="preserve">6411 </w:t>
            </w:r>
          </w:p>
        </w:tc>
        <w:tc>
          <w:tcPr>
            <w:tcW w:w="2223" w:type="dxa"/>
          </w:tcPr>
          <w:p w:rsidR="00E47A1A" w:rsidRPr="00E47A1A" w:rsidRDefault="00E47A1A">
            <w:pPr>
              <w:pStyle w:val="Default"/>
              <w:rPr>
                <w:sz w:val="20"/>
                <w:szCs w:val="20"/>
              </w:rPr>
            </w:pPr>
            <w:r w:rsidRPr="00E47A1A">
              <w:rPr>
                <w:sz w:val="20"/>
                <w:szCs w:val="20"/>
              </w:rPr>
              <w:t xml:space="preserve">202 ve Geçici Madde 1 </w:t>
            </w:r>
          </w:p>
        </w:tc>
        <w:tc>
          <w:tcPr>
            <w:tcW w:w="2223" w:type="dxa"/>
          </w:tcPr>
          <w:p w:rsidR="00E47A1A" w:rsidRPr="00E47A1A" w:rsidRDefault="00E47A1A">
            <w:pPr>
              <w:pStyle w:val="Default"/>
              <w:rPr>
                <w:sz w:val="20"/>
                <w:szCs w:val="20"/>
              </w:rPr>
            </w:pPr>
            <w:proofErr w:type="gramStart"/>
            <w:r w:rsidRPr="00E47A1A">
              <w:rPr>
                <w:sz w:val="20"/>
                <w:szCs w:val="20"/>
              </w:rPr>
              <w:t>31/1/2013</w:t>
            </w:r>
            <w:proofErr w:type="gramEnd"/>
            <w:r w:rsidRPr="00E47A1A">
              <w:rPr>
                <w:sz w:val="20"/>
                <w:szCs w:val="20"/>
              </w:rPr>
              <w:t xml:space="preserve"> </w:t>
            </w:r>
          </w:p>
        </w:tc>
      </w:tr>
      <w:tr w:rsidR="00E47A1A" w:rsidRPr="00E47A1A">
        <w:tblPrEx>
          <w:tblCellMar>
            <w:top w:w="0" w:type="dxa"/>
            <w:bottom w:w="0" w:type="dxa"/>
          </w:tblCellMar>
        </w:tblPrEx>
        <w:trPr>
          <w:trHeight w:val="110"/>
        </w:trPr>
        <w:tc>
          <w:tcPr>
            <w:tcW w:w="2223" w:type="dxa"/>
          </w:tcPr>
          <w:p w:rsidR="00E47A1A" w:rsidRPr="00E47A1A" w:rsidRDefault="00E47A1A">
            <w:pPr>
              <w:pStyle w:val="Default"/>
              <w:rPr>
                <w:sz w:val="20"/>
                <w:szCs w:val="20"/>
              </w:rPr>
            </w:pPr>
            <w:r w:rsidRPr="00E47A1A">
              <w:rPr>
                <w:sz w:val="20"/>
                <w:szCs w:val="20"/>
              </w:rPr>
              <w:t xml:space="preserve">6459 </w:t>
            </w:r>
          </w:p>
        </w:tc>
        <w:tc>
          <w:tcPr>
            <w:tcW w:w="2223" w:type="dxa"/>
          </w:tcPr>
          <w:p w:rsidR="00E47A1A" w:rsidRPr="00E47A1A" w:rsidRDefault="00E47A1A">
            <w:pPr>
              <w:pStyle w:val="Default"/>
              <w:rPr>
                <w:sz w:val="20"/>
                <w:szCs w:val="20"/>
              </w:rPr>
            </w:pPr>
            <w:r w:rsidRPr="00E47A1A">
              <w:rPr>
                <w:sz w:val="20"/>
                <w:szCs w:val="20"/>
              </w:rPr>
              <w:t xml:space="preserve">105, 108, 141, 144, 172, 270, Geçici Madde 2 </w:t>
            </w:r>
          </w:p>
        </w:tc>
        <w:tc>
          <w:tcPr>
            <w:tcW w:w="2223" w:type="dxa"/>
          </w:tcPr>
          <w:p w:rsidR="00E47A1A" w:rsidRPr="00E47A1A" w:rsidRDefault="00E47A1A">
            <w:pPr>
              <w:pStyle w:val="Default"/>
              <w:rPr>
                <w:sz w:val="20"/>
                <w:szCs w:val="20"/>
              </w:rPr>
            </w:pPr>
            <w:proofErr w:type="gramStart"/>
            <w:r w:rsidRPr="00E47A1A">
              <w:rPr>
                <w:sz w:val="20"/>
                <w:szCs w:val="20"/>
              </w:rPr>
              <w:t>30/4/2013</w:t>
            </w:r>
            <w:proofErr w:type="gramEnd"/>
            <w:r w:rsidRPr="00E47A1A">
              <w:rPr>
                <w:sz w:val="20"/>
                <w:szCs w:val="20"/>
              </w:rPr>
              <w:t xml:space="preserve"> </w:t>
            </w:r>
          </w:p>
        </w:tc>
      </w:tr>
      <w:tr w:rsidR="00E47A1A" w:rsidRPr="00E47A1A">
        <w:tblPrEx>
          <w:tblCellMar>
            <w:top w:w="0" w:type="dxa"/>
            <w:bottom w:w="0" w:type="dxa"/>
          </w:tblCellMar>
        </w:tblPrEx>
        <w:trPr>
          <w:trHeight w:val="802"/>
        </w:trPr>
        <w:tc>
          <w:tcPr>
            <w:tcW w:w="2223" w:type="dxa"/>
          </w:tcPr>
          <w:p w:rsidR="00E47A1A" w:rsidRPr="00E47A1A" w:rsidRDefault="00E47A1A">
            <w:pPr>
              <w:pStyle w:val="Default"/>
              <w:rPr>
                <w:sz w:val="20"/>
                <w:szCs w:val="20"/>
              </w:rPr>
            </w:pPr>
            <w:r w:rsidRPr="00E47A1A">
              <w:rPr>
                <w:sz w:val="20"/>
                <w:szCs w:val="20"/>
              </w:rPr>
              <w:t xml:space="preserve">Anayasa </w:t>
            </w:r>
          </w:p>
          <w:p w:rsidR="00E47A1A" w:rsidRPr="00E47A1A" w:rsidRDefault="00E47A1A">
            <w:pPr>
              <w:pStyle w:val="Default"/>
              <w:rPr>
                <w:sz w:val="20"/>
                <w:szCs w:val="20"/>
              </w:rPr>
            </w:pPr>
            <w:r w:rsidRPr="00E47A1A">
              <w:rPr>
                <w:sz w:val="20"/>
                <w:szCs w:val="20"/>
              </w:rPr>
              <w:t>Mahkemesi’nin 18/7/2012 tarihli ve E</w:t>
            </w:r>
            <w:proofErr w:type="gramStart"/>
            <w:r w:rsidRPr="00E47A1A">
              <w:rPr>
                <w:sz w:val="20"/>
                <w:szCs w:val="20"/>
              </w:rPr>
              <w:t>.:</w:t>
            </w:r>
            <w:proofErr w:type="gramEnd"/>
            <w:r w:rsidRPr="00E47A1A">
              <w:rPr>
                <w:sz w:val="20"/>
                <w:szCs w:val="20"/>
              </w:rPr>
              <w:t xml:space="preserve"> 2011/113 K.: 2012/108 sayılı Kararı </w:t>
            </w:r>
          </w:p>
        </w:tc>
        <w:tc>
          <w:tcPr>
            <w:tcW w:w="2223" w:type="dxa"/>
          </w:tcPr>
          <w:p w:rsidR="00E47A1A" w:rsidRPr="00E47A1A" w:rsidRDefault="00E47A1A">
            <w:pPr>
              <w:pStyle w:val="Default"/>
              <w:rPr>
                <w:sz w:val="20"/>
                <w:szCs w:val="20"/>
              </w:rPr>
            </w:pPr>
            <w:r w:rsidRPr="00E47A1A">
              <w:rPr>
                <w:sz w:val="20"/>
                <w:szCs w:val="20"/>
              </w:rPr>
              <w:t xml:space="preserve">331 inci maddenin birinci fıkrası </w:t>
            </w:r>
          </w:p>
        </w:tc>
        <w:tc>
          <w:tcPr>
            <w:tcW w:w="2223" w:type="dxa"/>
          </w:tcPr>
          <w:p w:rsidR="00E47A1A" w:rsidRPr="00E47A1A" w:rsidRDefault="00E47A1A">
            <w:pPr>
              <w:pStyle w:val="Default"/>
              <w:rPr>
                <w:sz w:val="20"/>
                <w:szCs w:val="20"/>
              </w:rPr>
            </w:pPr>
            <w:proofErr w:type="gramStart"/>
            <w:r w:rsidRPr="00E47A1A">
              <w:rPr>
                <w:sz w:val="20"/>
                <w:szCs w:val="20"/>
              </w:rPr>
              <w:t>1/1/2013</w:t>
            </w:r>
            <w:proofErr w:type="gramEnd"/>
            <w:r w:rsidRPr="00E47A1A">
              <w:rPr>
                <w:sz w:val="20"/>
                <w:szCs w:val="20"/>
              </w:rPr>
              <w:t xml:space="preserve"> tarihinden başlayarak altı ay sonra </w:t>
            </w:r>
          </w:p>
          <w:p w:rsidR="00E47A1A" w:rsidRPr="00E47A1A" w:rsidRDefault="00E47A1A">
            <w:pPr>
              <w:pStyle w:val="Default"/>
              <w:rPr>
                <w:sz w:val="20"/>
                <w:szCs w:val="20"/>
              </w:rPr>
            </w:pPr>
            <w:r w:rsidRPr="00E47A1A">
              <w:rPr>
                <w:sz w:val="20"/>
                <w:szCs w:val="20"/>
              </w:rPr>
              <w:t>(</w:t>
            </w:r>
            <w:proofErr w:type="gramStart"/>
            <w:r w:rsidRPr="00E47A1A">
              <w:rPr>
                <w:sz w:val="20"/>
                <w:szCs w:val="20"/>
              </w:rPr>
              <w:t>1/7/2013</w:t>
            </w:r>
            <w:proofErr w:type="gramEnd"/>
            <w:r w:rsidRPr="00E47A1A">
              <w:rPr>
                <w:sz w:val="20"/>
                <w:szCs w:val="20"/>
              </w:rPr>
              <w:t xml:space="preserve">) </w:t>
            </w:r>
          </w:p>
        </w:tc>
      </w:tr>
      <w:tr w:rsidR="00E47A1A" w:rsidRPr="00E47A1A">
        <w:tblPrEx>
          <w:tblCellMar>
            <w:top w:w="0" w:type="dxa"/>
            <w:bottom w:w="0" w:type="dxa"/>
          </w:tblCellMar>
        </w:tblPrEx>
        <w:trPr>
          <w:trHeight w:val="110"/>
        </w:trPr>
        <w:tc>
          <w:tcPr>
            <w:tcW w:w="2223" w:type="dxa"/>
          </w:tcPr>
          <w:p w:rsidR="00E47A1A" w:rsidRPr="00E47A1A" w:rsidRDefault="00E47A1A">
            <w:pPr>
              <w:pStyle w:val="Default"/>
              <w:rPr>
                <w:sz w:val="20"/>
                <w:szCs w:val="20"/>
              </w:rPr>
            </w:pPr>
            <w:r w:rsidRPr="00E47A1A">
              <w:rPr>
                <w:sz w:val="20"/>
                <w:szCs w:val="20"/>
              </w:rPr>
              <w:t xml:space="preserve">6494 </w:t>
            </w:r>
          </w:p>
        </w:tc>
        <w:tc>
          <w:tcPr>
            <w:tcW w:w="2223" w:type="dxa"/>
          </w:tcPr>
          <w:p w:rsidR="00E47A1A" w:rsidRPr="00E47A1A" w:rsidRDefault="00E47A1A">
            <w:pPr>
              <w:pStyle w:val="Default"/>
              <w:rPr>
                <w:sz w:val="20"/>
                <w:szCs w:val="20"/>
              </w:rPr>
            </w:pPr>
            <w:r w:rsidRPr="00E47A1A">
              <w:rPr>
                <w:sz w:val="20"/>
                <w:szCs w:val="20"/>
              </w:rPr>
              <w:t xml:space="preserve">331 </w:t>
            </w:r>
          </w:p>
        </w:tc>
        <w:tc>
          <w:tcPr>
            <w:tcW w:w="2223" w:type="dxa"/>
          </w:tcPr>
          <w:p w:rsidR="00E47A1A" w:rsidRPr="00E47A1A" w:rsidRDefault="00E47A1A">
            <w:pPr>
              <w:pStyle w:val="Default"/>
              <w:rPr>
                <w:sz w:val="20"/>
                <w:szCs w:val="20"/>
              </w:rPr>
            </w:pPr>
            <w:proofErr w:type="gramStart"/>
            <w:r w:rsidRPr="00E47A1A">
              <w:rPr>
                <w:sz w:val="20"/>
                <w:szCs w:val="20"/>
              </w:rPr>
              <w:t>7/7/2013</w:t>
            </w:r>
            <w:proofErr w:type="gramEnd"/>
            <w:r w:rsidRPr="00E47A1A">
              <w:rPr>
                <w:sz w:val="20"/>
                <w:szCs w:val="20"/>
              </w:rPr>
              <w:t xml:space="preserve"> </w:t>
            </w:r>
          </w:p>
        </w:tc>
      </w:tr>
    </w:tbl>
    <w:p w:rsidR="00635C74" w:rsidRPr="00E47A1A" w:rsidRDefault="00635C74">
      <w:pPr>
        <w:rPr>
          <w:rFonts w:ascii="Times New Roman" w:hAnsi="Times New Roman" w:cs="Times New Roman"/>
          <w:sz w:val="20"/>
          <w:szCs w:val="20"/>
        </w:rPr>
      </w:pPr>
    </w:p>
    <w:sectPr w:rsidR="00635C74" w:rsidRPr="00E47A1A" w:rsidSect="00635C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altName w:val="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FABBC"/>
    <w:multiLevelType w:val="hybridMultilevel"/>
    <w:tmpl w:val="19B668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7A1A"/>
    <w:rsid w:val="00635C74"/>
    <w:rsid w:val="00E47A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47A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B0228-E714-4E49-AF25-699CA606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68</Pages>
  <Words>38212</Words>
  <Characters>217813</Characters>
  <Application>Microsoft Office Word</Application>
  <DocSecurity>0</DocSecurity>
  <Lines>1815</Lines>
  <Paragraphs>511</Paragraphs>
  <ScaleCrop>false</ScaleCrop>
  <Company/>
  <LinksUpToDate>false</LinksUpToDate>
  <CharactersWithSpaces>255514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 Erdem Öndaş</dc:creator>
  <cp:lastModifiedBy>Gazi Erdem Öndaş</cp:lastModifiedBy>
  <cp:revision>1</cp:revision>
  <dcterms:created xsi:type="dcterms:W3CDTF">2015-08-06T05:15:00Z</dcterms:created>
  <dcterms:modified xsi:type="dcterms:W3CDTF">2015-08-06T05:24:00Z</dcterms:modified>
</cp:coreProperties>
</file>